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2E813" w14:textId="77777777" w:rsidR="0006502F" w:rsidRPr="00942D10" w:rsidRDefault="00C25520" w:rsidP="00942D10">
      <w:pPr>
        <w:jc w:val="center"/>
        <w:rPr>
          <w:rFonts w:ascii="黑体" w:eastAsia="黑体" w:hAnsi="宋体" w:cs="Arial"/>
          <w:color w:val="4F81BD"/>
          <w:kern w:val="0"/>
          <w:sz w:val="32"/>
          <w:szCs w:val="32"/>
        </w:rPr>
      </w:pPr>
      <w:r w:rsidRPr="00942D10">
        <w:rPr>
          <w:rFonts w:ascii="黑体" w:eastAsia="黑体" w:hAnsi="宋体" w:cs="Arial"/>
          <w:color w:val="4F81BD"/>
          <w:kern w:val="0"/>
          <w:sz w:val="32"/>
          <w:szCs w:val="32"/>
        </w:rPr>
        <w:t>质量免费</w:t>
      </w:r>
      <w:r w:rsidRPr="00942D10">
        <w:rPr>
          <w:rFonts w:ascii="黑体" w:eastAsia="黑体" w:hAnsi="宋体" w:cs="Arial" w:hint="eastAsia"/>
          <w:color w:val="4F81BD"/>
          <w:kern w:val="0"/>
          <w:sz w:val="32"/>
          <w:szCs w:val="32"/>
        </w:rPr>
        <w:t>-</w:t>
      </w:r>
      <w:r w:rsidRPr="00942D10">
        <w:rPr>
          <w:rFonts w:ascii="黑体" w:eastAsia="黑体" w:hAnsi="宋体" w:cs="Arial"/>
          <w:color w:val="4F81BD"/>
          <w:kern w:val="0"/>
          <w:sz w:val="32"/>
          <w:szCs w:val="32"/>
        </w:rPr>
        <w:t>零缺陷质量管理课程大纲</w:t>
      </w:r>
    </w:p>
    <w:p w14:paraId="2C3DEF21" w14:textId="77777777" w:rsidR="00C25520" w:rsidRPr="00EF290B" w:rsidRDefault="00C25520" w:rsidP="00C25520">
      <w:pPr>
        <w:spacing w:line="360" w:lineRule="auto"/>
        <w:rPr>
          <w:rFonts w:ascii="黑体" w:eastAsia="黑体" w:hAnsi="黑体"/>
          <w:bCs/>
          <w:sz w:val="24"/>
          <w:szCs w:val="24"/>
          <w:u w:val="single"/>
          <w:shd w:val="pct15" w:color="auto" w:fill="FFFFFF"/>
        </w:rPr>
      </w:pPr>
      <w:r w:rsidRPr="00EF290B">
        <w:rPr>
          <w:rFonts w:ascii="黑体" w:eastAsia="黑体" w:hAnsi="黑体" w:hint="eastAsia"/>
          <w:bCs/>
          <w:sz w:val="24"/>
          <w:szCs w:val="24"/>
          <w:u w:val="single"/>
          <w:shd w:val="pct15" w:color="auto" w:fill="FFFFFF"/>
        </w:rPr>
        <w:t>课程背景</w:t>
      </w:r>
    </w:p>
    <w:p w14:paraId="5F0B90BD" w14:textId="77777777" w:rsidR="00C25520" w:rsidRDefault="00C25520" w:rsidP="00C25520">
      <w:pPr>
        <w:ind w:left="210" w:hangingChars="100" w:hanging="210"/>
        <w:rPr>
          <w:rFonts w:ascii="Tahoma" w:hAnsi="Tahoma" w:cs="Tahoma"/>
          <w:color w:val="666666"/>
          <w:szCs w:val="21"/>
          <w:shd w:val="clear" w:color="auto" w:fill="FFFFFF"/>
        </w:rPr>
      </w:pPr>
      <w:r w:rsidRPr="00EF290B">
        <w:rPr>
          <w:rFonts w:hint="eastAsia"/>
          <w:szCs w:val="21"/>
        </w:rPr>
        <w:t>◆</w:t>
      </w:r>
      <w:r>
        <w:rPr>
          <w:rFonts w:ascii="Tahoma" w:hAnsi="Tahoma" w:cs="Tahoma"/>
          <w:color w:val="666666"/>
          <w:szCs w:val="21"/>
          <w:shd w:val="clear" w:color="auto" w:fill="FFFFFF"/>
        </w:rPr>
        <w:t>《质量免费》是管理学的经典名著，也是哈佛、沃顿、耶鲁等商学院</w:t>
      </w:r>
      <w:r>
        <w:rPr>
          <w:rFonts w:ascii="Tahoma" w:hAnsi="Tahoma" w:cs="Tahoma"/>
          <w:color w:val="666666"/>
          <w:szCs w:val="21"/>
          <w:shd w:val="clear" w:color="auto" w:fill="FFFFFF"/>
        </w:rPr>
        <w:t>MBA</w:t>
      </w:r>
      <w:r>
        <w:rPr>
          <w:rFonts w:ascii="Tahoma" w:hAnsi="Tahoma" w:cs="Tahoma"/>
          <w:color w:val="666666"/>
          <w:szCs w:val="21"/>
          <w:shd w:val="clear" w:color="auto" w:fill="FFFFFF"/>
        </w:rPr>
        <w:t>的必读物。克劳士比在书中阐释了人们关于质量管理的错误观念，以及</w:t>
      </w:r>
      <w:r>
        <w:rPr>
          <w:rFonts w:ascii="Tahoma" w:hAnsi="Tahoma" w:cs="Tahoma"/>
          <w:color w:val="666666"/>
          <w:szCs w:val="21"/>
          <w:shd w:val="clear" w:color="auto" w:fill="FFFFFF"/>
        </w:rPr>
        <w:t>ITT</w:t>
      </w:r>
      <w:r>
        <w:rPr>
          <w:rFonts w:ascii="Tahoma" w:hAnsi="Tahoma" w:cs="Tahoma"/>
          <w:color w:val="666666"/>
          <w:szCs w:val="21"/>
          <w:shd w:val="clear" w:color="auto" w:fill="FFFFFF"/>
        </w:rPr>
        <w:t>公司如何在全球实施质量过程改进的成功故事。书中有许多案例，实情实景，娓娓道来，使你恍然大悟：什么是质量以及如何按愿望改进质量。</w:t>
      </w:r>
      <w:r>
        <w:rPr>
          <w:rFonts w:ascii="Tahoma" w:hAnsi="Tahoma" w:cs="Tahoma"/>
          <w:color w:val="666666"/>
          <w:szCs w:val="21"/>
          <w:shd w:val="clear" w:color="auto" w:fill="FFFFFF"/>
        </w:rPr>
        <w:t>HPA</w:t>
      </w:r>
      <w:r>
        <w:rPr>
          <w:rFonts w:ascii="Tahoma" w:hAnsi="Tahoma" w:cs="Tahoma"/>
          <w:color w:val="666666"/>
          <w:szCs w:val="21"/>
          <w:shd w:val="clear" w:color="auto" w:fill="FFFFFF"/>
        </w:rPr>
        <w:t>的传奇故事更是详细而完整地解剖了管理层如何运用</w:t>
      </w:r>
      <w:r>
        <w:rPr>
          <w:rFonts w:ascii="Tahoma" w:hAnsi="Tahoma" w:cs="Tahoma"/>
          <w:color w:val="666666"/>
          <w:szCs w:val="21"/>
          <w:shd w:val="clear" w:color="auto" w:fill="FFFFFF"/>
        </w:rPr>
        <w:t>14</w:t>
      </w:r>
      <w:r>
        <w:rPr>
          <w:rFonts w:ascii="Tahoma" w:hAnsi="Tahoma" w:cs="Tahoma"/>
          <w:color w:val="666666"/>
          <w:szCs w:val="21"/>
          <w:shd w:val="clear" w:color="auto" w:fill="FFFFFF"/>
        </w:rPr>
        <w:t>个步骤推动组织改进的全过程，而质量管理成熟度方格又提供了一种让管理者决定其组织的质量过程何去何从的方法。由此你将理解质量不仅是免费的，它还是一棵货真价实的摇钱树。由于工作一开始就</w:t>
      </w:r>
      <w:proofErr w:type="gramStart"/>
      <w:r>
        <w:rPr>
          <w:rFonts w:ascii="Tahoma" w:hAnsi="Tahoma" w:cs="Tahoma"/>
          <w:color w:val="666666"/>
          <w:szCs w:val="21"/>
          <w:shd w:val="clear" w:color="auto" w:fill="FFFFFF"/>
        </w:rPr>
        <w:t>做对</w:t>
      </w:r>
      <w:proofErr w:type="gramEnd"/>
      <w:r>
        <w:rPr>
          <w:rFonts w:ascii="Tahoma" w:hAnsi="Tahoma" w:cs="Tahoma"/>
          <w:color w:val="666666"/>
          <w:szCs w:val="21"/>
          <w:shd w:val="clear" w:color="auto" w:fill="FFFFFF"/>
        </w:rPr>
        <w:t>了，没有返工而省下的每一分钱，都会写入会计报表上</w:t>
      </w:r>
      <w:r>
        <w:rPr>
          <w:rFonts w:ascii="Tahoma" w:hAnsi="Tahoma" w:cs="Tahoma"/>
          <w:color w:val="666666"/>
          <w:szCs w:val="21"/>
          <w:shd w:val="clear" w:color="auto" w:fill="FFFFFF"/>
        </w:rPr>
        <w:t>“</w:t>
      </w:r>
      <w:r>
        <w:rPr>
          <w:rFonts w:ascii="Tahoma" w:hAnsi="Tahoma" w:cs="Tahoma"/>
          <w:color w:val="666666"/>
          <w:szCs w:val="21"/>
          <w:shd w:val="clear" w:color="auto" w:fill="FFFFFF"/>
        </w:rPr>
        <w:t>利润</w:t>
      </w:r>
      <w:r>
        <w:rPr>
          <w:rFonts w:ascii="Tahoma" w:hAnsi="Tahoma" w:cs="Tahoma"/>
          <w:color w:val="666666"/>
          <w:szCs w:val="21"/>
          <w:shd w:val="clear" w:color="auto" w:fill="FFFFFF"/>
        </w:rPr>
        <w:t>”</w:t>
      </w:r>
      <w:r>
        <w:rPr>
          <w:rFonts w:ascii="Tahoma" w:hAnsi="Tahoma" w:cs="Tahoma"/>
          <w:color w:val="666666"/>
          <w:szCs w:val="21"/>
          <w:shd w:val="clear" w:color="auto" w:fill="FFFFFF"/>
        </w:rPr>
        <w:t>这一栏。</w:t>
      </w:r>
    </w:p>
    <w:p w14:paraId="59BC9500" w14:textId="77777777" w:rsidR="00C25520" w:rsidRDefault="00C25520" w:rsidP="00C25520">
      <w:pPr>
        <w:ind w:left="210" w:hangingChars="100" w:hanging="210"/>
        <w:rPr>
          <w:rFonts w:ascii="Tahoma" w:hAnsi="Tahoma" w:cs="Tahoma"/>
          <w:color w:val="666666"/>
          <w:szCs w:val="21"/>
        </w:rPr>
      </w:pPr>
      <w:r w:rsidRPr="00EF290B">
        <w:rPr>
          <w:rFonts w:hint="eastAsia"/>
          <w:szCs w:val="21"/>
        </w:rPr>
        <w:t>◆</w:t>
      </w:r>
      <w:r>
        <w:rPr>
          <w:rFonts w:ascii="Tahoma" w:hAnsi="Tahoma" w:cs="Tahoma"/>
          <w:color w:val="666666"/>
          <w:szCs w:val="21"/>
          <w:shd w:val="clear" w:color="auto" w:fill="FFFFFF"/>
        </w:rPr>
        <w:t>菲利浦</w:t>
      </w:r>
      <w:r>
        <w:rPr>
          <w:rFonts w:ascii="Tahoma" w:hAnsi="Tahoma" w:cs="Tahoma"/>
          <w:color w:val="666666"/>
          <w:szCs w:val="21"/>
          <w:shd w:val="clear" w:color="auto" w:fill="FFFFFF"/>
        </w:rPr>
        <w:t>·</w:t>
      </w:r>
      <w:r>
        <w:rPr>
          <w:rFonts w:ascii="Tahoma" w:hAnsi="Tahoma" w:cs="Tahoma"/>
          <w:color w:val="666666"/>
          <w:szCs w:val="21"/>
          <w:shd w:val="clear" w:color="auto" w:fill="FFFFFF"/>
        </w:rPr>
        <w:t>克劳士比，被美国《时代》杂志誉为</w:t>
      </w:r>
      <w:r>
        <w:rPr>
          <w:rFonts w:ascii="Tahoma" w:hAnsi="Tahoma" w:cs="Tahoma"/>
          <w:color w:val="666666"/>
          <w:szCs w:val="21"/>
          <w:shd w:val="clear" w:color="auto" w:fill="FFFFFF"/>
        </w:rPr>
        <w:t>“</w:t>
      </w:r>
      <w:r>
        <w:rPr>
          <w:rFonts w:ascii="Tahoma" w:hAnsi="Tahoma" w:cs="Tahoma"/>
          <w:color w:val="666666"/>
          <w:szCs w:val="21"/>
          <w:shd w:val="clear" w:color="auto" w:fill="FFFFFF"/>
        </w:rPr>
        <w:t>本世纪伟大的管理思想家</w:t>
      </w:r>
      <w:r>
        <w:rPr>
          <w:rFonts w:ascii="Tahoma" w:hAnsi="Tahoma" w:cs="Tahoma"/>
          <w:color w:val="666666"/>
          <w:szCs w:val="21"/>
          <w:shd w:val="clear" w:color="auto" w:fill="FFFFFF"/>
        </w:rPr>
        <w:t>”</w:t>
      </w:r>
      <w:r>
        <w:rPr>
          <w:rFonts w:ascii="Tahoma" w:hAnsi="Tahoma" w:cs="Tahoma"/>
          <w:color w:val="666666"/>
          <w:szCs w:val="21"/>
          <w:shd w:val="clear" w:color="auto" w:fill="FFFFFF"/>
        </w:rPr>
        <w:t>，他终身致力于</w:t>
      </w:r>
      <w:r>
        <w:rPr>
          <w:rFonts w:ascii="Tahoma" w:hAnsi="Tahoma" w:cs="Tahoma"/>
          <w:color w:val="666666"/>
          <w:szCs w:val="21"/>
          <w:shd w:val="clear" w:color="auto" w:fill="FFFFFF"/>
        </w:rPr>
        <w:t>“</w:t>
      </w:r>
      <w:r>
        <w:rPr>
          <w:rFonts w:ascii="Tahoma" w:hAnsi="Tahoma" w:cs="Tahoma"/>
          <w:color w:val="666666"/>
          <w:szCs w:val="21"/>
          <w:shd w:val="clear" w:color="auto" w:fill="FFFFFF"/>
        </w:rPr>
        <w:t>质量管理</w:t>
      </w:r>
      <w:r>
        <w:rPr>
          <w:rFonts w:ascii="Tahoma" w:hAnsi="Tahoma" w:cs="Tahoma"/>
          <w:color w:val="666666"/>
          <w:szCs w:val="21"/>
          <w:shd w:val="clear" w:color="auto" w:fill="FFFFFF"/>
        </w:rPr>
        <w:t>”</w:t>
      </w:r>
      <w:r>
        <w:rPr>
          <w:rFonts w:ascii="Tahoma" w:hAnsi="Tahoma" w:cs="Tahoma"/>
          <w:color w:val="666666"/>
          <w:szCs w:val="21"/>
          <w:shd w:val="clear" w:color="auto" w:fill="FFFFFF"/>
        </w:rPr>
        <w:t>哲学的发展和应用，使全球质量活动由生产制造业领域扩大到工商企业领域。他开创了现代管理咨询在质量竞争力领域的新纪元，人们尊称他为</w:t>
      </w:r>
      <w:r>
        <w:rPr>
          <w:rFonts w:ascii="Tahoma" w:hAnsi="Tahoma" w:cs="Tahoma"/>
          <w:color w:val="666666"/>
          <w:szCs w:val="21"/>
          <w:shd w:val="clear" w:color="auto" w:fill="FFFFFF"/>
        </w:rPr>
        <w:t>“</w:t>
      </w:r>
      <w:r>
        <w:rPr>
          <w:rFonts w:ascii="Tahoma" w:hAnsi="Tahoma" w:cs="Tahoma"/>
          <w:color w:val="666666"/>
          <w:szCs w:val="21"/>
          <w:shd w:val="clear" w:color="auto" w:fill="FFFFFF"/>
        </w:rPr>
        <w:t>品质大师中的大师</w:t>
      </w:r>
      <w:r>
        <w:rPr>
          <w:rFonts w:ascii="Tahoma" w:hAnsi="Tahoma" w:cs="Tahoma"/>
          <w:color w:val="666666"/>
          <w:szCs w:val="21"/>
          <w:shd w:val="clear" w:color="auto" w:fill="FFFFFF"/>
        </w:rPr>
        <w:t>”</w:t>
      </w:r>
      <w:r>
        <w:rPr>
          <w:rFonts w:ascii="Tahoma" w:hAnsi="Tahoma" w:cs="Tahoma"/>
          <w:color w:val="666666"/>
          <w:szCs w:val="21"/>
          <w:shd w:val="clear" w:color="auto" w:fill="FFFFFF"/>
        </w:rPr>
        <w:t>、</w:t>
      </w:r>
      <w:r>
        <w:rPr>
          <w:rFonts w:ascii="Tahoma" w:hAnsi="Tahoma" w:cs="Tahoma"/>
          <w:color w:val="666666"/>
          <w:szCs w:val="21"/>
          <w:shd w:val="clear" w:color="auto" w:fill="FFFFFF"/>
        </w:rPr>
        <w:t>“</w:t>
      </w:r>
      <w:r>
        <w:rPr>
          <w:rFonts w:ascii="Tahoma" w:hAnsi="Tahoma" w:cs="Tahoma"/>
          <w:color w:val="666666"/>
          <w:szCs w:val="21"/>
          <w:shd w:val="clear" w:color="auto" w:fill="FFFFFF"/>
        </w:rPr>
        <w:t>零缺陷之父</w:t>
      </w:r>
      <w:r>
        <w:rPr>
          <w:rFonts w:ascii="Tahoma" w:hAnsi="Tahoma" w:cs="Tahoma"/>
          <w:color w:val="666666"/>
          <w:szCs w:val="21"/>
          <w:shd w:val="clear" w:color="auto" w:fill="FFFFFF"/>
        </w:rPr>
        <w:t>”</w:t>
      </w:r>
      <w:r>
        <w:rPr>
          <w:rFonts w:ascii="Tahoma" w:hAnsi="Tahoma" w:cs="Tahoma"/>
          <w:color w:val="666666"/>
          <w:szCs w:val="21"/>
          <w:shd w:val="clear" w:color="auto" w:fill="FFFFFF"/>
        </w:rPr>
        <w:t>、</w:t>
      </w:r>
      <w:r>
        <w:rPr>
          <w:rFonts w:ascii="Tahoma" w:hAnsi="Tahoma" w:cs="Tahoma"/>
          <w:color w:val="666666"/>
          <w:szCs w:val="21"/>
          <w:shd w:val="clear" w:color="auto" w:fill="FFFFFF"/>
        </w:rPr>
        <w:t>“</w:t>
      </w:r>
      <w:r>
        <w:rPr>
          <w:rFonts w:ascii="Tahoma" w:hAnsi="Tahoma" w:cs="Tahoma"/>
          <w:color w:val="666666"/>
          <w:szCs w:val="21"/>
          <w:shd w:val="clear" w:color="auto" w:fill="FFFFFF"/>
        </w:rPr>
        <w:t>一代质量宗师</w:t>
      </w:r>
      <w:r>
        <w:rPr>
          <w:rFonts w:ascii="Tahoma" w:hAnsi="Tahoma" w:cs="Tahoma"/>
          <w:color w:val="666666"/>
          <w:szCs w:val="21"/>
          <w:shd w:val="clear" w:color="auto" w:fill="FFFFFF"/>
        </w:rPr>
        <w:t>”</w:t>
      </w:r>
      <w:r>
        <w:rPr>
          <w:rFonts w:ascii="Tahoma" w:hAnsi="Tahoma" w:cs="Tahoma"/>
          <w:color w:val="666666"/>
          <w:szCs w:val="21"/>
          <w:shd w:val="clear" w:color="auto" w:fill="FFFFFF"/>
        </w:rPr>
        <w:t>。</w:t>
      </w:r>
    </w:p>
    <w:p w14:paraId="32AD01E2" w14:textId="77777777" w:rsidR="00C25520" w:rsidRDefault="00C25520" w:rsidP="00C25520">
      <w:pPr>
        <w:ind w:left="210" w:hangingChars="100" w:hanging="210"/>
        <w:rPr>
          <w:rFonts w:ascii="Tahoma" w:hAnsi="Tahoma" w:cs="Tahoma"/>
          <w:color w:val="666666"/>
          <w:szCs w:val="21"/>
          <w:shd w:val="clear" w:color="auto" w:fill="FFFFFF"/>
        </w:rPr>
      </w:pPr>
      <w:r w:rsidRPr="00EF290B">
        <w:rPr>
          <w:rFonts w:hint="eastAsia"/>
          <w:szCs w:val="21"/>
        </w:rPr>
        <w:t>◆</w:t>
      </w:r>
      <w:r>
        <w:rPr>
          <w:rFonts w:ascii="Tahoma" w:hAnsi="Tahoma" w:cs="Tahoma"/>
          <w:color w:val="666666"/>
          <w:szCs w:val="21"/>
          <w:shd w:val="clear" w:color="auto" w:fill="FFFFFF"/>
        </w:rPr>
        <w:t>克劳士比在管理领域贡献卓著，哈佛商学院、</w:t>
      </w:r>
      <w:proofErr w:type="gramStart"/>
      <w:r>
        <w:rPr>
          <w:rFonts w:ascii="Tahoma" w:hAnsi="Tahoma" w:cs="Tahoma"/>
          <w:color w:val="666666"/>
          <w:szCs w:val="21"/>
          <w:shd w:val="clear" w:color="auto" w:fill="FFFFFF"/>
        </w:rPr>
        <w:t>沃顿商学院</w:t>
      </w:r>
      <w:proofErr w:type="gramEnd"/>
      <w:r>
        <w:rPr>
          <w:rFonts w:ascii="Tahoma" w:hAnsi="Tahoma" w:cs="Tahoma"/>
          <w:color w:val="666666"/>
          <w:szCs w:val="21"/>
          <w:shd w:val="clear" w:color="auto" w:fill="FFFFFF"/>
        </w:rPr>
        <w:t>、耶鲁大学的管理学院都专门开设了</w:t>
      </w:r>
      <w:r>
        <w:rPr>
          <w:rFonts w:ascii="Tahoma" w:hAnsi="Tahoma" w:cs="Tahoma"/>
          <w:color w:val="666666"/>
          <w:szCs w:val="21"/>
          <w:shd w:val="clear" w:color="auto" w:fill="FFFFFF"/>
        </w:rPr>
        <w:t>“</w:t>
      </w:r>
      <w:r>
        <w:rPr>
          <w:rFonts w:ascii="Tahoma" w:hAnsi="Tahoma" w:cs="Tahoma"/>
          <w:color w:val="666666"/>
          <w:szCs w:val="21"/>
          <w:shd w:val="clear" w:color="auto" w:fill="FFFFFF"/>
        </w:rPr>
        <w:t>克劳士比管理哲学</w:t>
      </w:r>
      <w:r>
        <w:rPr>
          <w:rFonts w:ascii="Tahoma" w:hAnsi="Tahoma" w:cs="Tahoma"/>
          <w:color w:val="666666"/>
          <w:szCs w:val="21"/>
          <w:shd w:val="clear" w:color="auto" w:fill="FFFFFF"/>
        </w:rPr>
        <w:t>”</w:t>
      </w:r>
      <w:r>
        <w:rPr>
          <w:rFonts w:ascii="Tahoma" w:hAnsi="Tahoma" w:cs="Tahoma"/>
          <w:color w:val="666666"/>
          <w:szCs w:val="21"/>
          <w:shd w:val="clear" w:color="auto" w:fill="FFFFFF"/>
        </w:rPr>
        <w:t>课程，美国多所著名机构也把克劳士比誉为</w:t>
      </w:r>
      <w:r>
        <w:rPr>
          <w:rFonts w:ascii="Tahoma" w:hAnsi="Tahoma" w:cs="Tahoma"/>
          <w:color w:val="666666"/>
          <w:szCs w:val="21"/>
          <w:shd w:val="clear" w:color="auto" w:fill="FFFFFF"/>
        </w:rPr>
        <w:t>“</w:t>
      </w:r>
      <w:r>
        <w:rPr>
          <w:rFonts w:ascii="Tahoma" w:hAnsi="Tahoma" w:cs="Tahoma"/>
          <w:color w:val="666666"/>
          <w:szCs w:val="21"/>
          <w:shd w:val="clear" w:color="auto" w:fill="FFFFFF"/>
        </w:rPr>
        <w:t>全美首席管理咨询大师</w:t>
      </w:r>
      <w:r>
        <w:rPr>
          <w:rFonts w:ascii="Tahoma" w:hAnsi="Tahoma" w:cs="Tahoma"/>
          <w:color w:val="666666"/>
          <w:szCs w:val="21"/>
          <w:shd w:val="clear" w:color="auto" w:fill="FFFFFF"/>
        </w:rPr>
        <w:t>”</w:t>
      </w:r>
      <w:r>
        <w:rPr>
          <w:rFonts w:ascii="Tahoma" w:hAnsi="Tahoma" w:cs="Tahoma"/>
          <w:color w:val="666666"/>
          <w:szCs w:val="21"/>
          <w:shd w:val="clear" w:color="auto" w:fill="FFFFFF"/>
        </w:rPr>
        <w:t>（在品质竞争力领域）。他的著作被公认为是质量与管理科学中的著作。根据本书内容</w:t>
      </w:r>
      <w:r>
        <w:rPr>
          <w:rFonts w:ascii="Tahoma" w:hAnsi="Tahoma" w:cs="Tahoma" w:hint="eastAsia"/>
          <w:color w:val="666666"/>
          <w:szCs w:val="21"/>
          <w:shd w:val="clear" w:color="auto" w:fill="FFFFFF"/>
        </w:rPr>
        <w:t>，</w:t>
      </w:r>
      <w:r>
        <w:rPr>
          <w:rFonts w:ascii="Tahoma" w:hAnsi="Tahoma" w:cs="Tahoma"/>
          <w:color w:val="666666"/>
          <w:szCs w:val="21"/>
          <w:shd w:val="clear" w:color="auto" w:fill="FFFFFF"/>
        </w:rPr>
        <w:t>结合克劳士比提出的零缺陷管理刘老师给企业界量身定制了</w:t>
      </w:r>
      <w:r>
        <w:rPr>
          <w:rFonts w:ascii="Tahoma" w:hAnsi="Tahoma" w:cs="Tahoma" w:hint="eastAsia"/>
          <w:color w:val="666666"/>
          <w:szCs w:val="21"/>
          <w:shd w:val="clear" w:color="auto" w:fill="FFFFFF"/>
        </w:rPr>
        <w:t>《</w:t>
      </w:r>
      <w:r w:rsidRPr="00C25520">
        <w:rPr>
          <w:rFonts w:ascii="Tahoma" w:hAnsi="Tahoma" w:cs="Tahoma"/>
          <w:color w:val="666666"/>
          <w:szCs w:val="21"/>
          <w:shd w:val="clear" w:color="auto" w:fill="FFFFFF"/>
        </w:rPr>
        <w:t>质量免费</w:t>
      </w:r>
      <w:r w:rsidRPr="00C25520">
        <w:rPr>
          <w:rFonts w:ascii="Tahoma" w:hAnsi="Tahoma" w:cs="Tahoma" w:hint="eastAsia"/>
          <w:color w:val="666666"/>
          <w:szCs w:val="21"/>
          <w:shd w:val="clear" w:color="auto" w:fill="FFFFFF"/>
        </w:rPr>
        <w:t>-</w:t>
      </w:r>
      <w:r w:rsidRPr="00C25520">
        <w:rPr>
          <w:rFonts w:ascii="Tahoma" w:hAnsi="Tahoma" w:cs="Tahoma"/>
          <w:color w:val="666666"/>
          <w:szCs w:val="21"/>
          <w:shd w:val="clear" w:color="auto" w:fill="FFFFFF"/>
        </w:rPr>
        <w:t>零缺陷质量管理</w:t>
      </w:r>
      <w:r>
        <w:rPr>
          <w:rFonts w:ascii="Tahoma" w:hAnsi="Tahoma" w:cs="Tahoma" w:hint="eastAsia"/>
          <w:color w:val="666666"/>
          <w:szCs w:val="21"/>
          <w:shd w:val="clear" w:color="auto" w:fill="FFFFFF"/>
        </w:rPr>
        <w:t>》</w:t>
      </w:r>
      <w:r w:rsidRPr="00C25520">
        <w:rPr>
          <w:rFonts w:ascii="Tahoma" w:hAnsi="Tahoma" w:cs="Tahoma"/>
          <w:color w:val="666666"/>
          <w:szCs w:val="21"/>
          <w:shd w:val="clear" w:color="auto" w:fill="FFFFFF"/>
        </w:rPr>
        <w:t>课程</w:t>
      </w:r>
      <w:r>
        <w:rPr>
          <w:rFonts w:ascii="Tahoma" w:hAnsi="Tahoma" w:cs="Tahoma" w:hint="eastAsia"/>
          <w:color w:val="666666"/>
          <w:szCs w:val="21"/>
          <w:shd w:val="clear" w:color="auto" w:fill="FFFFFF"/>
        </w:rPr>
        <w:t>。</w:t>
      </w:r>
    </w:p>
    <w:p w14:paraId="322E0F9F" w14:textId="77777777" w:rsidR="00C25520" w:rsidRDefault="00C25520" w:rsidP="00C25520">
      <w:pPr>
        <w:rPr>
          <w:rFonts w:ascii="黑体" w:eastAsia="黑体" w:hAnsi="黑体"/>
          <w:bCs/>
          <w:sz w:val="24"/>
          <w:szCs w:val="24"/>
          <w:u w:val="single"/>
          <w:shd w:val="pct15" w:color="auto" w:fill="FFFFFF"/>
        </w:rPr>
      </w:pPr>
    </w:p>
    <w:p w14:paraId="2C1A1C68" w14:textId="77777777" w:rsidR="00C25520" w:rsidRPr="00EF290B" w:rsidRDefault="00C25520" w:rsidP="00C25520">
      <w:pPr>
        <w:rPr>
          <w:rFonts w:ascii="黑体" w:eastAsia="黑体" w:hAnsi="黑体"/>
          <w:bCs/>
          <w:sz w:val="24"/>
          <w:szCs w:val="24"/>
          <w:u w:val="single"/>
          <w:shd w:val="pct15" w:color="auto" w:fill="FFFFFF"/>
        </w:rPr>
      </w:pPr>
      <w:r w:rsidRPr="00EF290B">
        <w:rPr>
          <w:rFonts w:ascii="黑体" w:eastAsia="黑体" w:hAnsi="黑体" w:hint="eastAsia"/>
          <w:bCs/>
          <w:sz w:val="24"/>
          <w:szCs w:val="24"/>
          <w:u w:val="single"/>
          <w:shd w:val="pct15" w:color="auto" w:fill="FFFFFF"/>
        </w:rPr>
        <w:t>课程收益</w:t>
      </w:r>
    </w:p>
    <w:p w14:paraId="00C08CDD" w14:textId="77777777" w:rsidR="00C25520" w:rsidRDefault="00C25520" w:rsidP="00942D10">
      <w:pPr>
        <w:ind w:left="210" w:hangingChars="100" w:hanging="210"/>
        <w:rPr>
          <w:szCs w:val="21"/>
        </w:rPr>
      </w:pPr>
      <w:r w:rsidRPr="00EF290B">
        <w:rPr>
          <w:rFonts w:hint="eastAsia"/>
          <w:szCs w:val="21"/>
        </w:rPr>
        <w:t>◆</w:t>
      </w:r>
      <w:r w:rsidR="005B61BF">
        <w:rPr>
          <w:rFonts w:hint="eastAsia"/>
          <w:szCs w:val="21"/>
        </w:rPr>
        <w:t>老师通过</w:t>
      </w:r>
      <w:r w:rsidR="00942D10">
        <w:rPr>
          <w:rFonts w:hint="eastAsia"/>
          <w:szCs w:val="21"/>
        </w:rPr>
        <w:t>多次通读和精读《质量免费》一书、精髓讲解本书三部分共十三章的内容。</w:t>
      </w:r>
    </w:p>
    <w:p w14:paraId="75E8ADE8" w14:textId="4DF6C6B3" w:rsidR="00942D10" w:rsidRPr="00942D10" w:rsidRDefault="00942D10" w:rsidP="00942D10">
      <w:pPr>
        <w:ind w:left="210" w:hangingChars="100" w:hanging="210"/>
        <w:rPr>
          <w:szCs w:val="21"/>
        </w:rPr>
      </w:pPr>
      <w:r w:rsidRPr="00EF290B">
        <w:rPr>
          <w:rFonts w:hint="eastAsia"/>
          <w:szCs w:val="21"/>
        </w:rPr>
        <w:t>◆</w:t>
      </w:r>
      <w:r w:rsidRPr="00942D10">
        <w:rPr>
          <w:rFonts w:hint="eastAsia"/>
          <w:szCs w:val="21"/>
        </w:rPr>
        <w:t>通过计算质量事故的损失</w:t>
      </w:r>
      <w:r w:rsidR="00163104">
        <w:rPr>
          <w:rFonts w:hint="eastAsia"/>
          <w:szCs w:val="21"/>
        </w:rPr>
        <w:t>，</w:t>
      </w:r>
      <w:r w:rsidRPr="00942D10">
        <w:rPr>
          <w:rFonts w:hint="eastAsia"/>
          <w:szCs w:val="21"/>
        </w:rPr>
        <w:t>让学员意识到提高质量意识的迫切性。</w:t>
      </w:r>
    </w:p>
    <w:p w14:paraId="7A64A340" w14:textId="7E5C7951" w:rsidR="00942D10" w:rsidRPr="00942D10" w:rsidRDefault="00942D10" w:rsidP="00942D10">
      <w:pPr>
        <w:ind w:left="210" w:hangingChars="100" w:hanging="210"/>
        <w:rPr>
          <w:szCs w:val="21"/>
        </w:rPr>
      </w:pPr>
      <w:r w:rsidRPr="00EF290B">
        <w:rPr>
          <w:rFonts w:hint="eastAsia"/>
          <w:szCs w:val="21"/>
        </w:rPr>
        <w:t>◆</w:t>
      </w:r>
      <w:r w:rsidRPr="00942D10">
        <w:rPr>
          <w:rFonts w:hint="eastAsia"/>
          <w:szCs w:val="21"/>
        </w:rPr>
        <w:t>通过多个真实案例和具体方法的讲解</w:t>
      </w:r>
      <w:r w:rsidR="00163104">
        <w:rPr>
          <w:rFonts w:hint="eastAsia"/>
          <w:szCs w:val="21"/>
        </w:rPr>
        <w:t>，</w:t>
      </w:r>
      <w:r w:rsidRPr="00942D10">
        <w:rPr>
          <w:rFonts w:hint="eastAsia"/>
          <w:szCs w:val="21"/>
        </w:rPr>
        <w:t>让学员掌握提高抽象的质量意识的技能。</w:t>
      </w:r>
    </w:p>
    <w:p w14:paraId="01D7D14E" w14:textId="6EB10988" w:rsidR="00942D10" w:rsidRPr="00942D10" w:rsidRDefault="00942D10" w:rsidP="00942D10">
      <w:pPr>
        <w:ind w:left="210" w:hangingChars="100" w:hanging="210"/>
        <w:rPr>
          <w:szCs w:val="21"/>
        </w:rPr>
      </w:pPr>
      <w:r w:rsidRPr="00EF290B">
        <w:rPr>
          <w:rFonts w:hint="eastAsia"/>
          <w:szCs w:val="21"/>
        </w:rPr>
        <w:t>◆</w:t>
      </w:r>
      <w:r w:rsidRPr="00942D10">
        <w:rPr>
          <w:rFonts w:hint="eastAsia"/>
          <w:szCs w:val="21"/>
        </w:rPr>
        <w:t>明确各部门的质量控制点</w:t>
      </w:r>
      <w:r w:rsidR="00163104">
        <w:rPr>
          <w:rFonts w:hint="eastAsia"/>
          <w:szCs w:val="21"/>
        </w:rPr>
        <w:t>，</w:t>
      </w:r>
      <w:r w:rsidRPr="00942D10">
        <w:rPr>
          <w:rFonts w:hint="eastAsia"/>
          <w:szCs w:val="21"/>
        </w:rPr>
        <w:t>使全员参与有的放矢。</w:t>
      </w:r>
    </w:p>
    <w:p w14:paraId="4F8544F9" w14:textId="39841791" w:rsidR="00942D10" w:rsidRPr="00942D10" w:rsidRDefault="00942D10" w:rsidP="00942D10">
      <w:pPr>
        <w:ind w:left="210" w:hangingChars="100" w:hanging="210"/>
        <w:rPr>
          <w:szCs w:val="21"/>
        </w:rPr>
      </w:pPr>
      <w:r w:rsidRPr="00EF290B">
        <w:rPr>
          <w:rFonts w:hint="eastAsia"/>
          <w:szCs w:val="21"/>
        </w:rPr>
        <w:t>◆</w:t>
      </w:r>
      <w:r w:rsidRPr="00942D10">
        <w:rPr>
          <w:rFonts w:hint="eastAsia"/>
          <w:szCs w:val="21"/>
        </w:rPr>
        <w:t>结合实际</w:t>
      </w:r>
      <w:r w:rsidR="00163104">
        <w:rPr>
          <w:rFonts w:hint="eastAsia"/>
          <w:szCs w:val="21"/>
        </w:rPr>
        <w:t>，</w:t>
      </w:r>
      <w:r w:rsidRPr="00942D10">
        <w:rPr>
          <w:rFonts w:hint="eastAsia"/>
          <w:szCs w:val="21"/>
        </w:rPr>
        <w:t>重点对生产和品质部门质量管理中存在问题进行剖析和对策。</w:t>
      </w:r>
    </w:p>
    <w:p w14:paraId="46B3E1AC" w14:textId="77777777" w:rsidR="00942D10" w:rsidRPr="00942D10" w:rsidRDefault="00942D10" w:rsidP="00942D10">
      <w:pPr>
        <w:ind w:left="210" w:hangingChars="100" w:hanging="210"/>
        <w:rPr>
          <w:szCs w:val="21"/>
        </w:rPr>
      </w:pPr>
      <w:r w:rsidRPr="00EF290B">
        <w:rPr>
          <w:rFonts w:hint="eastAsia"/>
          <w:szCs w:val="21"/>
        </w:rPr>
        <w:t>◆</w:t>
      </w:r>
      <w:r w:rsidRPr="00942D10">
        <w:rPr>
          <w:rFonts w:hint="eastAsia"/>
          <w:szCs w:val="21"/>
        </w:rPr>
        <w:t>揭露企业在质量管理工作中存在种种问题，给出行之有效的改善办法。</w:t>
      </w:r>
    </w:p>
    <w:p w14:paraId="7DE54C76" w14:textId="77777777" w:rsidR="00942D10" w:rsidRPr="00942D10" w:rsidRDefault="00942D10" w:rsidP="00942D10">
      <w:pPr>
        <w:ind w:left="210" w:hangingChars="100" w:hanging="210"/>
        <w:rPr>
          <w:szCs w:val="21"/>
        </w:rPr>
      </w:pPr>
      <w:r w:rsidRPr="00EF290B">
        <w:rPr>
          <w:rFonts w:hint="eastAsia"/>
          <w:szCs w:val="21"/>
        </w:rPr>
        <w:t>◆</w:t>
      </w:r>
      <w:r w:rsidRPr="00942D10">
        <w:rPr>
          <w:rFonts w:hint="eastAsia"/>
          <w:szCs w:val="21"/>
        </w:rPr>
        <w:t>深层次进行质量统计手法的讲解，让学员不再似懂非懂。</w:t>
      </w:r>
    </w:p>
    <w:p w14:paraId="60B347EC" w14:textId="6E879610" w:rsidR="00942D10" w:rsidRPr="00942D10" w:rsidRDefault="00942D10" w:rsidP="00942D10">
      <w:pPr>
        <w:ind w:left="210" w:hangingChars="100" w:hanging="210"/>
        <w:rPr>
          <w:szCs w:val="21"/>
        </w:rPr>
      </w:pPr>
      <w:r w:rsidRPr="00EF290B">
        <w:rPr>
          <w:rFonts w:hint="eastAsia"/>
          <w:szCs w:val="21"/>
        </w:rPr>
        <w:t>◆</w:t>
      </w:r>
      <w:r w:rsidRPr="00942D10">
        <w:rPr>
          <w:rFonts w:hint="eastAsia"/>
          <w:szCs w:val="21"/>
        </w:rPr>
        <w:t>通过学员的参与练习</w:t>
      </w:r>
      <w:r w:rsidR="00163104">
        <w:rPr>
          <w:rFonts w:hint="eastAsia"/>
          <w:szCs w:val="21"/>
        </w:rPr>
        <w:t>，</w:t>
      </w:r>
      <w:r w:rsidRPr="00942D10">
        <w:rPr>
          <w:rFonts w:hint="eastAsia"/>
          <w:szCs w:val="21"/>
        </w:rPr>
        <w:t>让学员轻松掌握</w:t>
      </w:r>
      <w:r w:rsidRPr="00942D10">
        <w:rPr>
          <w:rFonts w:hint="eastAsia"/>
          <w:szCs w:val="21"/>
        </w:rPr>
        <w:t>FMEA</w:t>
      </w:r>
      <w:r w:rsidRPr="00942D10">
        <w:rPr>
          <w:rFonts w:hint="eastAsia"/>
          <w:szCs w:val="21"/>
        </w:rPr>
        <w:t>等质量统计工具。</w:t>
      </w:r>
    </w:p>
    <w:p w14:paraId="58DB08B7" w14:textId="04022A61" w:rsidR="00942D10" w:rsidRPr="00942D10" w:rsidRDefault="00942D10" w:rsidP="00942D10">
      <w:pPr>
        <w:ind w:left="210" w:hangingChars="100" w:hanging="210"/>
        <w:rPr>
          <w:szCs w:val="21"/>
        </w:rPr>
      </w:pPr>
      <w:r w:rsidRPr="00EF290B">
        <w:rPr>
          <w:rFonts w:hint="eastAsia"/>
          <w:szCs w:val="21"/>
        </w:rPr>
        <w:t>◆</w:t>
      </w:r>
      <w:r w:rsidRPr="00942D10">
        <w:rPr>
          <w:rFonts w:hint="eastAsia"/>
          <w:szCs w:val="21"/>
        </w:rPr>
        <w:t>通过知名公司</w:t>
      </w:r>
      <w:r w:rsidRPr="00942D10">
        <w:rPr>
          <w:rFonts w:hint="eastAsia"/>
          <w:szCs w:val="21"/>
        </w:rPr>
        <w:t>QCC</w:t>
      </w:r>
      <w:r w:rsidRPr="00942D10">
        <w:rPr>
          <w:rFonts w:hint="eastAsia"/>
          <w:szCs w:val="21"/>
        </w:rPr>
        <w:t>活动全程展示</w:t>
      </w:r>
      <w:r w:rsidR="00163104">
        <w:rPr>
          <w:rFonts w:hint="eastAsia"/>
          <w:szCs w:val="21"/>
        </w:rPr>
        <w:t>，</w:t>
      </w:r>
      <w:r w:rsidRPr="00942D10">
        <w:rPr>
          <w:rFonts w:hint="eastAsia"/>
          <w:szCs w:val="21"/>
        </w:rPr>
        <w:t>让学员更直观地进行学习。</w:t>
      </w:r>
    </w:p>
    <w:p w14:paraId="65EA4878" w14:textId="15958E0A" w:rsidR="00942D10" w:rsidRPr="00942D10" w:rsidRDefault="00942D10" w:rsidP="00942D10">
      <w:pPr>
        <w:ind w:left="210" w:hangingChars="100" w:hanging="210"/>
        <w:rPr>
          <w:szCs w:val="21"/>
        </w:rPr>
      </w:pPr>
      <w:r w:rsidRPr="00EF290B">
        <w:rPr>
          <w:rFonts w:hint="eastAsia"/>
          <w:szCs w:val="21"/>
        </w:rPr>
        <w:t>◆</w:t>
      </w:r>
      <w:r w:rsidRPr="00942D10">
        <w:rPr>
          <w:rFonts w:hint="eastAsia"/>
          <w:szCs w:val="21"/>
        </w:rPr>
        <w:t>通过对提供质量统计软件的讲解</w:t>
      </w:r>
      <w:r w:rsidR="00163104">
        <w:rPr>
          <w:rFonts w:hint="eastAsia"/>
          <w:szCs w:val="21"/>
        </w:rPr>
        <w:t>，</w:t>
      </w:r>
      <w:r w:rsidRPr="00942D10">
        <w:rPr>
          <w:rFonts w:hint="eastAsia"/>
          <w:szCs w:val="21"/>
        </w:rPr>
        <w:t>让质量统计工作变得轻松高效。</w:t>
      </w:r>
    </w:p>
    <w:p w14:paraId="67EB0453" w14:textId="77777777" w:rsidR="00C25520" w:rsidRDefault="00C25520" w:rsidP="00C25520">
      <w:pPr>
        <w:rPr>
          <w:szCs w:val="21"/>
        </w:rPr>
      </w:pPr>
    </w:p>
    <w:p w14:paraId="3E11D119" w14:textId="77777777" w:rsidR="00C25520" w:rsidRPr="00EF290B" w:rsidRDefault="00C25520" w:rsidP="00C25520">
      <w:pPr>
        <w:rPr>
          <w:rFonts w:ascii="黑体" w:eastAsia="黑体" w:hAnsi="黑体"/>
          <w:bCs/>
          <w:sz w:val="24"/>
          <w:szCs w:val="24"/>
          <w:u w:val="single"/>
          <w:shd w:val="pct15" w:color="auto" w:fill="FFFFFF"/>
        </w:rPr>
      </w:pPr>
      <w:r w:rsidRPr="00EF290B">
        <w:rPr>
          <w:rFonts w:ascii="黑体" w:eastAsia="黑体" w:hAnsi="黑体" w:hint="eastAsia"/>
          <w:bCs/>
          <w:sz w:val="24"/>
          <w:szCs w:val="24"/>
          <w:u w:val="single"/>
          <w:shd w:val="pct15" w:color="auto" w:fill="FFFFFF"/>
        </w:rPr>
        <w:t>课程对象</w:t>
      </w:r>
    </w:p>
    <w:p w14:paraId="4C8F89F7" w14:textId="77777777" w:rsidR="00C25520" w:rsidRPr="009E56F9" w:rsidRDefault="00942D10" w:rsidP="00C25520">
      <w:pPr>
        <w:rPr>
          <w:rFonts w:ascii="宋体" w:hAnsi="宋体"/>
        </w:rPr>
      </w:pPr>
      <w:r w:rsidRPr="009E56F9">
        <w:rPr>
          <w:rFonts w:ascii="宋体" w:hAnsi="宋体"/>
        </w:rPr>
        <w:t>企业中高层</w:t>
      </w:r>
      <w:r w:rsidRPr="009E56F9">
        <w:rPr>
          <w:rFonts w:ascii="宋体" w:hAnsi="宋体" w:hint="eastAsia"/>
        </w:rPr>
        <w:t>，</w:t>
      </w:r>
      <w:r w:rsidRPr="009E56F9">
        <w:rPr>
          <w:rFonts w:ascii="宋体" w:hAnsi="宋体"/>
        </w:rPr>
        <w:t>各部门经理</w:t>
      </w:r>
      <w:r w:rsidRPr="009E56F9">
        <w:rPr>
          <w:rFonts w:ascii="宋体" w:hAnsi="宋体" w:hint="eastAsia"/>
        </w:rPr>
        <w:t>，</w:t>
      </w:r>
      <w:r w:rsidRPr="009E56F9">
        <w:rPr>
          <w:rFonts w:ascii="宋体" w:hAnsi="宋体"/>
        </w:rPr>
        <w:t>从事产品设计开发</w:t>
      </w:r>
      <w:r w:rsidRPr="009E56F9">
        <w:rPr>
          <w:rFonts w:ascii="宋体" w:hAnsi="宋体" w:hint="eastAsia"/>
        </w:rPr>
        <w:t>、</w:t>
      </w:r>
      <w:r w:rsidRPr="009E56F9">
        <w:rPr>
          <w:rFonts w:ascii="宋体" w:hAnsi="宋体"/>
        </w:rPr>
        <w:t>工艺技术</w:t>
      </w:r>
      <w:r w:rsidRPr="009E56F9">
        <w:rPr>
          <w:rFonts w:ascii="宋体" w:hAnsi="宋体" w:hint="eastAsia"/>
        </w:rPr>
        <w:t>、采购、</w:t>
      </w:r>
      <w:r w:rsidRPr="009E56F9">
        <w:rPr>
          <w:rFonts w:ascii="宋体" w:hAnsi="宋体"/>
        </w:rPr>
        <w:t>生产及质量管理部门的相关人员</w:t>
      </w:r>
      <w:r w:rsidRPr="009E56F9">
        <w:rPr>
          <w:rFonts w:ascii="宋体" w:hAnsi="宋体" w:hint="eastAsia"/>
        </w:rPr>
        <w:t>。</w:t>
      </w:r>
    </w:p>
    <w:p w14:paraId="39ACB96C" w14:textId="77777777" w:rsidR="00C25520" w:rsidRDefault="00C25520" w:rsidP="00C25520">
      <w:pPr>
        <w:rPr>
          <w:rFonts w:ascii="Tahoma" w:hAnsi="Tahoma" w:cs="Tahoma"/>
          <w:color w:val="666666"/>
          <w:szCs w:val="21"/>
          <w:shd w:val="clear" w:color="auto" w:fill="FFFFFF"/>
        </w:rPr>
      </w:pPr>
    </w:p>
    <w:p w14:paraId="32524545" w14:textId="77777777" w:rsidR="00C25520" w:rsidRPr="00EF290B" w:rsidRDefault="00C25520" w:rsidP="00C25520">
      <w:pPr>
        <w:rPr>
          <w:rFonts w:ascii="黑体" w:eastAsia="黑体" w:hAnsi="黑体"/>
          <w:bCs/>
          <w:sz w:val="24"/>
          <w:szCs w:val="24"/>
          <w:u w:val="single"/>
          <w:shd w:val="pct15" w:color="auto" w:fill="FFFFFF"/>
        </w:rPr>
      </w:pPr>
      <w:r w:rsidRPr="00EF290B">
        <w:rPr>
          <w:rFonts w:ascii="黑体" w:eastAsia="黑体" w:hAnsi="黑体" w:hint="eastAsia"/>
          <w:bCs/>
          <w:sz w:val="24"/>
          <w:szCs w:val="24"/>
          <w:u w:val="single"/>
          <w:shd w:val="pct15" w:color="auto" w:fill="FFFFFF"/>
        </w:rPr>
        <w:t>培训时长</w:t>
      </w:r>
    </w:p>
    <w:p w14:paraId="19382429" w14:textId="77777777" w:rsidR="00C25520" w:rsidRPr="00EF290B" w:rsidRDefault="00C25520" w:rsidP="00C25520">
      <w:pPr>
        <w:rPr>
          <w:rFonts w:ascii="宋体" w:hAnsi="宋体"/>
          <w:bCs/>
          <w:szCs w:val="21"/>
        </w:rPr>
      </w:pPr>
      <w:r>
        <w:rPr>
          <w:rFonts w:ascii="宋体" w:hAnsi="宋体" w:hint="eastAsia"/>
          <w:bCs/>
          <w:szCs w:val="21"/>
        </w:rPr>
        <w:t>一</w:t>
      </w:r>
      <w:r w:rsidR="00942D10">
        <w:rPr>
          <w:rFonts w:ascii="宋体" w:hAnsi="宋体" w:hint="eastAsia"/>
          <w:bCs/>
          <w:szCs w:val="21"/>
        </w:rPr>
        <w:t>至两</w:t>
      </w:r>
      <w:r>
        <w:rPr>
          <w:rFonts w:ascii="宋体" w:hAnsi="宋体" w:hint="eastAsia"/>
          <w:bCs/>
          <w:szCs w:val="21"/>
        </w:rPr>
        <w:t>天</w:t>
      </w:r>
      <w:r w:rsidRPr="00EF290B">
        <w:rPr>
          <w:rFonts w:ascii="宋体" w:hAnsi="宋体" w:hint="eastAsia"/>
          <w:bCs/>
          <w:szCs w:val="21"/>
        </w:rPr>
        <w:t>(6</w:t>
      </w:r>
      <w:r w:rsidR="00942D10">
        <w:rPr>
          <w:rFonts w:ascii="宋体" w:hAnsi="宋体" w:hint="eastAsia"/>
          <w:bCs/>
          <w:szCs w:val="21"/>
        </w:rPr>
        <w:t>至12</w:t>
      </w:r>
      <w:r w:rsidRPr="00EF290B">
        <w:rPr>
          <w:rFonts w:ascii="宋体" w:hAnsi="宋体" w:hint="eastAsia"/>
          <w:bCs/>
          <w:szCs w:val="21"/>
        </w:rPr>
        <w:t>小时)</w:t>
      </w:r>
    </w:p>
    <w:p w14:paraId="19D0064C" w14:textId="77777777" w:rsidR="00C25520" w:rsidRDefault="00C25520" w:rsidP="00C25520">
      <w:pPr>
        <w:rPr>
          <w:rFonts w:ascii="Tahoma" w:hAnsi="Tahoma" w:cs="Tahoma"/>
          <w:color w:val="666666"/>
          <w:szCs w:val="21"/>
          <w:shd w:val="clear" w:color="auto" w:fill="FFFFFF"/>
        </w:rPr>
      </w:pPr>
    </w:p>
    <w:p w14:paraId="5C8E5D6F" w14:textId="77777777" w:rsidR="00C25520" w:rsidRPr="00EF290B" w:rsidRDefault="00C25520" w:rsidP="00C25520">
      <w:pPr>
        <w:rPr>
          <w:rFonts w:ascii="黑体" w:eastAsia="黑体" w:hAnsi="黑体"/>
          <w:bCs/>
          <w:sz w:val="24"/>
          <w:szCs w:val="24"/>
          <w:u w:val="single"/>
          <w:shd w:val="pct15" w:color="auto" w:fill="FFFFFF"/>
        </w:rPr>
      </w:pPr>
      <w:r w:rsidRPr="00EF290B">
        <w:rPr>
          <w:rFonts w:ascii="黑体" w:eastAsia="黑体" w:hAnsi="黑体" w:hint="eastAsia"/>
          <w:bCs/>
          <w:sz w:val="24"/>
          <w:szCs w:val="24"/>
          <w:u w:val="single"/>
          <w:shd w:val="pct15" w:color="auto" w:fill="FFFFFF"/>
        </w:rPr>
        <w:t>课程形式</w:t>
      </w:r>
    </w:p>
    <w:p w14:paraId="5CA364A2" w14:textId="77777777" w:rsidR="009E56F9" w:rsidRPr="00C37F9E" w:rsidRDefault="009E56F9" w:rsidP="009E56F9">
      <w:pPr>
        <w:rPr>
          <w:rFonts w:ascii="宋体" w:hAnsi="宋体"/>
        </w:rPr>
      </w:pPr>
      <w:r>
        <w:rPr>
          <w:rFonts w:ascii="宋体" w:hAnsi="宋体" w:hint="eastAsia"/>
        </w:rPr>
        <w:t>老师讲授</w:t>
      </w:r>
      <w:r w:rsidRPr="00D45FF4">
        <w:rPr>
          <w:rFonts w:ascii="宋体" w:hAnsi="宋体" w:hint="eastAsia"/>
        </w:rPr>
        <w:t>，</w:t>
      </w:r>
      <w:r>
        <w:rPr>
          <w:rFonts w:ascii="宋体" w:hAnsi="宋体" w:hint="eastAsia"/>
        </w:rPr>
        <w:t>情景演练</w:t>
      </w:r>
      <w:r w:rsidRPr="00D45FF4">
        <w:rPr>
          <w:rFonts w:ascii="宋体" w:hAnsi="宋体" w:hint="eastAsia"/>
        </w:rPr>
        <w:t>，</w:t>
      </w:r>
      <w:r>
        <w:rPr>
          <w:rFonts w:ascii="宋体" w:hAnsi="宋体" w:hint="eastAsia"/>
        </w:rPr>
        <w:t>小组讨论，案例分析，视频教学，角色演练，现场诊断，学员分享，老师点评，</w:t>
      </w:r>
      <w:r>
        <w:rPr>
          <w:rFonts w:hint="eastAsia"/>
        </w:rPr>
        <w:t>沙盘演练。</w:t>
      </w:r>
    </w:p>
    <w:p w14:paraId="0358779E" w14:textId="77777777" w:rsidR="00C25520" w:rsidRPr="009E56F9" w:rsidRDefault="00C25520" w:rsidP="00C25520">
      <w:pPr>
        <w:rPr>
          <w:rFonts w:ascii="Tahoma" w:hAnsi="Tahoma" w:cs="Tahoma"/>
          <w:color w:val="666666"/>
          <w:szCs w:val="21"/>
          <w:shd w:val="clear" w:color="auto" w:fill="FFFFFF"/>
        </w:rPr>
      </w:pPr>
    </w:p>
    <w:p w14:paraId="73F196ED" w14:textId="77777777" w:rsidR="00C25520" w:rsidRPr="00EF290B" w:rsidRDefault="00C25520" w:rsidP="00C25520">
      <w:pPr>
        <w:rPr>
          <w:rFonts w:ascii="黑体" w:eastAsia="黑体" w:hAnsi="黑体"/>
          <w:bCs/>
          <w:sz w:val="24"/>
          <w:szCs w:val="24"/>
          <w:u w:val="single"/>
          <w:shd w:val="pct15" w:color="auto" w:fill="FFFFFF"/>
        </w:rPr>
      </w:pPr>
      <w:r w:rsidRPr="00EF290B">
        <w:rPr>
          <w:rFonts w:ascii="黑体" w:eastAsia="黑体" w:hAnsi="黑体" w:hint="eastAsia"/>
          <w:bCs/>
          <w:sz w:val="24"/>
          <w:szCs w:val="24"/>
          <w:u w:val="single"/>
          <w:shd w:val="pct15" w:color="auto" w:fill="FFFFFF"/>
        </w:rPr>
        <w:lastRenderedPageBreak/>
        <w:t>课程</w:t>
      </w:r>
      <w:r>
        <w:rPr>
          <w:rFonts w:ascii="黑体" w:eastAsia="黑体" w:hAnsi="黑体" w:hint="eastAsia"/>
          <w:bCs/>
          <w:sz w:val="24"/>
          <w:szCs w:val="24"/>
          <w:u w:val="single"/>
          <w:shd w:val="pct15" w:color="auto" w:fill="FFFFFF"/>
        </w:rPr>
        <w:t>大纲</w:t>
      </w:r>
    </w:p>
    <w:p w14:paraId="1637FA96" w14:textId="77777777" w:rsidR="00C25520" w:rsidRDefault="00C25520" w:rsidP="00C25520">
      <w:pPr>
        <w:rPr>
          <w:rFonts w:ascii="黑体" w:eastAsia="黑体" w:hAnsi="宋体"/>
          <w:color w:val="1F497D"/>
          <w:sz w:val="24"/>
          <w:szCs w:val="24"/>
        </w:rPr>
      </w:pPr>
      <w:r>
        <w:rPr>
          <w:rFonts w:ascii="黑体" w:eastAsia="黑体" w:hAnsi="宋体"/>
          <w:color w:val="1F497D"/>
          <w:sz w:val="24"/>
          <w:szCs w:val="24"/>
        </w:rPr>
        <w:t>第一部分</w:t>
      </w:r>
      <w:r>
        <w:rPr>
          <w:rFonts w:ascii="黑体" w:eastAsia="黑体" w:hAnsi="宋体" w:hint="eastAsia"/>
          <w:color w:val="1F497D"/>
          <w:sz w:val="24"/>
          <w:szCs w:val="24"/>
        </w:rPr>
        <w:t xml:space="preserve"> 《</w:t>
      </w:r>
      <w:r>
        <w:rPr>
          <w:rFonts w:ascii="黑体" w:eastAsia="黑体" w:hAnsi="宋体"/>
          <w:color w:val="1F497D"/>
          <w:sz w:val="24"/>
          <w:szCs w:val="24"/>
        </w:rPr>
        <w:t>质量免费</w:t>
      </w:r>
      <w:r>
        <w:rPr>
          <w:rFonts w:ascii="黑体" w:eastAsia="黑体" w:hAnsi="宋体" w:hint="eastAsia"/>
          <w:color w:val="1F497D"/>
          <w:sz w:val="24"/>
          <w:szCs w:val="24"/>
        </w:rPr>
        <w:t>》金典知识介绍</w:t>
      </w:r>
    </w:p>
    <w:p w14:paraId="7C9502F6" w14:textId="00C787B9" w:rsidR="005B61BF" w:rsidRPr="00163104" w:rsidRDefault="005B61BF" w:rsidP="00163104">
      <w:pPr>
        <w:pStyle w:val="a3"/>
        <w:numPr>
          <w:ilvl w:val="0"/>
          <w:numId w:val="3"/>
        </w:numPr>
        <w:ind w:firstLineChars="0"/>
        <w:rPr>
          <w:rStyle w:val="a5"/>
          <w:rFonts w:eastAsia="宋体" w:cs="宋体"/>
          <w:color w:val="2E74B5"/>
          <w:kern w:val="0"/>
        </w:rPr>
      </w:pPr>
      <w:r w:rsidRPr="00163104">
        <w:rPr>
          <w:rStyle w:val="a5"/>
          <w:rFonts w:ascii="宋体" w:eastAsia="宋体" w:cs="宋体" w:hint="eastAsia"/>
          <w:color w:val="2E74B5"/>
          <w:kern w:val="0"/>
          <w:szCs w:val="21"/>
        </w:rPr>
        <w:t>质量免费</w:t>
      </w:r>
    </w:p>
    <w:p w14:paraId="7B9F9997" w14:textId="77777777" w:rsidR="00C25520" w:rsidRPr="009E56F9" w:rsidRDefault="00C25520" w:rsidP="009E56F9">
      <w:pPr>
        <w:pStyle w:val="a4"/>
        <w:spacing w:before="0" w:beforeAutospacing="0" w:after="0" w:afterAutospacing="0"/>
        <w:rPr>
          <w:sz w:val="21"/>
          <w:szCs w:val="21"/>
        </w:rPr>
      </w:pPr>
      <w:r w:rsidRPr="009E56F9">
        <w:rPr>
          <w:rFonts w:hint="eastAsia"/>
          <w:sz w:val="21"/>
          <w:szCs w:val="21"/>
        </w:rPr>
        <w:t>1、</w:t>
      </w:r>
      <w:r w:rsidR="005B61BF" w:rsidRPr="009E56F9">
        <w:rPr>
          <w:sz w:val="21"/>
          <w:szCs w:val="21"/>
        </w:rPr>
        <w:t>确定质量</w:t>
      </w:r>
      <w:r w:rsidR="005B61BF" w:rsidRPr="009E56F9">
        <w:rPr>
          <w:sz w:val="21"/>
          <w:szCs w:val="21"/>
        </w:rPr>
        <w:br/>
        <w:t>2</w:t>
      </w:r>
      <w:r w:rsidR="005B61BF" w:rsidRPr="009E56F9">
        <w:rPr>
          <w:rFonts w:hint="eastAsia"/>
          <w:sz w:val="21"/>
          <w:szCs w:val="21"/>
        </w:rPr>
        <w:t>、</w:t>
      </w:r>
      <w:r w:rsidR="005B61BF" w:rsidRPr="009E56F9">
        <w:rPr>
          <w:sz w:val="21"/>
          <w:szCs w:val="21"/>
        </w:rPr>
        <w:t>质量非你所思</w:t>
      </w:r>
      <w:r w:rsidR="005B61BF" w:rsidRPr="009E56F9">
        <w:rPr>
          <w:sz w:val="21"/>
          <w:szCs w:val="21"/>
        </w:rPr>
        <w:br/>
        <w:t>3</w:t>
      </w:r>
      <w:r w:rsidR="005B61BF" w:rsidRPr="009E56F9">
        <w:rPr>
          <w:rFonts w:hint="eastAsia"/>
          <w:sz w:val="21"/>
          <w:szCs w:val="21"/>
        </w:rPr>
        <w:t>、</w:t>
      </w:r>
      <w:r w:rsidR="005B61BF" w:rsidRPr="009E56F9">
        <w:rPr>
          <w:sz w:val="21"/>
          <w:szCs w:val="21"/>
        </w:rPr>
        <w:t>质量管理成熟度方格</w:t>
      </w:r>
      <w:r w:rsidR="005B61BF" w:rsidRPr="009E56F9">
        <w:rPr>
          <w:sz w:val="21"/>
          <w:szCs w:val="21"/>
        </w:rPr>
        <w:br/>
        <w:t>4</w:t>
      </w:r>
      <w:r w:rsidR="005B61BF" w:rsidRPr="009E56F9">
        <w:rPr>
          <w:rFonts w:hint="eastAsia"/>
          <w:sz w:val="21"/>
          <w:szCs w:val="21"/>
        </w:rPr>
        <w:t>、</w:t>
      </w:r>
      <w:r w:rsidR="005B61BF" w:rsidRPr="009E56F9">
        <w:rPr>
          <w:sz w:val="21"/>
          <w:szCs w:val="21"/>
        </w:rPr>
        <w:t>管理者的认知和态度</w:t>
      </w:r>
      <w:r w:rsidR="005B61BF" w:rsidRPr="009E56F9">
        <w:rPr>
          <w:sz w:val="21"/>
          <w:szCs w:val="21"/>
        </w:rPr>
        <w:br/>
      </w:r>
      <w:r w:rsidR="005B61BF" w:rsidRPr="009E56F9">
        <w:rPr>
          <w:rFonts w:hint="eastAsia"/>
          <w:sz w:val="21"/>
          <w:szCs w:val="21"/>
        </w:rPr>
        <w:t>5、</w:t>
      </w:r>
      <w:r w:rsidR="005B61BF" w:rsidRPr="009E56F9">
        <w:rPr>
          <w:sz w:val="21"/>
          <w:szCs w:val="21"/>
        </w:rPr>
        <w:t>质量组织的地位</w:t>
      </w:r>
      <w:r w:rsidR="005B61BF" w:rsidRPr="009E56F9">
        <w:rPr>
          <w:sz w:val="21"/>
          <w:szCs w:val="21"/>
        </w:rPr>
        <w:br/>
        <w:t>6</w:t>
      </w:r>
      <w:r w:rsidR="005B61BF" w:rsidRPr="009E56F9">
        <w:rPr>
          <w:rFonts w:hint="eastAsia"/>
          <w:sz w:val="21"/>
          <w:szCs w:val="21"/>
        </w:rPr>
        <w:t>、</w:t>
      </w:r>
      <w:r w:rsidR="005B61BF" w:rsidRPr="009E56F9">
        <w:rPr>
          <w:sz w:val="21"/>
          <w:szCs w:val="21"/>
        </w:rPr>
        <w:t>处理问题</w:t>
      </w:r>
      <w:r w:rsidR="005B61BF" w:rsidRPr="009E56F9">
        <w:rPr>
          <w:sz w:val="21"/>
          <w:szCs w:val="21"/>
        </w:rPr>
        <w:br/>
        <w:t>7</w:t>
      </w:r>
      <w:r w:rsidR="005B61BF" w:rsidRPr="009E56F9">
        <w:rPr>
          <w:rFonts w:hint="eastAsia"/>
          <w:sz w:val="21"/>
          <w:szCs w:val="21"/>
        </w:rPr>
        <w:t>、</w:t>
      </w:r>
      <w:r w:rsidR="005B61BF" w:rsidRPr="009E56F9">
        <w:rPr>
          <w:sz w:val="21"/>
          <w:szCs w:val="21"/>
        </w:rPr>
        <w:t>质量成本</w:t>
      </w:r>
      <w:r w:rsidR="005B61BF" w:rsidRPr="009E56F9">
        <w:rPr>
          <w:sz w:val="21"/>
          <w:szCs w:val="21"/>
        </w:rPr>
        <w:br/>
      </w:r>
      <w:r w:rsidR="005B61BF" w:rsidRPr="009E56F9">
        <w:rPr>
          <w:rFonts w:hint="eastAsia"/>
          <w:sz w:val="21"/>
          <w:szCs w:val="21"/>
        </w:rPr>
        <w:t>8、</w:t>
      </w:r>
      <w:r w:rsidR="005B61BF" w:rsidRPr="009E56F9">
        <w:rPr>
          <w:sz w:val="21"/>
          <w:szCs w:val="21"/>
        </w:rPr>
        <w:t>质量改进方案</w:t>
      </w:r>
      <w:r w:rsidR="005B61BF" w:rsidRPr="009E56F9">
        <w:rPr>
          <w:sz w:val="21"/>
          <w:szCs w:val="21"/>
        </w:rPr>
        <w:br/>
        <w:t>9</w:t>
      </w:r>
      <w:r w:rsidR="005B61BF" w:rsidRPr="009E56F9">
        <w:rPr>
          <w:rFonts w:hint="eastAsia"/>
          <w:sz w:val="21"/>
          <w:szCs w:val="21"/>
        </w:rPr>
        <w:t>、</w:t>
      </w:r>
      <w:r w:rsidR="005B61BF" w:rsidRPr="009E56F9">
        <w:rPr>
          <w:sz w:val="21"/>
          <w:szCs w:val="21"/>
        </w:rPr>
        <w:t>管理风格</w:t>
      </w:r>
    </w:p>
    <w:p w14:paraId="34D42A5F" w14:textId="77777777" w:rsidR="005B61BF" w:rsidRPr="00163104" w:rsidRDefault="005B61BF" w:rsidP="005B61BF">
      <w:pPr>
        <w:rPr>
          <w:rStyle w:val="a5"/>
          <w:rFonts w:ascii="宋体" w:eastAsia="宋体" w:cs="宋体"/>
          <w:color w:val="2E74B5"/>
          <w:kern w:val="0"/>
          <w:szCs w:val="21"/>
        </w:rPr>
      </w:pPr>
      <w:r w:rsidRPr="00163104">
        <w:rPr>
          <w:rStyle w:val="a5"/>
          <w:rFonts w:ascii="宋体" w:eastAsia="宋体" w:cs="宋体" w:hint="eastAsia"/>
          <w:color w:val="2E74B5"/>
          <w:kern w:val="0"/>
          <w:szCs w:val="21"/>
        </w:rPr>
        <w:t>二、</w:t>
      </w:r>
      <w:r w:rsidRPr="00163104">
        <w:rPr>
          <w:rStyle w:val="a5"/>
          <w:rFonts w:ascii="宋体" w:eastAsia="宋体" w:cs="宋体"/>
          <w:color w:val="2E74B5"/>
          <w:kern w:val="0"/>
          <w:szCs w:val="21"/>
        </w:rPr>
        <w:t>案例：HPA公司的质量改进方案</w:t>
      </w:r>
    </w:p>
    <w:p w14:paraId="4A6A435F" w14:textId="77777777" w:rsidR="00C25520" w:rsidRPr="009E56F9" w:rsidRDefault="005B61BF" w:rsidP="009E56F9">
      <w:pPr>
        <w:pStyle w:val="a4"/>
        <w:spacing w:before="0" w:beforeAutospacing="0" w:after="0" w:afterAutospacing="0"/>
        <w:rPr>
          <w:sz w:val="21"/>
          <w:szCs w:val="21"/>
        </w:rPr>
      </w:pPr>
      <w:r w:rsidRPr="009E56F9">
        <w:rPr>
          <w:sz w:val="21"/>
          <w:szCs w:val="21"/>
        </w:rPr>
        <w:t>1</w:t>
      </w:r>
      <w:r w:rsidRPr="009E56F9">
        <w:rPr>
          <w:rFonts w:hint="eastAsia"/>
          <w:sz w:val="21"/>
          <w:szCs w:val="21"/>
        </w:rPr>
        <w:t>、</w:t>
      </w:r>
      <w:r w:rsidRPr="009E56F9">
        <w:rPr>
          <w:sz w:val="21"/>
          <w:szCs w:val="21"/>
        </w:rPr>
        <w:t>计划的背景</w:t>
      </w:r>
      <w:r w:rsidRPr="009E56F9">
        <w:rPr>
          <w:sz w:val="21"/>
          <w:szCs w:val="21"/>
        </w:rPr>
        <w:br/>
        <w:t>2</w:t>
      </w:r>
      <w:r w:rsidRPr="009E56F9">
        <w:rPr>
          <w:rFonts w:hint="eastAsia"/>
          <w:sz w:val="21"/>
          <w:szCs w:val="21"/>
        </w:rPr>
        <w:t>、</w:t>
      </w:r>
      <w:r w:rsidRPr="009E56F9">
        <w:rPr>
          <w:sz w:val="21"/>
          <w:szCs w:val="21"/>
        </w:rPr>
        <w:t>零缺陷方案</w:t>
      </w:r>
    </w:p>
    <w:p w14:paraId="69A76A94" w14:textId="77777777" w:rsidR="005B61BF" w:rsidRPr="00163104" w:rsidRDefault="005B61BF" w:rsidP="00C25520">
      <w:pPr>
        <w:rPr>
          <w:rStyle w:val="a5"/>
          <w:rFonts w:ascii="宋体" w:eastAsia="宋体" w:cs="宋体"/>
          <w:color w:val="2E74B5"/>
          <w:kern w:val="0"/>
          <w:szCs w:val="21"/>
        </w:rPr>
      </w:pPr>
      <w:r w:rsidRPr="00163104">
        <w:rPr>
          <w:rStyle w:val="a5"/>
          <w:rFonts w:ascii="宋体" w:eastAsia="宋体" w:cs="宋体" w:hint="eastAsia"/>
          <w:color w:val="2E74B5"/>
          <w:kern w:val="0"/>
          <w:szCs w:val="21"/>
        </w:rPr>
        <w:t>三、工具</w:t>
      </w:r>
    </w:p>
    <w:p w14:paraId="56B08C27" w14:textId="77777777" w:rsidR="005B61BF" w:rsidRPr="009E56F9" w:rsidRDefault="005B61BF" w:rsidP="009E56F9">
      <w:pPr>
        <w:pStyle w:val="a4"/>
        <w:spacing w:before="0" w:beforeAutospacing="0" w:after="0" w:afterAutospacing="0"/>
        <w:rPr>
          <w:sz w:val="21"/>
          <w:szCs w:val="21"/>
        </w:rPr>
      </w:pPr>
      <w:r w:rsidRPr="009E56F9">
        <w:rPr>
          <w:rFonts w:hint="eastAsia"/>
          <w:sz w:val="21"/>
          <w:szCs w:val="21"/>
        </w:rPr>
        <w:t>1、</w:t>
      </w:r>
      <w:r w:rsidRPr="009E56F9">
        <w:rPr>
          <w:sz w:val="21"/>
          <w:szCs w:val="21"/>
        </w:rPr>
        <w:t>HPA质量改进方案</w:t>
      </w:r>
      <w:r w:rsidRPr="009E56F9">
        <w:rPr>
          <w:sz w:val="21"/>
          <w:szCs w:val="21"/>
        </w:rPr>
        <w:br/>
        <w:t>2</w:t>
      </w:r>
      <w:r w:rsidRPr="009E56F9">
        <w:rPr>
          <w:rFonts w:hint="eastAsia"/>
          <w:sz w:val="21"/>
          <w:szCs w:val="21"/>
        </w:rPr>
        <w:t>、</w:t>
      </w:r>
      <w:r w:rsidRPr="009E56F9">
        <w:rPr>
          <w:sz w:val="21"/>
          <w:szCs w:val="21"/>
        </w:rPr>
        <w:t>确定质量</w:t>
      </w:r>
    </w:p>
    <w:p w14:paraId="4DFD8C95" w14:textId="77777777" w:rsidR="005B61BF" w:rsidRDefault="005B61BF" w:rsidP="00C25520">
      <w:pPr>
        <w:rPr>
          <w:rFonts w:ascii="Tahoma" w:hAnsi="Tahoma" w:cs="Tahoma"/>
          <w:color w:val="666666"/>
          <w:szCs w:val="21"/>
          <w:shd w:val="clear" w:color="auto" w:fill="FFFFFF"/>
        </w:rPr>
      </w:pPr>
    </w:p>
    <w:p w14:paraId="130716DC" w14:textId="77777777" w:rsidR="005B61BF" w:rsidRDefault="005B61BF" w:rsidP="00C25520">
      <w:pPr>
        <w:rPr>
          <w:rFonts w:ascii="黑体" w:eastAsia="黑体" w:hAnsi="宋体"/>
          <w:color w:val="1F497D"/>
          <w:sz w:val="24"/>
          <w:szCs w:val="24"/>
        </w:rPr>
      </w:pPr>
      <w:r w:rsidRPr="005B61BF">
        <w:rPr>
          <w:rFonts w:ascii="黑体" w:eastAsia="黑体" w:hAnsi="宋体"/>
          <w:color w:val="1F497D"/>
          <w:sz w:val="24"/>
          <w:szCs w:val="24"/>
        </w:rPr>
        <w:t>第二部分</w:t>
      </w:r>
      <w:r>
        <w:rPr>
          <w:rFonts w:ascii="黑体" w:eastAsia="黑体" w:hAnsi="宋体" w:hint="eastAsia"/>
          <w:color w:val="1F497D"/>
          <w:sz w:val="24"/>
          <w:szCs w:val="24"/>
        </w:rPr>
        <w:t xml:space="preserve"> 零缺陷质量管理</w:t>
      </w:r>
    </w:p>
    <w:p w14:paraId="1204AA86" w14:textId="77777777" w:rsidR="005B61BF" w:rsidRDefault="005B61BF" w:rsidP="005B61BF">
      <w:pPr>
        <w:pStyle w:val="a4"/>
        <w:spacing w:before="0" w:beforeAutospacing="0" w:after="0" w:afterAutospacing="0"/>
        <w:rPr>
          <w:sz w:val="21"/>
          <w:szCs w:val="21"/>
        </w:rPr>
      </w:pPr>
      <w:r w:rsidRPr="00BD28B0">
        <w:rPr>
          <w:rStyle w:val="a5"/>
          <w:rFonts w:hint="eastAsia"/>
          <w:color w:val="2E74B5"/>
          <w:sz w:val="21"/>
          <w:szCs w:val="21"/>
        </w:rPr>
        <w:t>一、提高质量意识，保障产品质量</w:t>
      </w:r>
      <w:r w:rsidRPr="00BD28B0">
        <w:rPr>
          <w:rFonts w:hint="eastAsia"/>
          <w:color w:val="2E74B5"/>
          <w:sz w:val="21"/>
          <w:szCs w:val="21"/>
        </w:rPr>
        <w:br/>
      </w:r>
      <w:r>
        <w:rPr>
          <w:rFonts w:hint="eastAsia"/>
          <w:sz w:val="21"/>
          <w:szCs w:val="21"/>
        </w:rPr>
        <w:t xml:space="preserve">1、21世纪是质量的世纪 </w:t>
      </w:r>
    </w:p>
    <w:p w14:paraId="580E9DC9" w14:textId="77777777" w:rsidR="005B61BF" w:rsidRDefault="005B61BF" w:rsidP="005B61BF">
      <w:pPr>
        <w:pStyle w:val="a4"/>
        <w:spacing w:before="0" w:beforeAutospacing="0" w:after="0" w:afterAutospacing="0"/>
        <w:rPr>
          <w:sz w:val="21"/>
          <w:szCs w:val="21"/>
        </w:rPr>
      </w:pPr>
      <w:r>
        <w:rPr>
          <w:rFonts w:hint="eastAsia"/>
          <w:sz w:val="21"/>
          <w:szCs w:val="21"/>
        </w:rPr>
        <w:t>2、质量的含义</w:t>
      </w:r>
      <w:r>
        <w:rPr>
          <w:rFonts w:hint="eastAsia"/>
          <w:sz w:val="21"/>
          <w:szCs w:val="21"/>
        </w:rPr>
        <w:br/>
        <w:t xml:space="preserve">3、影响产品质量的五大因素 </w:t>
      </w:r>
    </w:p>
    <w:p w14:paraId="43C81052" w14:textId="77777777" w:rsidR="005B61BF" w:rsidRDefault="005B61BF" w:rsidP="005B61BF">
      <w:pPr>
        <w:pStyle w:val="a4"/>
        <w:spacing w:before="0" w:beforeAutospacing="0" w:after="0" w:afterAutospacing="0"/>
        <w:rPr>
          <w:sz w:val="21"/>
          <w:szCs w:val="21"/>
        </w:rPr>
      </w:pPr>
      <w:r>
        <w:rPr>
          <w:rFonts w:hint="eastAsia"/>
          <w:sz w:val="21"/>
          <w:szCs w:val="21"/>
        </w:rPr>
        <w:t>4、质量意识的内涵</w:t>
      </w:r>
      <w:r>
        <w:rPr>
          <w:rFonts w:hint="eastAsia"/>
          <w:sz w:val="21"/>
          <w:szCs w:val="21"/>
        </w:rPr>
        <w:br/>
        <w:t xml:space="preserve">5、质量意识让你得什么又失去什么 </w:t>
      </w:r>
    </w:p>
    <w:p w14:paraId="6D26EDA2" w14:textId="77777777" w:rsidR="005B61BF" w:rsidRDefault="005B61BF" w:rsidP="005B61BF">
      <w:pPr>
        <w:pStyle w:val="a4"/>
        <w:spacing w:before="0" w:beforeAutospacing="0" w:after="0" w:afterAutospacing="0"/>
        <w:rPr>
          <w:sz w:val="21"/>
          <w:szCs w:val="21"/>
        </w:rPr>
      </w:pPr>
      <w:r>
        <w:rPr>
          <w:rFonts w:hint="eastAsia"/>
          <w:sz w:val="21"/>
          <w:szCs w:val="21"/>
        </w:rPr>
        <w:t>6、树立正确的质量观念</w:t>
      </w:r>
      <w:r>
        <w:rPr>
          <w:rFonts w:hint="eastAsia"/>
          <w:sz w:val="21"/>
          <w:szCs w:val="21"/>
        </w:rPr>
        <w:br/>
        <w:t xml:space="preserve">7、养成良好的质量意识要注意什么 </w:t>
      </w:r>
    </w:p>
    <w:p w14:paraId="09774383" w14:textId="77777777" w:rsidR="005B61BF" w:rsidRDefault="005B61BF" w:rsidP="005B61BF">
      <w:pPr>
        <w:pStyle w:val="a4"/>
        <w:spacing w:before="0" w:beforeAutospacing="0" w:after="0" w:afterAutospacing="0"/>
        <w:rPr>
          <w:sz w:val="21"/>
          <w:szCs w:val="21"/>
        </w:rPr>
      </w:pPr>
      <w:r>
        <w:rPr>
          <w:rFonts w:hint="eastAsia"/>
          <w:sz w:val="21"/>
          <w:szCs w:val="21"/>
        </w:rPr>
        <w:t>8、员工应具备的质量意识</w:t>
      </w:r>
      <w:r>
        <w:rPr>
          <w:rFonts w:hint="eastAsia"/>
          <w:sz w:val="21"/>
          <w:szCs w:val="21"/>
        </w:rPr>
        <w:br/>
        <w:t xml:space="preserve">9、质量意识提升五大方法 </w:t>
      </w:r>
    </w:p>
    <w:p w14:paraId="3F659C2E" w14:textId="77777777" w:rsidR="005B61BF" w:rsidRDefault="005B61BF" w:rsidP="005B61BF">
      <w:pPr>
        <w:pStyle w:val="a4"/>
        <w:spacing w:before="0" w:beforeAutospacing="0" w:after="0" w:afterAutospacing="0"/>
        <w:rPr>
          <w:sz w:val="21"/>
          <w:szCs w:val="21"/>
        </w:rPr>
      </w:pPr>
      <w:r>
        <w:rPr>
          <w:rFonts w:hint="eastAsia"/>
          <w:sz w:val="21"/>
          <w:szCs w:val="21"/>
        </w:rPr>
        <w:t>10、质</w:t>
      </w:r>
      <w:proofErr w:type="gramStart"/>
      <w:r>
        <w:rPr>
          <w:rFonts w:hint="eastAsia"/>
          <w:sz w:val="21"/>
          <w:szCs w:val="21"/>
        </w:rPr>
        <w:t>理管理</w:t>
      </w:r>
      <w:proofErr w:type="gramEnd"/>
      <w:r>
        <w:rPr>
          <w:rFonts w:hint="eastAsia"/>
          <w:sz w:val="21"/>
          <w:szCs w:val="21"/>
        </w:rPr>
        <w:t>的“四不政策”和“五不放过”</w:t>
      </w:r>
      <w:r>
        <w:rPr>
          <w:rFonts w:hint="eastAsia"/>
          <w:sz w:val="21"/>
          <w:szCs w:val="21"/>
        </w:rPr>
        <w:br/>
      </w:r>
      <w:r>
        <w:rPr>
          <w:sz w:val="21"/>
          <w:szCs w:val="21"/>
        </w:rPr>
        <w:t>11、</w:t>
      </w:r>
      <w:r>
        <w:rPr>
          <w:rFonts w:hint="eastAsia"/>
          <w:sz w:val="21"/>
          <w:szCs w:val="21"/>
        </w:rPr>
        <w:t>故事案例</w:t>
      </w:r>
    </w:p>
    <w:p w14:paraId="38257544" w14:textId="77777777" w:rsidR="005B61BF" w:rsidRDefault="005B61BF" w:rsidP="005B61BF">
      <w:pPr>
        <w:pStyle w:val="a4"/>
        <w:spacing w:before="0" w:beforeAutospacing="0" w:after="0" w:afterAutospacing="0"/>
        <w:rPr>
          <w:sz w:val="21"/>
          <w:szCs w:val="21"/>
        </w:rPr>
      </w:pPr>
      <w:r>
        <w:rPr>
          <w:rFonts w:hint="eastAsia"/>
          <w:sz w:val="21"/>
          <w:szCs w:val="21"/>
        </w:rPr>
        <w:t xml:space="preserve">（1）怎么会这样  </w:t>
      </w:r>
    </w:p>
    <w:p w14:paraId="10108267" w14:textId="77777777" w:rsidR="005B61BF" w:rsidRDefault="005B61BF" w:rsidP="005B61BF">
      <w:pPr>
        <w:pStyle w:val="a4"/>
        <w:spacing w:before="0" w:beforeAutospacing="0" w:after="0" w:afterAutospacing="0"/>
        <w:rPr>
          <w:sz w:val="21"/>
          <w:szCs w:val="21"/>
        </w:rPr>
      </w:pPr>
      <w:r>
        <w:rPr>
          <w:rFonts w:hint="eastAsia"/>
          <w:sz w:val="21"/>
          <w:szCs w:val="21"/>
        </w:rPr>
        <w:t xml:space="preserve">（2）产品报废之后 </w:t>
      </w:r>
    </w:p>
    <w:p w14:paraId="646774F2" w14:textId="77777777" w:rsidR="005B61BF" w:rsidRDefault="005B61BF" w:rsidP="005B61BF">
      <w:pPr>
        <w:pStyle w:val="a4"/>
        <w:spacing w:before="0" w:beforeAutospacing="0" w:after="0" w:afterAutospacing="0"/>
        <w:rPr>
          <w:sz w:val="21"/>
          <w:szCs w:val="21"/>
        </w:rPr>
      </w:pPr>
      <w:r>
        <w:rPr>
          <w:rFonts w:hint="eastAsia"/>
          <w:sz w:val="21"/>
          <w:szCs w:val="21"/>
        </w:rPr>
        <w:t xml:space="preserve">（3）鼓破了之后 </w:t>
      </w:r>
    </w:p>
    <w:p w14:paraId="6FFE4559" w14:textId="77777777" w:rsidR="005B61BF" w:rsidRDefault="005B61BF" w:rsidP="005B61BF">
      <w:pPr>
        <w:pStyle w:val="a4"/>
        <w:spacing w:before="0" w:beforeAutospacing="0" w:after="0" w:afterAutospacing="0"/>
        <w:rPr>
          <w:sz w:val="21"/>
          <w:szCs w:val="21"/>
        </w:rPr>
      </w:pPr>
      <w:r>
        <w:rPr>
          <w:rFonts w:hint="eastAsia"/>
          <w:sz w:val="21"/>
          <w:szCs w:val="21"/>
        </w:rPr>
        <w:t>（4）千万元的质量赔款</w:t>
      </w:r>
      <w:r>
        <w:rPr>
          <w:rFonts w:hint="eastAsia"/>
          <w:sz w:val="21"/>
          <w:szCs w:val="21"/>
        </w:rPr>
        <w:br/>
        <w:t>12、视频教学</w:t>
      </w:r>
    </w:p>
    <w:p w14:paraId="08B75495" w14:textId="77777777" w:rsidR="005B61BF" w:rsidRDefault="005B61BF" w:rsidP="005B61BF">
      <w:pPr>
        <w:pStyle w:val="a4"/>
        <w:spacing w:before="0" w:beforeAutospacing="0" w:after="0" w:afterAutospacing="0"/>
        <w:rPr>
          <w:sz w:val="21"/>
          <w:szCs w:val="21"/>
        </w:rPr>
      </w:pPr>
      <w:r>
        <w:rPr>
          <w:rFonts w:hint="eastAsia"/>
          <w:sz w:val="21"/>
          <w:szCs w:val="21"/>
        </w:rPr>
        <w:t xml:space="preserve">（1）砸开世界大门 </w:t>
      </w:r>
    </w:p>
    <w:p w14:paraId="7C34854F" w14:textId="77777777" w:rsidR="005B61BF" w:rsidRDefault="005B61BF" w:rsidP="005B61BF">
      <w:pPr>
        <w:pStyle w:val="a4"/>
        <w:spacing w:before="0" w:beforeAutospacing="0" w:after="0" w:afterAutospacing="0"/>
        <w:rPr>
          <w:sz w:val="21"/>
          <w:szCs w:val="21"/>
        </w:rPr>
      </w:pPr>
      <w:r>
        <w:rPr>
          <w:rFonts w:hint="eastAsia"/>
          <w:sz w:val="21"/>
          <w:szCs w:val="21"/>
        </w:rPr>
        <w:t>（2）改善之歌</w:t>
      </w:r>
      <w:r>
        <w:rPr>
          <w:rFonts w:hint="eastAsia"/>
          <w:sz w:val="21"/>
          <w:szCs w:val="21"/>
        </w:rPr>
        <w:br/>
      </w:r>
      <w:r>
        <w:rPr>
          <w:sz w:val="21"/>
          <w:szCs w:val="21"/>
        </w:rPr>
        <w:t>13、课程</w:t>
      </w:r>
      <w:r>
        <w:rPr>
          <w:rFonts w:hint="eastAsia"/>
          <w:sz w:val="21"/>
          <w:szCs w:val="21"/>
        </w:rPr>
        <w:t>互动</w:t>
      </w:r>
    </w:p>
    <w:p w14:paraId="05EB15D9" w14:textId="77777777" w:rsidR="005B61BF" w:rsidRDefault="005B61BF" w:rsidP="005B61BF">
      <w:pPr>
        <w:pStyle w:val="a4"/>
        <w:spacing w:before="0" w:beforeAutospacing="0" w:after="0" w:afterAutospacing="0"/>
        <w:rPr>
          <w:sz w:val="21"/>
          <w:szCs w:val="21"/>
        </w:rPr>
      </w:pPr>
      <w:r>
        <w:rPr>
          <w:rFonts w:hint="eastAsia"/>
          <w:sz w:val="21"/>
          <w:szCs w:val="21"/>
        </w:rPr>
        <w:t>（1）说说曾经让你头痛的质量经历</w:t>
      </w:r>
      <w:r>
        <w:rPr>
          <w:rFonts w:hint="eastAsia"/>
          <w:sz w:val="21"/>
          <w:szCs w:val="21"/>
        </w:rPr>
        <w:br/>
        <w:t>（2）依次选出你最认可的三个质量口号，</w:t>
      </w:r>
      <w:proofErr w:type="gramStart"/>
      <w:r>
        <w:rPr>
          <w:rFonts w:hint="eastAsia"/>
          <w:sz w:val="21"/>
          <w:szCs w:val="21"/>
        </w:rPr>
        <w:t>做为</w:t>
      </w:r>
      <w:proofErr w:type="gramEnd"/>
      <w:r>
        <w:rPr>
          <w:rFonts w:hint="eastAsia"/>
          <w:sz w:val="21"/>
          <w:szCs w:val="21"/>
        </w:rPr>
        <w:t>本企业标语</w:t>
      </w:r>
      <w:r>
        <w:rPr>
          <w:rFonts w:hint="eastAsia"/>
          <w:sz w:val="21"/>
          <w:szCs w:val="21"/>
        </w:rPr>
        <w:br/>
        <w:t>14、讨论：日本行，为什么中国不行</w:t>
      </w:r>
    </w:p>
    <w:p w14:paraId="26B1D9E9" w14:textId="77777777" w:rsidR="005B61BF" w:rsidRDefault="005B61BF" w:rsidP="005B61BF">
      <w:pPr>
        <w:pStyle w:val="a4"/>
        <w:spacing w:before="0" w:beforeAutospacing="0" w:after="0" w:afterAutospacing="0"/>
        <w:rPr>
          <w:sz w:val="21"/>
          <w:szCs w:val="21"/>
        </w:rPr>
      </w:pPr>
      <w:r w:rsidRPr="00BD28B0">
        <w:rPr>
          <w:rStyle w:val="a5"/>
          <w:rFonts w:hint="eastAsia"/>
          <w:color w:val="2E74B5"/>
          <w:sz w:val="21"/>
          <w:szCs w:val="21"/>
        </w:rPr>
        <w:lastRenderedPageBreak/>
        <w:t>二、提高质量意识的“三大核心”和“一个关键”</w:t>
      </w:r>
      <w:r w:rsidRPr="00BD28B0">
        <w:rPr>
          <w:rStyle w:val="a5"/>
          <w:rFonts w:hint="eastAsia"/>
          <w:color w:val="2E74B5"/>
        </w:rPr>
        <w:br/>
      </w:r>
      <w:r>
        <w:rPr>
          <w:rFonts w:hint="eastAsia"/>
          <w:sz w:val="21"/>
          <w:szCs w:val="21"/>
        </w:rPr>
        <w:t xml:space="preserve">1、无利不力，将质量指标纳入KPI </w:t>
      </w:r>
    </w:p>
    <w:p w14:paraId="10017C57" w14:textId="77777777" w:rsidR="005B61BF" w:rsidRDefault="005B61BF" w:rsidP="005B61BF">
      <w:pPr>
        <w:pStyle w:val="a4"/>
        <w:spacing w:before="0" w:beforeAutospacing="0" w:after="0" w:afterAutospacing="0"/>
        <w:rPr>
          <w:sz w:val="21"/>
          <w:szCs w:val="21"/>
        </w:rPr>
      </w:pPr>
      <w:r>
        <w:rPr>
          <w:rFonts w:hint="eastAsia"/>
          <w:sz w:val="21"/>
          <w:szCs w:val="21"/>
        </w:rPr>
        <w:t>2、绩效面谈与改善</w:t>
      </w:r>
      <w:r>
        <w:rPr>
          <w:rFonts w:hint="eastAsia"/>
          <w:sz w:val="21"/>
          <w:szCs w:val="21"/>
        </w:rPr>
        <w:br/>
        <w:t xml:space="preserve">3、五种常见的激励方法 </w:t>
      </w:r>
    </w:p>
    <w:p w14:paraId="240BCE07" w14:textId="77777777" w:rsidR="005B61BF" w:rsidRDefault="005B61BF" w:rsidP="005B61BF">
      <w:pPr>
        <w:pStyle w:val="a4"/>
        <w:spacing w:before="0" w:beforeAutospacing="0" w:after="0" w:afterAutospacing="0"/>
        <w:rPr>
          <w:sz w:val="21"/>
          <w:szCs w:val="21"/>
        </w:rPr>
      </w:pPr>
      <w:r>
        <w:rPr>
          <w:rFonts w:hint="eastAsia"/>
          <w:sz w:val="21"/>
          <w:szCs w:val="21"/>
        </w:rPr>
        <w:t>4、质量绩效考核的误区</w:t>
      </w:r>
      <w:r>
        <w:rPr>
          <w:rFonts w:hint="eastAsia"/>
          <w:sz w:val="21"/>
          <w:szCs w:val="21"/>
        </w:rPr>
        <w:br/>
        <w:t xml:space="preserve">5、责任大于能力 </w:t>
      </w:r>
    </w:p>
    <w:p w14:paraId="73EBB3C3" w14:textId="77777777" w:rsidR="005B61BF" w:rsidRDefault="005B61BF" w:rsidP="005B61BF">
      <w:pPr>
        <w:pStyle w:val="a4"/>
        <w:spacing w:before="0" w:beforeAutospacing="0" w:after="0" w:afterAutospacing="0"/>
        <w:rPr>
          <w:sz w:val="21"/>
          <w:szCs w:val="21"/>
        </w:rPr>
      </w:pPr>
      <w:r>
        <w:rPr>
          <w:rFonts w:hint="eastAsia"/>
          <w:sz w:val="21"/>
          <w:szCs w:val="21"/>
        </w:rPr>
        <w:t>6、权责明晰，准确快速找到责任人</w:t>
      </w:r>
      <w:r>
        <w:rPr>
          <w:rFonts w:hint="eastAsia"/>
          <w:sz w:val="21"/>
          <w:szCs w:val="21"/>
        </w:rPr>
        <w:br/>
        <w:t>7、质量问责制</w:t>
      </w:r>
    </w:p>
    <w:p w14:paraId="345C3C26" w14:textId="77777777" w:rsidR="005B61BF" w:rsidRDefault="005B61BF" w:rsidP="005B61BF">
      <w:pPr>
        <w:pStyle w:val="a4"/>
        <w:spacing w:before="0" w:beforeAutospacing="0" w:after="0" w:afterAutospacing="0"/>
        <w:rPr>
          <w:sz w:val="21"/>
          <w:szCs w:val="21"/>
        </w:rPr>
      </w:pPr>
      <w:r>
        <w:rPr>
          <w:rFonts w:hint="eastAsia"/>
          <w:sz w:val="21"/>
          <w:szCs w:val="21"/>
        </w:rPr>
        <w:t>8、培训是质量管理的第一道工序</w:t>
      </w:r>
      <w:r>
        <w:rPr>
          <w:rFonts w:hint="eastAsia"/>
          <w:sz w:val="21"/>
          <w:szCs w:val="21"/>
        </w:rPr>
        <w:br/>
        <w:t xml:space="preserve">9、培训内容、对症下药 </w:t>
      </w:r>
    </w:p>
    <w:p w14:paraId="517C3E78" w14:textId="77777777" w:rsidR="005B61BF" w:rsidRDefault="005B61BF" w:rsidP="005B61BF">
      <w:pPr>
        <w:pStyle w:val="a4"/>
        <w:spacing w:before="0" w:beforeAutospacing="0" w:after="0" w:afterAutospacing="0"/>
        <w:rPr>
          <w:sz w:val="21"/>
          <w:szCs w:val="21"/>
        </w:rPr>
      </w:pPr>
      <w:r>
        <w:rPr>
          <w:rFonts w:hint="eastAsia"/>
          <w:sz w:val="21"/>
          <w:szCs w:val="21"/>
        </w:rPr>
        <w:t>10、让培训有效，培训新方式</w:t>
      </w:r>
      <w:r>
        <w:rPr>
          <w:rFonts w:hint="eastAsia"/>
          <w:sz w:val="21"/>
          <w:szCs w:val="21"/>
        </w:rPr>
        <w:br/>
        <w:t xml:space="preserve">11、培训后的三种转化 </w:t>
      </w:r>
    </w:p>
    <w:p w14:paraId="26755212" w14:textId="77777777" w:rsidR="005B61BF" w:rsidRDefault="005B61BF" w:rsidP="005B61BF">
      <w:pPr>
        <w:pStyle w:val="a4"/>
        <w:spacing w:before="0" w:beforeAutospacing="0" w:after="0" w:afterAutospacing="0"/>
        <w:rPr>
          <w:sz w:val="21"/>
          <w:szCs w:val="21"/>
        </w:rPr>
      </w:pPr>
      <w:r>
        <w:rPr>
          <w:rFonts w:hint="eastAsia"/>
          <w:sz w:val="21"/>
          <w:szCs w:val="21"/>
        </w:rPr>
        <w:t>12、培育高质量人才的处方</w:t>
      </w:r>
      <w:r>
        <w:rPr>
          <w:rFonts w:hint="eastAsia"/>
          <w:sz w:val="21"/>
          <w:szCs w:val="21"/>
        </w:rPr>
        <w:br/>
        <w:t xml:space="preserve">13、执行力方程式 </w:t>
      </w:r>
    </w:p>
    <w:p w14:paraId="7DDA3329" w14:textId="77777777" w:rsidR="005B61BF" w:rsidRDefault="005B61BF" w:rsidP="005B61BF">
      <w:pPr>
        <w:pStyle w:val="a4"/>
        <w:spacing w:before="0" w:beforeAutospacing="0" w:after="0" w:afterAutospacing="0"/>
        <w:rPr>
          <w:sz w:val="21"/>
          <w:szCs w:val="21"/>
        </w:rPr>
      </w:pPr>
      <w:r>
        <w:rPr>
          <w:rStyle w:val="a5"/>
          <w:rFonts w:hint="eastAsia"/>
          <w:bCs w:val="0"/>
          <w:color w:val="2E74B5"/>
          <w:sz w:val="21"/>
          <w:szCs w:val="21"/>
        </w:rPr>
        <w:t>三</w:t>
      </w:r>
      <w:r w:rsidRPr="00BD28B0">
        <w:rPr>
          <w:rStyle w:val="a5"/>
          <w:rFonts w:hint="eastAsia"/>
          <w:bCs w:val="0"/>
          <w:color w:val="2E74B5"/>
          <w:sz w:val="21"/>
          <w:szCs w:val="21"/>
        </w:rPr>
        <w:t>、用零缺陷实现高价格</w:t>
      </w:r>
      <w:r w:rsidRPr="00BD28B0">
        <w:rPr>
          <w:rStyle w:val="a5"/>
          <w:rFonts w:hint="eastAsia"/>
          <w:color w:val="2E74B5"/>
        </w:rPr>
        <w:br/>
      </w:r>
      <w:r>
        <w:rPr>
          <w:rFonts w:hint="eastAsia"/>
          <w:sz w:val="21"/>
          <w:szCs w:val="21"/>
        </w:rPr>
        <w:t xml:space="preserve">1、零缺陷是理想，全良品可以实现 </w:t>
      </w:r>
    </w:p>
    <w:p w14:paraId="36E995B2" w14:textId="77777777" w:rsidR="005B61BF" w:rsidRDefault="005B61BF" w:rsidP="005B61BF">
      <w:pPr>
        <w:pStyle w:val="a4"/>
        <w:spacing w:before="0" w:beforeAutospacing="0" w:after="0" w:afterAutospacing="0"/>
        <w:rPr>
          <w:sz w:val="21"/>
          <w:szCs w:val="21"/>
        </w:rPr>
      </w:pPr>
      <w:r>
        <w:rPr>
          <w:rFonts w:hint="eastAsia"/>
          <w:sz w:val="21"/>
          <w:szCs w:val="21"/>
        </w:rPr>
        <w:t>2、一个核心，二个基本点</w:t>
      </w:r>
      <w:r>
        <w:rPr>
          <w:rFonts w:hint="eastAsia"/>
          <w:sz w:val="21"/>
          <w:szCs w:val="21"/>
        </w:rPr>
        <w:br/>
        <w:t xml:space="preserve">3、三个需要、四个基本原则 </w:t>
      </w:r>
    </w:p>
    <w:p w14:paraId="3A20936C" w14:textId="77777777" w:rsidR="005B61BF" w:rsidRDefault="005B61BF" w:rsidP="005B61BF">
      <w:pPr>
        <w:pStyle w:val="a4"/>
        <w:spacing w:before="0" w:beforeAutospacing="0" w:after="0" w:afterAutospacing="0"/>
        <w:rPr>
          <w:sz w:val="21"/>
          <w:szCs w:val="21"/>
        </w:rPr>
      </w:pPr>
      <w:r>
        <w:rPr>
          <w:rFonts w:hint="eastAsia"/>
          <w:sz w:val="21"/>
          <w:szCs w:val="21"/>
        </w:rPr>
        <w:t>4、零缺陷应具备的心态</w:t>
      </w:r>
      <w:r>
        <w:rPr>
          <w:rFonts w:hint="eastAsia"/>
          <w:sz w:val="21"/>
          <w:szCs w:val="21"/>
        </w:rPr>
        <w:br/>
        <w:t xml:space="preserve">5、实现零缺陷之动力 </w:t>
      </w:r>
    </w:p>
    <w:p w14:paraId="0EC47433" w14:textId="77777777" w:rsidR="005B61BF" w:rsidRDefault="005B61BF" w:rsidP="005B61BF">
      <w:pPr>
        <w:pStyle w:val="a4"/>
        <w:spacing w:before="0" w:beforeAutospacing="0" w:after="0" w:afterAutospacing="0"/>
        <w:rPr>
          <w:sz w:val="21"/>
          <w:szCs w:val="21"/>
        </w:rPr>
      </w:pPr>
      <w:r>
        <w:rPr>
          <w:rFonts w:hint="eastAsia"/>
          <w:sz w:val="21"/>
          <w:szCs w:val="21"/>
        </w:rPr>
        <w:t>6、做好预防措施的四类办法</w:t>
      </w:r>
      <w:r>
        <w:rPr>
          <w:rFonts w:hint="eastAsia"/>
          <w:sz w:val="21"/>
          <w:szCs w:val="21"/>
        </w:rPr>
        <w:br/>
        <w:t>7、基层员工的六项修炼</w:t>
      </w:r>
    </w:p>
    <w:p w14:paraId="21AA7377" w14:textId="77777777" w:rsidR="005B61BF" w:rsidRDefault="005B61BF" w:rsidP="005B61BF">
      <w:pPr>
        <w:pStyle w:val="a4"/>
        <w:spacing w:before="0" w:beforeAutospacing="0" w:after="0" w:afterAutospacing="0"/>
        <w:rPr>
          <w:sz w:val="21"/>
          <w:szCs w:val="21"/>
        </w:rPr>
      </w:pPr>
      <w:r>
        <w:rPr>
          <w:rFonts w:hint="eastAsia"/>
          <w:sz w:val="21"/>
          <w:szCs w:val="21"/>
        </w:rPr>
        <w:t>8、案例分析：</w:t>
      </w:r>
    </w:p>
    <w:p w14:paraId="231C52C8" w14:textId="77777777" w:rsidR="005B61BF" w:rsidRDefault="005B61BF" w:rsidP="005B61BF">
      <w:pPr>
        <w:pStyle w:val="a4"/>
        <w:spacing w:before="0" w:beforeAutospacing="0" w:after="0" w:afterAutospacing="0"/>
        <w:rPr>
          <w:sz w:val="21"/>
          <w:szCs w:val="21"/>
        </w:rPr>
      </w:pPr>
      <w:r>
        <w:rPr>
          <w:rFonts w:hint="eastAsia"/>
          <w:sz w:val="21"/>
          <w:szCs w:val="21"/>
        </w:rPr>
        <w:t xml:space="preserve">（1）都是包装上的油墨惹的祸 </w:t>
      </w:r>
    </w:p>
    <w:p w14:paraId="10A07F20" w14:textId="77777777" w:rsidR="005B61BF" w:rsidRDefault="005B61BF" w:rsidP="005B61BF">
      <w:pPr>
        <w:pStyle w:val="a4"/>
        <w:spacing w:before="0" w:beforeAutospacing="0" w:after="0" w:afterAutospacing="0"/>
        <w:rPr>
          <w:sz w:val="21"/>
          <w:szCs w:val="21"/>
        </w:rPr>
      </w:pPr>
      <w:r>
        <w:rPr>
          <w:rFonts w:hint="eastAsia"/>
          <w:sz w:val="21"/>
          <w:szCs w:val="21"/>
        </w:rPr>
        <w:t>（2）算一算，质量事故企业损失多少</w:t>
      </w:r>
    </w:p>
    <w:p w14:paraId="7839B880" w14:textId="77777777" w:rsidR="005B61BF" w:rsidRDefault="005B61BF" w:rsidP="005B61BF">
      <w:pPr>
        <w:pStyle w:val="a4"/>
        <w:spacing w:before="0" w:beforeAutospacing="0" w:after="0" w:afterAutospacing="0"/>
        <w:rPr>
          <w:sz w:val="21"/>
          <w:szCs w:val="21"/>
        </w:rPr>
      </w:pPr>
      <w:r>
        <w:rPr>
          <w:rFonts w:hint="eastAsia"/>
          <w:sz w:val="21"/>
          <w:szCs w:val="21"/>
        </w:rPr>
        <w:t>9、经验分享:上海大众从四方面实施零缺陷管理</w:t>
      </w:r>
    </w:p>
    <w:p w14:paraId="59680A73" w14:textId="77777777" w:rsidR="005B61BF" w:rsidRDefault="005B61BF" w:rsidP="005B61BF">
      <w:pPr>
        <w:pStyle w:val="a4"/>
        <w:spacing w:before="0" w:beforeAutospacing="0" w:after="0" w:afterAutospacing="0"/>
        <w:rPr>
          <w:sz w:val="21"/>
          <w:szCs w:val="21"/>
        </w:rPr>
      </w:pPr>
      <w:r>
        <w:rPr>
          <w:rStyle w:val="a5"/>
          <w:rFonts w:hint="eastAsia"/>
          <w:color w:val="2E74B5"/>
          <w:sz w:val="21"/>
          <w:szCs w:val="21"/>
        </w:rPr>
        <w:t>四</w:t>
      </w:r>
      <w:r w:rsidRPr="00BD28B0">
        <w:rPr>
          <w:rStyle w:val="a5"/>
          <w:rFonts w:hint="eastAsia"/>
          <w:color w:val="2E74B5"/>
          <w:sz w:val="21"/>
          <w:szCs w:val="21"/>
        </w:rPr>
        <w:t>、零缺陷质量管理从我做起</w:t>
      </w:r>
      <w:r w:rsidRPr="00BD28B0">
        <w:rPr>
          <w:rStyle w:val="a5"/>
          <w:rFonts w:hint="eastAsia"/>
          <w:color w:val="2E74B5"/>
        </w:rPr>
        <w:br/>
      </w:r>
      <w:r>
        <w:rPr>
          <w:rFonts w:hint="eastAsia"/>
          <w:sz w:val="21"/>
          <w:szCs w:val="21"/>
        </w:rPr>
        <w:t xml:space="preserve">1、营销过程质量管理方案 </w:t>
      </w:r>
    </w:p>
    <w:p w14:paraId="0765B2AD" w14:textId="77777777" w:rsidR="005B61BF" w:rsidRDefault="005B61BF" w:rsidP="005B61BF">
      <w:pPr>
        <w:pStyle w:val="a4"/>
        <w:spacing w:before="0" w:beforeAutospacing="0" w:after="0" w:afterAutospacing="0"/>
        <w:rPr>
          <w:sz w:val="21"/>
          <w:szCs w:val="21"/>
        </w:rPr>
      </w:pPr>
      <w:r>
        <w:rPr>
          <w:rFonts w:hint="eastAsia"/>
          <w:sz w:val="21"/>
          <w:szCs w:val="21"/>
        </w:rPr>
        <w:t>2、设计过程质量管理五大工具</w:t>
      </w:r>
      <w:r>
        <w:rPr>
          <w:rFonts w:hint="eastAsia"/>
          <w:sz w:val="21"/>
          <w:szCs w:val="21"/>
        </w:rPr>
        <w:br/>
        <w:t xml:space="preserve">3、采购过程的零缺陷质量管理 </w:t>
      </w:r>
    </w:p>
    <w:p w14:paraId="6384429B" w14:textId="77777777" w:rsidR="005B61BF" w:rsidRDefault="005B61BF" w:rsidP="005B61BF">
      <w:pPr>
        <w:pStyle w:val="a4"/>
        <w:spacing w:before="0" w:beforeAutospacing="0" w:after="0" w:afterAutospacing="0"/>
        <w:rPr>
          <w:sz w:val="21"/>
          <w:szCs w:val="21"/>
        </w:rPr>
      </w:pPr>
      <w:r>
        <w:rPr>
          <w:rFonts w:hint="eastAsia"/>
          <w:sz w:val="21"/>
          <w:szCs w:val="21"/>
        </w:rPr>
        <w:t>4、供应</w:t>
      </w:r>
      <w:proofErr w:type="gramStart"/>
      <w:r>
        <w:rPr>
          <w:rFonts w:hint="eastAsia"/>
          <w:sz w:val="21"/>
          <w:szCs w:val="21"/>
        </w:rPr>
        <w:t>商管理</w:t>
      </w:r>
      <w:proofErr w:type="gramEnd"/>
      <w:r>
        <w:rPr>
          <w:rFonts w:hint="eastAsia"/>
          <w:sz w:val="21"/>
          <w:szCs w:val="21"/>
        </w:rPr>
        <w:t>的八大指标和十大误区</w:t>
      </w:r>
      <w:r>
        <w:rPr>
          <w:rFonts w:hint="eastAsia"/>
          <w:sz w:val="21"/>
          <w:szCs w:val="21"/>
        </w:rPr>
        <w:br/>
        <w:t>5、文案范本</w:t>
      </w:r>
    </w:p>
    <w:p w14:paraId="63FC1125" w14:textId="77777777" w:rsidR="005B61BF" w:rsidRDefault="005B61BF" w:rsidP="005B61BF">
      <w:pPr>
        <w:pStyle w:val="a4"/>
        <w:spacing w:before="0" w:beforeAutospacing="0" w:after="0" w:afterAutospacing="0"/>
        <w:rPr>
          <w:sz w:val="21"/>
          <w:szCs w:val="21"/>
        </w:rPr>
      </w:pPr>
      <w:r>
        <w:rPr>
          <w:sz w:val="21"/>
          <w:szCs w:val="21"/>
        </w:rPr>
        <w:t>（</w:t>
      </w:r>
      <w:r>
        <w:rPr>
          <w:rFonts w:hint="eastAsia"/>
          <w:sz w:val="21"/>
          <w:szCs w:val="21"/>
        </w:rPr>
        <w:t xml:space="preserve">1）《零缺陷质量管理手册》  </w:t>
      </w:r>
    </w:p>
    <w:p w14:paraId="582A944D" w14:textId="77777777" w:rsidR="005B61BF" w:rsidRDefault="005B61BF" w:rsidP="005B61BF">
      <w:pPr>
        <w:pStyle w:val="a4"/>
        <w:spacing w:before="0" w:beforeAutospacing="0" w:after="0" w:afterAutospacing="0"/>
        <w:rPr>
          <w:sz w:val="21"/>
          <w:szCs w:val="21"/>
        </w:rPr>
      </w:pPr>
      <w:r>
        <w:rPr>
          <w:rFonts w:hint="eastAsia"/>
          <w:sz w:val="21"/>
          <w:szCs w:val="21"/>
        </w:rPr>
        <w:t>（2）《华为公司供应商考核与绩效评估表》</w:t>
      </w:r>
      <w:r>
        <w:rPr>
          <w:rFonts w:hint="eastAsia"/>
          <w:sz w:val="21"/>
          <w:szCs w:val="21"/>
        </w:rPr>
        <w:br/>
      </w:r>
      <w:r>
        <w:rPr>
          <w:sz w:val="21"/>
          <w:szCs w:val="21"/>
        </w:rPr>
        <w:t>6、小组</w:t>
      </w:r>
      <w:r>
        <w:rPr>
          <w:rFonts w:hint="eastAsia"/>
          <w:sz w:val="21"/>
          <w:szCs w:val="21"/>
        </w:rPr>
        <w:t>讨论</w:t>
      </w:r>
    </w:p>
    <w:p w14:paraId="74884255" w14:textId="77777777" w:rsidR="005B61BF" w:rsidRDefault="005B61BF" w:rsidP="005B61BF">
      <w:pPr>
        <w:pStyle w:val="a4"/>
        <w:spacing w:before="0" w:beforeAutospacing="0" w:after="0" w:afterAutospacing="0"/>
        <w:rPr>
          <w:sz w:val="21"/>
          <w:szCs w:val="21"/>
        </w:rPr>
      </w:pPr>
      <w:r>
        <w:rPr>
          <w:sz w:val="21"/>
          <w:szCs w:val="21"/>
        </w:rPr>
        <w:t>（</w:t>
      </w:r>
      <w:r>
        <w:rPr>
          <w:rFonts w:hint="eastAsia"/>
          <w:sz w:val="21"/>
          <w:szCs w:val="21"/>
        </w:rPr>
        <w:t xml:space="preserve">1）为什么此产品成了短命的孩子    </w:t>
      </w:r>
    </w:p>
    <w:p w14:paraId="2A65BA74" w14:textId="77777777" w:rsidR="005B61BF" w:rsidRDefault="005B61BF" w:rsidP="005B61BF">
      <w:pPr>
        <w:pStyle w:val="a4"/>
        <w:spacing w:before="0" w:beforeAutospacing="0" w:after="0" w:afterAutospacing="0"/>
        <w:rPr>
          <w:sz w:val="21"/>
          <w:szCs w:val="21"/>
        </w:rPr>
      </w:pPr>
      <w:r>
        <w:rPr>
          <w:rFonts w:hint="eastAsia"/>
          <w:sz w:val="21"/>
          <w:szCs w:val="21"/>
        </w:rPr>
        <w:t>（2）三种特殊供应商如何质理管理</w:t>
      </w:r>
    </w:p>
    <w:p w14:paraId="1BAECC7C" w14:textId="77777777" w:rsidR="005B61BF" w:rsidRDefault="005B61BF" w:rsidP="005B61BF">
      <w:pPr>
        <w:pStyle w:val="a4"/>
        <w:spacing w:before="0" w:beforeAutospacing="0" w:after="0" w:afterAutospacing="0"/>
        <w:rPr>
          <w:sz w:val="21"/>
          <w:szCs w:val="21"/>
        </w:rPr>
      </w:pPr>
      <w:r>
        <w:rPr>
          <w:rStyle w:val="a5"/>
          <w:rFonts w:hint="eastAsia"/>
          <w:bCs w:val="0"/>
          <w:color w:val="2E74B5"/>
          <w:sz w:val="21"/>
          <w:szCs w:val="21"/>
        </w:rPr>
        <w:t>五</w:t>
      </w:r>
      <w:r w:rsidRPr="00BD28B0">
        <w:rPr>
          <w:rStyle w:val="a5"/>
          <w:rFonts w:hint="eastAsia"/>
          <w:bCs w:val="0"/>
          <w:color w:val="2E74B5"/>
          <w:sz w:val="21"/>
          <w:szCs w:val="21"/>
        </w:rPr>
        <w:t>、生产过程零缺陷质量管理</w:t>
      </w:r>
      <w:r w:rsidRPr="00BD28B0">
        <w:rPr>
          <w:rStyle w:val="a5"/>
          <w:rFonts w:hint="eastAsia"/>
          <w:color w:val="2E74B5"/>
        </w:rPr>
        <w:br/>
      </w:r>
      <w:r>
        <w:rPr>
          <w:rFonts w:hint="eastAsia"/>
          <w:sz w:val="21"/>
          <w:szCs w:val="21"/>
        </w:rPr>
        <w:t xml:space="preserve">1、有效实施生产质量管理的六个重点    </w:t>
      </w:r>
    </w:p>
    <w:p w14:paraId="1BE76A72" w14:textId="77777777" w:rsidR="005B61BF" w:rsidRDefault="005B61BF" w:rsidP="005B61BF">
      <w:pPr>
        <w:pStyle w:val="a4"/>
        <w:spacing w:before="0" w:beforeAutospacing="0" w:after="0" w:afterAutospacing="0"/>
        <w:rPr>
          <w:sz w:val="21"/>
          <w:szCs w:val="21"/>
        </w:rPr>
      </w:pPr>
      <w:r>
        <w:rPr>
          <w:rFonts w:hint="eastAsia"/>
          <w:sz w:val="21"/>
          <w:szCs w:val="21"/>
        </w:rPr>
        <w:t>2、生产现场质量的保证——标准化</w:t>
      </w:r>
      <w:r>
        <w:rPr>
          <w:rFonts w:hint="eastAsia"/>
          <w:sz w:val="21"/>
          <w:szCs w:val="21"/>
        </w:rPr>
        <w:br/>
        <w:t xml:space="preserve">3、员工的四种意识三种检验            </w:t>
      </w:r>
    </w:p>
    <w:p w14:paraId="17EB5023" w14:textId="77777777" w:rsidR="005B61BF" w:rsidRDefault="005B61BF" w:rsidP="005B61BF">
      <w:pPr>
        <w:pStyle w:val="a4"/>
        <w:spacing w:before="0" w:beforeAutospacing="0" w:after="0" w:afterAutospacing="0"/>
        <w:rPr>
          <w:sz w:val="21"/>
          <w:szCs w:val="21"/>
        </w:rPr>
      </w:pPr>
      <w:r>
        <w:rPr>
          <w:rFonts w:hint="eastAsia"/>
          <w:sz w:val="21"/>
          <w:szCs w:val="21"/>
        </w:rPr>
        <w:t>4、关键工序控制的七种方法</w:t>
      </w:r>
      <w:r>
        <w:rPr>
          <w:rFonts w:hint="eastAsia"/>
          <w:sz w:val="21"/>
          <w:szCs w:val="21"/>
        </w:rPr>
        <w:br/>
        <w:t>5、故事：产品质量是生产出来的</w:t>
      </w:r>
      <w:r>
        <w:rPr>
          <w:rFonts w:hint="eastAsia"/>
          <w:sz w:val="21"/>
          <w:szCs w:val="21"/>
        </w:rPr>
        <w:br/>
        <w:t>6、</w:t>
      </w:r>
      <w:r>
        <w:rPr>
          <w:sz w:val="21"/>
          <w:szCs w:val="21"/>
        </w:rPr>
        <w:t>小组</w:t>
      </w:r>
      <w:r>
        <w:rPr>
          <w:rFonts w:hint="eastAsia"/>
          <w:sz w:val="21"/>
          <w:szCs w:val="21"/>
        </w:rPr>
        <w:t xml:space="preserve">讨论：生产与品管到底是一种什么关系        </w:t>
      </w:r>
    </w:p>
    <w:p w14:paraId="396E1573" w14:textId="77777777" w:rsidR="005B61BF" w:rsidRDefault="005B61BF" w:rsidP="005B61BF">
      <w:pPr>
        <w:pStyle w:val="a4"/>
        <w:spacing w:before="0" w:beforeAutospacing="0" w:after="0" w:afterAutospacing="0"/>
        <w:rPr>
          <w:sz w:val="21"/>
          <w:szCs w:val="21"/>
        </w:rPr>
      </w:pPr>
      <w:r>
        <w:rPr>
          <w:sz w:val="21"/>
          <w:szCs w:val="21"/>
        </w:rPr>
        <w:lastRenderedPageBreak/>
        <w:t>7、</w:t>
      </w:r>
      <w:r>
        <w:rPr>
          <w:rFonts w:hint="eastAsia"/>
          <w:sz w:val="21"/>
          <w:szCs w:val="21"/>
        </w:rPr>
        <w:t>视频教学：《大国重器》</w:t>
      </w:r>
    </w:p>
    <w:p w14:paraId="4F39A23C" w14:textId="77777777" w:rsidR="005B61BF" w:rsidRDefault="005B61BF" w:rsidP="005B61BF">
      <w:pPr>
        <w:pStyle w:val="a4"/>
        <w:spacing w:before="0" w:beforeAutospacing="0" w:after="0" w:afterAutospacing="0"/>
        <w:rPr>
          <w:sz w:val="21"/>
          <w:szCs w:val="21"/>
        </w:rPr>
      </w:pPr>
      <w:r>
        <w:rPr>
          <w:sz w:val="21"/>
          <w:szCs w:val="21"/>
        </w:rPr>
        <w:t>8、小组</w:t>
      </w:r>
      <w:r>
        <w:rPr>
          <w:rFonts w:hint="eastAsia"/>
          <w:sz w:val="21"/>
          <w:szCs w:val="21"/>
        </w:rPr>
        <w:t xml:space="preserve">互动：方法不同，结果不同                </w:t>
      </w:r>
    </w:p>
    <w:p w14:paraId="7111C03F" w14:textId="77777777" w:rsidR="005B61BF" w:rsidRDefault="005B61BF" w:rsidP="005B61BF">
      <w:pPr>
        <w:pStyle w:val="a4"/>
        <w:spacing w:before="0" w:beforeAutospacing="0" w:after="0" w:afterAutospacing="0"/>
        <w:rPr>
          <w:sz w:val="21"/>
          <w:szCs w:val="21"/>
        </w:rPr>
      </w:pPr>
      <w:r>
        <w:rPr>
          <w:sz w:val="21"/>
          <w:szCs w:val="21"/>
        </w:rPr>
        <w:t>9、生产过程</w:t>
      </w:r>
      <w:r>
        <w:rPr>
          <w:rFonts w:hint="eastAsia"/>
          <w:sz w:val="21"/>
          <w:szCs w:val="21"/>
        </w:rPr>
        <w:t>表格运用</w:t>
      </w:r>
    </w:p>
    <w:p w14:paraId="510912AB" w14:textId="77777777" w:rsidR="005B61BF" w:rsidRDefault="005B61BF" w:rsidP="005B61BF">
      <w:pPr>
        <w:pStyle w:val="a4"/>
        <w:spacing w:before="0" w:beforeAutospacing="0" w:after="0" w:afterAutospacing="0"/>
        <w:rPr>
          <w:sz w:val="21"/>
          <w:szCs w:val="21"/>
        </w:rPr>
      </w:pPr>
      <w:r>
        <w:rPr>
          <w:sz w:val="21"/>
          <w:szCs w:val="21"/>
        </w:rPr>
        <w:t>（</w:t>
      </w:r>
      <w:r>
        <w:rPr>
          <w:rFonts w:hint="eastAsia"/>
          <w:sz w:val="21"/>
          <w:szCs w:val="21"/>
        </w:rPr>
        <w:t xml:space="preserve">1）《全面特性矩阵图》  </w:t>
      </w:r>
    </w:p>
    <w:p w14:paraId="641E059B" w14:textId="77777777" w:rsidR="005B61BF" w:rsidRDefault="005B61BF" w:rsidP="005B61BF">
      <w:pPr>
        <w:pStyle w:val="a4"/>
        <w:spacing w:before="0" w:beforeAutospacing="0" w:after="0" w:afterAutospacing="0"/>
        <w:rPr>
          <w:sz w:val="21"/>
          <w:szCs w:val="21"/>
        </w:rPr>
      </w:pPr>
      <w:r>
        <w:rPr>
          <w:rFonts w:hint="eastAsia"/>
          <w:sz w:val="21"/>
          <w:szCs w:val="21"/>
        </w:rPr>
        <w:t xml:space="preserve">（2）《生产过程控制计划CP 》 </w:t>
      </w:r>
    </w:p>
    <w:p w14:paraId="6ECA0331" w14:textId="77777777" w:rsidR="005B61BF" w:rsidRDefault="005B61BF" w:rsidP="005B61BF">
      <w:pPr>
        <w:pStyle w:val="a4"/>
        <w:spacing w:before="0" w:beforeAutospacing="0" w:after="0" w:afterAutospacing="0"/>
        <w:rPr>
          <w:sz w:val="21"/>
          <w:szCs w:val="21"/>
        </w:rPr>
      </w:pPr>
      <w:r>
        <w:rPr>
          <w:rFonts w:hint="eastAsia"/>
          <w:sz w:val="21"/>
          <w:szCs w:val="21"/>
        </w:rPr>
        <w:t>（3）《生产检查表》</w:t>
      </w:r>
    </w:p>
    <w:p w14:paraId="56E9609E" w14:textId="77777777" w:rsidR="005B61BF" w:rsidRDefault="005B61BF" w:rsidP="005B61BF">
      <w:pPr>
        <w:pStyle w:val="a4"/>
        <w:spacing w:before="0" w:beforeAutospacing="0" w:after="0" w:afterAutospacing="0"/>
        <w:rPr>
          <w:sz w:val="21"/>
          <w:szCs w:val="21"/>
        </w:rPr>
      </w:pPr>
      <w:r>
        <w:rPr>
          <w:rStyle w:val="a5"/>
          <w:rFonts w:hint="eastAsia"/>
          <w:bCs w:val="0"/>
          <w:color w:val="2E74B5"/>
          <w:sz w:val="21"/>
          <w:szCs w:val="21"/>
        </w:rPr>
        <w:t>六</w:t>
      </w:r>
      <w:r w:rsidRPr="00BD28B0">
        <w:rPr>
          <w:rStyle w:val="a5"/>
          <w:rFonts w:hint="eastAsia"/>
          <w:color w:val="2E74B5"/>
          <w:sz w:val="21"/>
          <w:szCs w:val="21"/>
        </w:rPr>
        <w:t>、品</w:t>
      </w:r>
      <w:proofErr w:type="gramStart"/>
      <w:r w:rsidRPr="00BD28B0">
        <w:rPr>
          <w:rStyle w:val="a5"/>
          <w:rFonts w:hint="eastAsia"/>
          <w:color w:val="2E74B5"/>
          <w:sz w:val="21"/>
          <w:szCs w:val="21"/>
        </w:rPr>
        <w:t>管部零缺陷</w:t>
      </w:r>
      <w:proofErr w:type="gramEnd"/>
      <w:r w:rsidRPr="00BD28B0">
        <w:rPr>
          <w:rStyle w:val="a5"/>
          <w:rFonts w:hint="eastAsia"/>
          <w:color w:val="2E74B5"/>
          <w:sz w:val="21"/>
          <w:szCs w:val="21"/>
        </w:rPr>
        <w:t>质量管理</w:t>
      </w:r>
      <w:r w:rsidRPr="00BD28B0">
        <w:rPr>
          <w:rStyle w:val="a5"/>
          <w:rFonts w:hint="eastAsia"/>
          <w:color w:val="2E74B5"/>
        </w:rPr>
        <w:br/>
      </w:r>
      <w:r>
        <w:rPr>
          <w:rFonts w:hint="eastAsia"/>
          <w:sz w:val="21"/>
          <w:szCs w:val="21"/>
        </w:rPr>
        <w:t xml:space="preserve">1、质量目标建立应注意的四个问题 </w:t>
      </w:r>
    </w:p>
    <w:p w14:paraId="522C63F1" w14:textId="77777777" w:rsidR="005B61BF" w:rsidRDefault="005B61BF" w:rsidP="005B61BF">
      <w:pPr>
        <w:pStyle w:val="a4"/>
        <w:spacing w:before="0" w:beforeAutospacing="0" w:after="0" w:afterAutospacing="0"/>
        <w:rPr>
          <w:sz w:val="21"/>
          <w:szCs w:val="21"/>
        </w:rPr>
      </w:pPr>
      <w:r>
        <w:rPr>
          <w:rFonts w:hint="eastAsia"/>
          <w:sz w:val="21"/>
          <w:szCs w:val="21"/>
        </w:rPr>
        <w:t>2、品管单位的二大角色和三大责任</w:t>
      </w:r>
      <w:r>
        <w:rPr>
          <w:rFonts w:hint="eastAsia"/>
          <w:sz w:val="21"/>
          <w:szCs w:val="21"/>
        </w:rPr>
        <w:br/>
        <w:t xml:space="preserve">3、检验机构的四大权限 </w:t>
      </w:r>
    </w:p>
    <w:p w14:paraId="0C02E687" w14:textId="77777777" w:rsidR="005B61BF" w:rsidRDefault="005B61BF" w:rsidP="005B61BF">
      <w:pPr>
        <w:pStyle w:val="a4"/>
        <w:spacing w:before="0" w:beforeAutospacing="0" w:after="0" w:afterAutospacing="0"/>
        <w:rPr>
          <w:sz w:val="21"/>
          <w:szCs w:val="21"/>
        </w:rPr>
      </w:pPr>
      <w:r>
        <w:rPr>
          <w:rFonts w:hint="eastAsia"/>
          <w:sz w:val="21"/>
          <w:szCs w:val="21"/>
        </w:rPr>
        <w:t>4、质量检验的四大功能</w:t>
      </w:r>
      <w:r>
        <w:rPr>
          <w:rFonts w:hint="eastAsia"/>
          <w:sz w:val="21"/>
          <w:szCs w:val="21"/>
        </w:rPr>
        <w:br/>
        <w:t>5、专业检验人员的素质要求</w:t>
      </w:r>
    </w:p>
    <w:p w14:paraId="66527194" w14:textId="77777777" w:rsidR="005B61BF" w:rsidRDefault="005B61BF" w:rsidP="005B61BF">
      <w:pPr>
        <w:pStyle w:val="a4"/>
        <w:spacing w:before="0" w:beforeAutospacing="0" w:after="0" w:afterAutospacing="0"/>
        <w:rPr>
          <w:sz w:val="21"/>
          <w:szCs w:val="21"/>
        </w:rPr>
      </w:pPr>
      <w:r>
        <w:rPr>
          <w:rFonts w:hint="eastAsia"/>
          <w:sz w:val="21"/>
          <w:szCs w:val="21"/>
        </w:rPr>
        <w:t>6、检验站与检验频率的设置原则</w:t>
      </w:r>
      <w:r>
        <w:rPr>
          <w:rFonts w:hint="eastAsia"/>
          <w:sz w:val="21"/>
          <w:szCs w:val="21"/>
        </w:rPr>
        <w:br/>
        <w:t xml:space="preserve">7、工序质量检验的八大要求            </w:t>
      </w:r>
    </w:p>
    <w:p w14:paraId="03DC1EE0" w14:textId="77777777" w:rsidR="005B61BF" w:rsidRDefault="005B61BF" w:rsidP="005B61BF">
      <w:pPr>
        <w:pStyle w:val="a4"/>
        <w:spacing w:before="0" w:beforeAutospacing="0" w:after="0" w:afterAutospacing="0"/>
        <w:rPr>
          <w:sz w:val="21"/>
          <w:szCs w:val="21"/>
        </w:rPr>
      </w:pPr>
      <w:r>
        <w:rPr>
          <w:rFonts w:hint="eastAsia"/>
          <w:sz w:val="21"/>
          <w:szCs w:val="21"/>
        </w:rPr>
        <w:t>8、成品质量检验的三大注意</w:t>
      </w:r>
      <w:r>
        <w:rPr>
          <w:rFonts w:hint="eastAsia"/>
          <w:sz w:val="21"/>
          <w:szCs w:val="21"/>
        </w:rPr>
        <w:br/>
        <w:t>9、讨论：</w:t>
      </w:r>
    </w:p>
    <w:p w14:paraId="2E991E44" w14:textId="77777777" w:rsidR="005B61BF" w:rsidRDefault="005B61BF" w:rsidP="005B61BF">
      <w:pPr>
        <w:pStyle w:val="a4"/>
        <w:spacing w:before="0" w:beforeAutospacing="0" w:after="0" w:afterAutospacing="0"/>
        <w:rPr>
          <w:sz w:val="21"/>
          <w:szCs w:val="21"/>
        </w:rPr>
      </w:pPr>
      <w:r>
        <w:rPr>
          <w:rFonts w:hint="eastAsia"/>
          <w:sz w:val="21"/>
          <w:szCs w:val="21"/>
        </w:rPr>
        <w:t xml:space="preserve">（1）为什么他们做不好专业品管    </w:t>
      </w:r>
    </w:p>
    <w:p w14:paraId="432AD498" w14:textId="77777777" w:rsidR="005B61BF" w:rsidRDefault="005B61BF" w:rsidP="005B61BF">
      <w:pPr>
        <w:pStyle w:val="a4"/>
        <w:spacing w:before="0" w:beforeAutospacing="0" w:after="0" w:afterAutospacing="0"/>
        <w:rPr>
          <w:sz w:val="21"/>
          <w:szCs w:val="21"/>
        </w:rPr>
      </w:pPr>
      <w:r>
        <w:rPr>
          <w:rFonts w:hint="eastAsia"/>
          <w:sz w:val="21"/>
          <w:szCs w:val="21"/>
        </w:rPr>
        <w:t>（2）专业</w:t>
      </w:r>
      <w:proofErr w:type="gramStart"/>
      <w:r>
        <w:rPr>
          <w:rFonts w:hint="eastAsia"/>
          <w:sz w:val="21"/>
          <w:szCs w:val="21"/>
        </w:rPr>
        <w:t>品管需具备</w:t>
      </w:r>
      <w:proofErr w:type="gramEnd"/>
      <w:r>
        <w:rPr>
          <w:rFonts w:hint="eastAsia"/>
          <w:sz w:val="21"/>
          <w:szCs w:val="21"/>
        </w:rPr>
        <w:t>什么特质</w:t>
      </w:r>
      <w:r>
        <w:rPr>
          <w:rFonts w:hint="eastAsia"/>
          <w:sz w:val="21"/>
          <w:szCs w:val="21"/>
        </w:rPr>
        <w:br/>
        <w:t>10、案例分享</w:t>
      </w:r>
    </w:p>
    <w:p w14:paraId="5D2AA668" w14:textId="77777777" w:rsidR="005B61BF" w:rsidRDefault="005B61BF" w:rsidP="005B61BF">
      <w:pPr>
        <w:pStyle w:val="a4"/>
        <w:spacing w:before="0" w:beforeAutospacing="0" w:after="0" w:afterAutospacing="0"/>
        <w:rPr>
          <w:sz w:val="21"/>
          <w:szCs w:val="21"/>
        </w:rPr>
      </w:pPr>
      <w:r>
        <w:rPr>
          <w:rFonts w:hint="eastAsia"/>
          <w:sz w:val="21"/>
          <w:szCs w:val="21"/>
        </w:rPr>
        <w:t xml:space="preserve">（1)检验规范范例 </w:t>
      </w:r>
    </w:p>
    <w:p w14:paraId="483EBFCB" w14:textId="77777777" w:rsidR="005B61BF" w:rsidRDefault="005B61BF" w:rsidP="005B61BF">
      <w:pPr>
        <w:pStyle w:val="a4"/>
        <w:spacing w:before="0" w:beforeAutospacing="0" w:after="0" w:afterAutospacing="0"/>
        <w:rPr>
          <w:sz w:val="21"/>
          <w:szCs w:val="21"/>
        </w:rPr>
      </w:pPr>
      <w:r>
        <w:rPr>
          <w:rFonts w:hint="eastAsia"/>
          <w:sz w:val="21"/>
          <w:szCs w:val="21"/>
        </w:rPr>
        <w:t>（2）</w:t>
      </w:r>
      <w:proofErr w:type="gramStart"/>
      <w:r>
        <w:rPr>
          <w:rFonts w:hint="eastAsia"/>
          <w:sz w:val="21"/>
          <w:szCs w:val="21"/>
        </w:rPr>
        <w:t>巡检表</w:t>
      </w:r>
      <w:proofErr w:type="gramEnd"/>
      <w:r>
        <w:rPr>
          <w:rFonts w:hint="eastAsia"/>
          <w:sz w:val="21"/>
          <w:szCs w:val="21"/>
        </w:rPr>
        <w:t xml:space="preserve">范例  </w:t>
      </w:r>
    </w:p>
    <w:p w14:paraId="2A50AAAF" w14:textId="77777777" w:rsidR="005B61BF" w:rsidRDefault="005B61BF" w:rsidP="005B61BF">
      <w:pPr>
        <w:pStyle w:val="a4"/>
        <w:spacing w:before="0" w:beforeAutospacing="0" w:after="0" w:afterAutospacing="0"/>
        <w:rPr>
          <w:sz w:val="21"/>
          <w:szCs w:val="21"/>
        </w:rPr>
      </w:pPr>
      <w:r>
        <w:rPr>
          <w:rFonts w:hint="eastAsia"/>
          <w:sz w:val="21"/>
          <w:szCs w:val="21"/>
        </w:rPr>
        <w:t>（3）首件检查表范例</w:t>
      </w:r>
      <w:r>
        <w:rPr>
          <w:rFonts w:hint="eastAsia"/>
          <w:sz w:val="21"/>
          <w:szCs w:val="21"/>
        </w:rPr>
        <w:br/>
      </w:r>
      <w:r>
        <w:rPr>
          <w:sz w:val="21"/>
          <w:szCs w:val="21"/>
        </w:rPr>
        <w:t>11、</w:t>
      </w:r>
      <w:r>
        <w:rPr>
          <w:rFonts w:hint="eastAsia"/>
          <w:sz w:val="21"/>
          <w:szCs w:val="21"/>
        </w:rPr>
        <w:t>案例：麦当劳投诉解决“八步曲”</w:t>
      </w:r>
    </w:p>
    <w:p w14:paraId="73B0D08A" w14:textId="77777777" w:rsidR="005B61BF" w:rsidRDefault="005B61BF" w:rsidP="005B61BF">
      <w:pPr>
        <w:pStyle w:val="a4"/>
        <w:spacing w:before="0" w:beforeAutospacing="0" w:after="0" w:afterAutospacing="0"/>
        <w:rPr>
          <w:sz w:val="21"/>
          <w:szCs w:val="21"/>
        </w:rPr>
      </w:pPr>
      <w:r>
        <w:rPr>
          <w:rStyle w:val="a5"/>
          <w:rFonts w:hint="eastAsia"/>
          <w:color w:val="2E74B5"/>
          <w:sz w:val="21"/>
          <w:szCs w:val="21"/>
        </w:rPr>
        <w:t>七</w:t>
      </w:r>
      <w:r w:rsidRPr="00BD28B0">
        <w:rPr>
          <w:rStyle w:val="a5"/>
          <w:rFonts w:hint="eastAsia"/>
          <w:color w:val="2E74B5"/>
          <w:sz w:val="21"/>
          <w:szCs w:val="21"/>
        </w:rPr>
        <w:t>、零缺陷质</w:t>
      </w:r>
      <w:proofErr w:type="gramStart"/>
      <w:r w:rsidRPr="00BD28B0">
        <w:rPr>
          <w:rStyle w:val="a5"/>
          <w:rFonts w:hint="eastAsia"/>
          <w:color w:val="2E74B5"/>
          <w:sz w:val="21"/>
          <w:szCs w:val="21"/>
        </w:rPr>
        <w:t>理管理</w:t>
      </w:r>
      <w:proofErr w:type="gramEnd"/>
      <w:r w:rsidRPr="00BD28B0">
        <w:rPr>
          <w:rStyle w:val="a5"/>
          <w:rFonts w:hint="eastAsia"/>
          <w:color w:val="2E74B5"/>
          <w:sz w:val="21"/>
          <w:szCs w:val="21"/>
        </w:rPr>
        <w:t>有效工具</w:t>
      </w:r>
      <w:r w:rsidRPr="00BD28B0">
        <w:rPr>
          <w:rStyle w:val="a5"/>
          <w:rFonts w:hint="eastAsia"/>
          <w:color w:val="2E74B5"/>
        </w:rPr>
        <w:br/>
      </w:r>
      <w:r>
        <w:rPr>
          <w:rFonts w:hint="eastAsia"/>
          <w:sz w:val="21"/>
          <w:szCs w:val="21"/>
        </w:rPr>
        <w:t>1、策划适合你公司的产品检验方法</w:t>
      </w:r>
    </w:p>
    <w:p w14:paraId="613D3D96" w14:textId="77777777" w:rsidR="005B61BF" w:rsidRDefault="005B61BF" w:rsidP="005B61BF">
      <w:pPr>
        <w:pStyle w:val="a4"/>
        <w:spacing w:before="0" w:beforeAutospacing="0" w:after="0" w:afterAutospacing="0"/>
        <w:rPr>
          <w:sz w:val="21"/>
          <w:szCs w:val="21"/>
        </w:rPr>
      </w:pPr>
      <w:r>
        <w:rPr>
          <w:rFonts w:hint="eastAsia"/>
          <w:sz w:val="21"/>
          <w:szCs w:val="21"/>
        </w:rPr>
        <w:t>1、QC七大手法即七种思想</w:t>
      </w:r>
      <w:r>
        <w:rPr>
          <w:rFonts w:hint="eastAsia"/>
          <w:sz w:val="21"/>
          <w:szCs w:val="21"/>
        </w:rPr>
        <w:br/>
        <w:t xml:space="preserve">3、对策表 </w:t>
      </w:r>
    </w:p>
    <w:p w14:paraId="05707C49" w14:textId="77777777" w:rsidR="005B61BF" w:rsidRDefault="005B61BF" w:rsidP="005B61BF">
      <w:pPr>
        <w:pStyle w:val="a4"/>
        <w:spacing w:before="0" w:beforeAutospacing="0" w:after="0" w:afterAutospacing="0"/>
        <w:rPr>
          <w:sz w:val="21"/>
          <w:szCs w:val="21"/>
        </w:rPr>
      </w:pPr>
      <w:r>
        <w:rPr>
          <w:rFonts w:hint="eastAsia"/>
          <w:sz w:val="21"/>
          <w:szCs w:val="21"/>
        </w:rPr>
        <w:t>4、福特8D</w:t>
      </w:r>
      <w:r>
        <w:rPr>
          <w:rFonts w:hint="eastAsia"/>
          <w:sz w:val="21"/>
          <w:szCs w:val="21"/>
        </w:rPr>
        <w:br/>
        <w:t xml:space="preserve">5、QCC成功范例学习 </w:t>
      </w:r>
    </w:p>
    <w:p w14:paraId="4B3FEB24" w14:textId="40E58F4A" w:rsidR="005B61BF" w:rsidRPr="00123931" w:rsidRDefault="005B61BF" w:rsidP="00123931">
      <w:pPr>
        <w:pStyle w:val="a4"/>
        <w:spacing w:before="0" w:beforeAutospacing="0" w:after="0" w:afterAutospacing="0"/>
        <w:rPr>
          <w:sz w:val="21"/>
          <w:szCs w:val="21"/>
        </w:rPr>
      </w:pPr>
      <w:r>
        <w:rPr>
          <w:rFonts w:hint="eastAsia"/>
          <w:sz w:val="21"/>
          <w:szCs w:val="21"/>
        </w:rPr>
        <w:t>6、FMEA使用讲解</w:t>
      </w:r>
      <w:r>
        <w:rPr>
          <w:rFonts w:hint="eastAsia"/>
          <w:sz w:val="21"/>
          <w:szCs w:val="21"/>
        </w:rPr>
        <w:br/>
        <w:t>7、案例分析：福</w:t>
      </w:r>
      <w:proofErr w:type="gramStart"/>
      <w:r>
        <w:rPr>
          <w:rFonts w:hint="eastAsia"/>
          <w:sz w:val="21"/>
          <w:szCs w:val="21"/>
        </w:rPr>
        <w:t>特</w:t>
      </w:r>
      <w:proofErr w:type="gramEnd"/>
      <w:r>
        <w:rPr>
          <w:rFonts w:hint="eastAsia"/>
          <w:sz w:val="21"/>
          <w:szCs w:val="21"/>
        </w:rPr>
        <w:t>公司8D报告范例</w:t>
      </w:r>
      <w:r>
        <w:rPr>
          <w:rFonts w:hint="eastAsia"/>
          <w:sz w:val="21"/>
          <w:szCs w:val="21"/>
        </w:rPr>
        <w:br/>
      </w:r>
      <w:r>
        <w:rPr>
          <w:sz w:val="21"/>
          <w:szCs w:val="21"/>
        </w:rPr>
        <w:t>8</w:t>
      </w:r>
      <w:r>
        <w:rPr>
          <w:rFonts w:hint="eastAsia"/>
          <w:sz w:val="21"/>
          <w:szCs w:val="21"/>
        </w:rPr>
        <w:t>、互动：指出</w:t>
      </w:r>
      <w:proofErr w:type="gramStart"/>
      <w:r>
        <w:rPr>
          <w:rFonts w:hint="eastAsia"/>
          <w:sz w:val="21"/>
          <w:szCs w:val="21"/>
        </w:rPr>
        <w:t>此改善</w:t>
      </w:r>
      <w:proofErr w:type="gramEnd"/>
      <w:r>
        <w:rPr>
          <w:rFonts w:hint="eastAsia"/>
          <w:sz w:val="21"/>
          <w:szCs w:val="21"/>
        </w:rPr>
        <w:t>报告都有那些问题</w:t>
      </w:r>
    </w:p>
    <w:sectPr w:rsidR="005B61BF" w:rsidRPr="001239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AE869" w14:textId="77777777" w:rsidR="00D85661" w:rsidRDefault="00D85661" w:rsidP="009E56F9">
      <w:r>
        <w:separator/>
      </w:r>
    </w:p>
  </w:endnote>
  <w:endnote w:type="continuationSeparator" w:id="0">
    <w:p w14:paraId="0589B3E1" w14:textId="77777777" w:rsidR="00D85661" w:rsidRDefault="00D85661" w:rsidP="009E5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BD4B0" w14:textId="77777777" w:rsidR="00D85661" w:rsidRDefault="00D85661" w:rsidP="009E56F9">
      <w:r>
        <w:separator/>
      </w:r>
    </w:p>
  </w:footnote>
  <w:footnote w:type="continuationSeparator" w:id="0">
    <w:p w14:paraId="0F2175D6" w14:textId="77777777" w:rsidR="00D85661" w:rsidRDefault="00D85661" w:rsidP="009E56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2205AA"/>
    <w:multiLevelType w:val="hybridMultilevel"/>
    <w:tmpl w:val="7A3028D4"/>
    <w:lvl w:ilvl="0" w:tplc="13564250">
      <w:start w:val="1"/>
      <w:numFmt w:val="japaneseCounting"/>
      <w:lvlText w:val="%1、"/>
      <w:lvlJc w:val="left"/>
      <w:pPr>
        <w:ind w:left="435" w:hanging="435"/>
      </w:pPr>
      <w:rPr>
        <w:rFonts w:ascii="宋体"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4F5A73AC"/>
    <w:multiLevelType w:val="hybridMultilevel"/>
    <w:tmpl w:val="AC4C8D34"/>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79E17ECA"/>
    <w:multiLevelType w:val="hybridMultilevel"/>
    <w:tmpl w:val="87A64EEC"/>
    <w:lvl w:ilvl="0" w:tplc="D0BEC3A0">
      <w:start w:val="1"/>
      <w:numFmt w:val="japaneseCounting"/>
      <w:lvlText w:val="%1、"/>
      <w:lvlJc w:val="left"/>
      <w:pPr>
        <w:ind w:left="480" w:hanging="480"/>
      </w:pPr>
      <w:rPr>
        <w:rFonts w:ascii="黑体" w:eastAsia="黑体" w:hint="default"/>
        <w:color w:val="1F497D"/>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792356874">
    <w:abstractNumId w:val="2"/>
  </w:num>
  <w:num w:numId="2" w16cid:durableId="1181049509">
    <w:abstractNumId w:val="1"/>
  </w:num>
  <w:num w:numId="3" w16cid:durableId="1772310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520"/>
    <w:rsid w:val="0006502F"/>
    <w:rsid w:val="00123931"/>
    <w:rsid w:val="00163104"/>
    <w:rsid w:val="005A7499"/>
    <w:rsid w:val="005B61BF"/>
    <w:rsid w:val="00614A24"/>
    <w:rsid w:val="00942D10"/>
    <w:rsid w:val="009E56F9"/>
    <w:rsid w:val="00C25520"/>
    <w:rsid w:val="00D85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050BEF"/>
  <w15:chartTrackingRefBased/>
  <w15:docId w15:val="{6F056A1D-B5CC-43A3-869C-67AF9270B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B61BF"/>
    <w:pPr>
      <w:ind w:firstLineChars="200" w:firstLine="420"/>
    </w:pPr>
  </w:style>
  <w:style w:type="paragraph" w:styleId="a4">
    <w:name w:val="Normal (Web)"/>
    <w:basedOn w:val="a"/>
    <w:unhideWhenUsed/>
    <w:rsid w:val="005B61BF"/>
    <w:pPr>
      <w:spacing w:before="100" w:beforeAutospacing="1" w:after="100" w:afterAutospacing="1"/>
    </w:pPr>
    <w:rPr>
      <w:rFonts w:ascii="宋体" w:eastAsia="宋体" w:hAnsi="宋体" w:cs="宋体"/>
      <w:kern w:val="0"/>
      <w:sz w:val="24"/>
      <w:szCs w:val="24"/>
    </w:rPr>
  </w:style>
  <w:style w:type="character" w:styleId="a5">
    <w:name w:val="Strong"/>
    <w:qFormat/>
    <w:rsid w:val="005B61BF"/>
    <w:rPr>
      <w:b/>
      <w:bCs/>
    </w:rPr>
  </w:style>
  <w:style w:type="paragraph" w:styleId="a6">
    <w:name w:val="header"/>
    <w:basedOn w:val="a"/>
    <w:link w:val="a7"/>
    <w:uiPriority w:val="99"/>
    <w:unhideWhenUsed/>
    <w:rsid w:val="009E56F9"/>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9E56F9"/>
    <w:rPr>
      <w:sz w:val="18"/>
      <w:szCs w:val="18"/>
    </w:rPr>
  </w:style>
  <w:style w:type="paragraph" w:styleId="a8">
    <w:name w:val="footer"/>
    <w:basedOn w:val="a"/>
    <w:link w:val="a9"/>
    <w:uiPriority w:val="99"/>
    <w:unhideWhenUsed/>
    <w:rsid w:val="009E56F9"/>
    <w:pPr>
      <w:tabs>
        <w:tab w:val="center" w:pos="4153"/>
        <w:tab w:val="right" w:pos="8306"/>
      </w:tabs>
      <w:snapToGrid w:val="0"/>
    </w:pPr>
    <w:rPr>
      <w:sz w:val="18"/>
      <w:szCs w:val="18"/>
    </w:rPr>
  </w:style>
  <w:style w:type="character" w:customStyle="1" w:styleId="a9">
    <w:name w:val="页脚 字符"/>
    <w:basedOn w:val="a0"/>
    <w:link w:val="a8"/>
    <w:uiPriority w:val="99"/>
    <w:rsid w:val="009E56F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401</Words>
  <Characters>2288</Characters>
  <Application>Microsoft Office Word</Application>
  <DocSecurity>0</DocSecurity>
  <Lines>19</Lines>
  <Paragraphs>5</Paragraphs>
  <ScaleCrop>false</ScaleCrop>
  <Company>Microsoft</Company>
  <LinksUpToDate>false</LinksUpToDate>
  <CharactersWithSpaces>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小明 刘</dc:creator>
  <cp:keywords/>
  <dc:description/>
  <cp:lastModifiedBy>刘 小明</cp:lastModifiedBy>
  <cp:revision>6</cp:revision>
  <dcterms:created xsi:type="dcterms:W3CDTF">2018-04-13T12:40:00Z</dcterms:created>
  <dcterms:modified xsi:type="dcterms:W3CDTF">2023-03-13T03:17:00Z</dcterms:modified>
</cp:coreProperties>
</file>