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宋体" w:eastAsia="黑体" w:cs="Arial"/>
          <w:b/>
          <w:color w:val="4F81BD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宋体" w:eastAsia="黑体" w:cs="Arial"/>
          <w:b/>
          <w:color w:val="4F81BD"/>
          <w:kern w:val="0"/>
          <w:sz w:val="32"/>
          <w:szCs w:val="32"/>
        </w:rPr>
        <w:t>员工质量意识与责任</w:t>
      </w:r>
    </w:p>
    <w:p>
      <w:pPr>
        <w:spacing w:line="360" w:lineRule="auto"/>
        <w:rPr>
          <w:rFonts w:hint="eastAsia" w:ascii="黑体" w:hAnsi="黑体" w:eastAsia="黑体"/>
          <w:b/>
          <w:bCs/>
          <w:szCs w:val="21"/>
          <w:u w:val="single"/>
          <w:shd w:val="pct10" w:color="auto" w:fill="FFFFFF"/>
        </w:rPr>
      </w:pPr>
    </w:p>
    <w:p>
      <w:pPr>
        <w:spacing w:line="360" w:lineRule="auto"/>
        <w:rPr>
          <w:rFonts w:hint="eastAsia" w:ascii="黑体" w:hAnsi="黑体" w:eastAsia="黑体"/>
          <w:bCs/>
          <w:sz w:val="24"/>
          <w:szCs w:val="24"/>
          <w:u w:val="single"/>
          <w:shd w:val="pct10" w:color="auto" w:fill="FFFFFF"/>
        </w:rPr>
      </w:pPr>
      <w:r>
        <w:rPr>
          <w:rFonts w:hint="eastAsia" w:ascii="黑体" w:hAnsi="黑体" w:eastAsia="黑体"/>
          <w:bCs/>
          <w:sz w:val="24"/>
          <w:szCs w:val="24"/>
          <w:u w:val="single"/>
          <w:shd w:val="pct10" w:color="auto" w:fill="FFFFFF"/>
        </w:rPr>
        <w:t>课程背景</w:t>
      </w:r>
    </w:p>
    <w:p>
      <w:pPr>
        <w:ind w:left="210" w:hanging="210" w:hangingChars="100"/>
        <w:rPr>
          <w:rFonts w:hint="eastAsia" w:ascii="宋体" w:hAnsi="宋体" w:cs="宋体"/>
          <w:spacing w:val="15"/>
          <w:kern w:val="0"/>
          <w:szCs w:val="21"/>
        </w:rPr>
      </w:pPr>
      <w:r>
        <w:rPr>
          <w:rFonts w:hint="eastAsia"/>
          <w:szCs w:val="21"/>
        </w:rPr>
        <w:t>◆</w:t>
      </w:r>
      <w:r>
        <w:rPr>
          <w:rFonts w:ascii="宋体" w:hAnsi="宋体" w:cs="宋体"/>
          <w:spacing w:val="15"/>
          <w:kern w:val="0"/>
          <w:szCs w:val="21"/>
        </w:rPr>
        <w:t xml:space="preserve">意识在产品质量形成中的作用是不言而喻的。质量意识差，是工作质量差的根本原因。心理状态不佳，可能造成差错，发生质量事故，但毕竟是偶发性的。质量能力弱，工作质量当然不会好，但能力弱可以通过学习训练而提高。产品质量长期上不去，工作质量经常出差错，追究起来，往往就追究到质量意识上。质量意识如何，往往可以衡量一个员工的工作质量，也可以衡量一个组织的质量管理成效。 </w:t>
      </w:r>
    </w:p>
    <w:p>
      <w:pPr>
        <w:ind w:left="210" w:hanging="210" w:hangingChars="1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◆</w:t>
      </w:r>
      <w:r>
        <w:rPr>
          <w:rFonts w:ascii="宋体" w:hAnsi="宋体" w:cs="宋体"/>
          <w:spacing w:val="15"/>
          <w:kern w:val="0"/>
          <w:szCs w:val="21"/>
        </w:rPr>
        <w:t xml:space="preserve">质量意识规定了“能力、意识和培训”，把质量意识与质量能力并列， 质量意识具有对员工质量行为的控制功能，使其行为符合质量意识的要求。特别是在质量遇到冲击出现波动的情况下，质量意识往往能够坚定员工质量意识所指导的行为，不因为外界的干扰而动摇或改变自己的质量行为。 </w:t>
      </w:r>
      <w:r>
        <w:rPr>
          <w:rFonts w:ascii="宋体" w:hAnsi="宋体" w:cs="宋体"/>
          <w:spacing w:val="15"/>
          <w:kern w:val="0"/>
          <w:szCs w:val="21"/>
        </w:rPr>
        <w:br w:type="textWrapping"/>
      </w:r>
    </w:p>
    <w:p>
      <w:pPr>
        <w:rPr>
          <w:rFonts w:hint="eastAsia" w:ascii="黑体" w:hAnsi="黑体" w:eastAsia="黑体"/>
          <w:bCs/>
          <w:sz w:val="24"/>
          <w:szCs w:val="24"/>
          <w:u w:val="single"/>
          <w:shd w:val="pct10" w:color="auto" w:fill="FFFFFF"/>
        </w:rPr>
      </w:pPr>
      <w:r>
        <w:rPr>
          <w:rFonts w:hint="eastAsia" w:ascii="黑体" w:hAnsi="黑体" w:eastAsia="黑体"/>
          <w:bCs/>
          <w:sz w:val="24"/>
          <w:szCs w:val="24"/>
          <w:u w:val="single"/>
          <w:shd w:val="pct10" w:color="auto" w:fill="FFFFFF"/>
        </w:rPr>
        <w:t>课程收益</w:t>
      </w:r>
    </w:p>
    <w:p>
      <w:pPr>
        <w:pStyle w:val="7"/>
        <w:spacing w:before="0" w:beforeAutospacing="0" w:after="0" w:afterAutospacing="0"/>
        <w:rPr>
          <w:spacing w:val="15"/>
          <w:sz w:val="21"/>
          <w:szCs w:val="21"/>
        </w:rPr>
      </w:pPr>
      <w:r>
        <w:rPr>
          <w:rFonts w:hint="eastAsia"/>
          <w:spacing w:val="15"/>
          <w:sz w:val="21"/>
          <w:szCs w:val="21"/>
        </w:rPr>
        <w:t>◆课程对质量有关的内容进行阐述。</w:t>
      </w:r>
      <w:r>
        <w:rPr>
          <w:spacing w:val="15"/>
          <w:sz w:val="21"/>
          <w:szCs w:val="21"/>
        </w:rPr>
        <w:br w:type="textWrapping"/>
      </w:r>
      <w:r>
        <w:rPr>
          <w:rFonts w:hint="eastAsia"/>
          <w:spacing w:val="15"/>
          <w:sz w:val="21"/>
          <w:szCs w:val="21"/>
        </w:rPr>
        <w:t>◆课程详细阐述了错误的质量意识，员工应养成正确的质量意识。</w:t>
      </w:r>
    </w:p>
    <w:p>
      <w:pPr>
        <w:pStyle w:val="7"/>
        <w:spacing w:before="0" w:beforeAutospacing="0" w:after="0" w:afterAutospacing="0"/>
        <w:rPr>
          <w:rFonts w:hint="eastAsia"/>
          <w:spacing w:val="15"/>
          <w:sz w:val="21"/>
          <w:szCs w:val="21"/>
        </w:rPr>
      </w:pPr>
      <w:r>
        <w:rPr>
          <w:rFonts w:hint="eastAsia"/>
          <w:spacing w:val="15"/>
          <w:sz w:val="21"/>
          <w:szCs w:val="21"/>
        </w:rPr>
        <w:t>◆质量管理七大原则做了详细的介绍，让学员详细了解七大原则的真正含义。</w:t>
      </w:r>
      <w:r>
        <w:rPr>
          <w:spacing w:val="15"/>
          <w:sz w:val="21"/>
          <w:szCs w:val="21"/>
        </w:rPr>
        <w:br w:type="textWrapping"/>
      </w:r>
      <w:r>
        <w:rPr>
          <w:rFonts w:hint="eastAsia"/>
          <w:spacing w:val="15"/>
          <w:sz w:val="21"/>
          <w:szCs w:val="21"/>
        </w:rPr>
        <w:t>◆通过学习学员明白质量应关注的六个主题、产品质量的基本原则。</w:t>
      </w:r>
    </w:p>
    <w:p>
      <w:pPr>
        <w:pStyle w:val="7"/>
        <w:spacing w:before="0" w:beforeAutospacing="0" w:after="0" w:afterAutospacing="0"/>
        <w:rPr>
          <w:rFonts w:hint="eastAsia"/>
          <w:spacing w:val="15"/>
          <w:sz w:val="21"/>
          <w:szCs w:val="21"/>
        </w:rPr>
      </w:pPr>
      <w:r>
        <w:rPr>
          <w:rFonts w:hint="eastAsia"/>
          <w:spacing w:val="15"/>
          <w:sz w:val="21"/>
          <w:szCs w:val="21"/>
        </w:rPr>
        <w:t>◆通过课程系统学习，培养员工质量责任心的建立和培养。</w:t>
      </w:r>
    </w:p>
    <w:p>
      <w:pPr>
        <w:rPr>
          <w:rFonts w:hint="eastAsia" w:ascii="宋体" w:hAnsi="宋体"/>
          <w:bCs/>
          <w:szCs w:val="21"/>
          <w:u w:val="single"/>
          <w:shd w:val="pct10" w:color="auto" w:fill="FFFFFF"/>
        </w:rPr>
      </w:pPr>
    </w:p>
    <w:p>
      <w:pPr>
        <w:rPr>
          <w:rFonts w:hint="eastAsia" w:ascii="黑体" w:hAnsi="黑体" w:eastAsia="黑体"/>
          <w:bCs/>
          <w:sz w:val="24"/>
          <w:szCs w:val="24"/>
          <w:u w:val="single"/>
          <w:shd w:val="pct10" w:color="auto" w:fill="FFFFFF"/>
        </w:rPr>
      </w:pPr>
      <w:r>
        <w:rPr>
          <w:rFonts w:hint="eastAsia" w:ascii="黑体" w:hAnsi="黑体" w:eastAsia="黑体"/>
          <w:bCs/>
          <w:sz w:val="24"/>
          <w:szCs w:val="24"/>
          <w:u w:val="single"/>
          <w:shd w:val="pct10" w:color="auto" w:fill="FFFFFF"/>
        </w:rPr>
        <w:t>课程对象</w:t>
      </w:r>
    </w:p>
    <w:p>
      <w:pPr>
        <w:pStyle w:val="7"/>
        <w:spacing w:before="0" w:beforeAutospacing="0" w:after="0" w:afterAutospacing="0"/>
        <w:rPr>
          <w:rFonts w:hint="eastAsia"/>
          <w:spacing w:val="15"/>
          <w:sz w:val="21"/>
          <w:szCs w:val="21"/>
        </w:rPr>
      </w:pPr>
      <w:r>
        <w:rPr>
          <w:spacing w:val="15"/>
          <w:sz w:val="21"/>
          <w:szCs w:val="21"/>
        </w:rPr>
        <w:t>中高层管理人员，技术骨干，</w:t>
      </w:r>
      <w:r>
        <w:rPr>
          <w:rFonts w:hint="eastAsia"/>
          <w:spacing w:val="15"/>
          <w:sz w:val="21"/>
          <w:szCs w:val="21"/>
        </w:rPr>
        <w:t>生产主管、组长和全体员工。</w:t>
      </w:r>
    </w:p>
    <w:p>
      <w:pPr>
        <w:rPr>
          <w:rFonts w:hint="eastAsia" w:ascii="黑体" w:hAnsi="宋体" w:eastAsia="黑体"/>
          <w:bCs/>
          <w:sz w:val="24"/>
          <w:szCs w:val="24"/>
          <w:u w:val="single"/>
          <w:shd w:val="pct10" w:color="auto" w:fill="FFFFFF"/>
        </w:rPr>
      </w:pPr>
    </w:p>
    <w:p>
      <w:pPr>
        <w:rPr>
          <w:rFonts w:hint="eastAsia" w:ascii="黑体" w:hAnsi="宋体" w:eastAsia="黑体"/>
          <w:bCs/>
          <w:sz w:val="24"/>
          <w:szCs w:val="24"/>
          <w:u w:val="single"/>
          <w:shd w:val="pct10" w:color="auto" w:fill="FFFFFF"/>
        </w:rPr>
      </w:pPr>
      <w:r>
        <w:rPr>
          <w:rFonts w:hint="eastAsia" w:ascii="黑体" w:hAnsi="宋体" w:eastAsia="黑体"/>
          <w:bCs/>
          <w:sz w:val="24"/>
          <w:szCs w:val="24"/>
          <w:u w:val="single"/>
          <w:shd w:val="pct10" w:color="auto" w:fill="FFFFFF"/>
        </w:rPr>
        <w:t>课程形式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>老师讲授，情景演练，小组讨论，案例分析，视频教学，角色演练，现场诊断，学员分享，老师点评，</w:t>
      </w:r>
      <w:r>
        <w:rPr>
          <w:rFonts w:hint="eastAsia"/>
        </w:rPr>
        <w:t>沙盘演练。</w:t>
      </w:r>
    </w:p>
    <w:p>
      <w:pPr>
        <w:rPr>
          <w:rFonts w:hint="eastAsia" w:ascii="宋体" w:hAnsi="宋体"/>
          <w:bCs/>
          <w:szCs w:val="21"/>
          <w:u w:val="single"/>
          <w:shd w:val="pct10" w:color="auto" w:fill="FFFFFF"/>
        </w:rPr>
      </w:pPr>
    </w:p>
    <w:p>
      <w:pPr>
        <w:rPr>
          <w:rFonts w:hint="eastAsia" w:ascii="黑体" w:hAnsi="黑体" w:eastAsia="黑体"/>
          <w:bCs/>
          <w:sz w:val="24"/>
          <w:szCs w:val="24"/>
          <w:u w:val="single"/>
          <w:shd w:val="pct10" w:color="auto" w:fill="FFFFFF"/>
        </w:rPr>
      </w:pPr>
      <w:r>
        <w:rPr>
          <w:rFonts w:hint="eastAsia" w:ascii="黑体" w:hAnsi="黑体" w:eastAsia="黑体"/>
          <w:bCs/>
          <w:sz w:val="24"/>
          <w:szCs w:val="24"/>
          <w:u w:val="single"/>
          <w:shd w:val="pct10" w:color="auto" w:fill="FFFFFF"/>
        </w:rPr>
        <w:t>培训时长</w:t>
      </w:r>
    </w:p>
    <w:p>
      <w:pPr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一至两天（6至12小时）</w:t>
      </w:r>
    </w:p>
    <w:p>
      <w:pPr>
        <w:rPr>
          <w:rFonts w:hint="eastAsia" w:ascii="宋体" w:hAnsi="宋体"/>
          <w:bCs/>
          <w:szCs w:val="21"/>
          <w:u w:val="single"/>
          <w:shd w:val="pct10" w:color="auto" w:fill="FFFFFF"/>
        </w:rPr>
      </w:pPr>
    </w:p>
    <w:p>
      <w:pPr>
        <w:rPr>
          <w:rFonts w:ascii="黑体" w:hAnsi="黑体" w:eastAsia="黑体" w:cs="宋体"/>
          <w:color w:val="1F497D"/>
          <w:spacing w:val="15"/>
          <w:kern w:val="0"/>
          <w:sz w:val="24"/>
          <w:szCs w:val="24"/>
        </w:rPr>
      </w:pPr>
      <w:r>
        <w:rPr>
          <w:rFonts w:hint="eastAsia" w:ascii="黑体" w:hAnsi="黑体" w:eastAsia="黑体"/>
          <w:bCs/>
          <w:color w:val="000000"/>
          <w:sz w:val="24"/>
          <w:szCs w:val="24"/>
          <w:u w:val="single"/>
          <w:shd w:val="pct10" w:color="auto" w:fill="FFFFFF"/>
        </w:rPr>
        <w:t>课程大纲</w:t>
      </w:r>
      <w:r>
        <w:rPr>
          <w:rFonts w:ascii="黑体" w:hAnsi="黑体" w:eastAsia="黑体" w:cs="宋体"/>
          <w:color w:val="943634"/>
          <w:spacing w:val="15"/>
          <w:kern w:val="0"/>
          <w:sz w:val="24"/>
          <w:szCs w:val="24"/>
        </w:rPr>
        <w:br w:type="textWrapping"/>
      </w:r>
      <w:r>
        <w:rPr>
          <w:rFonts w:ascii="黑体" w:hAnsi="黑体" w:eastAsia="黑体" w:cs="宋体"/>
          <w:color w:val="1F497D"/>
          <w:spacing w:val="15"/>
          <w:kern w:val="0"/>
          <w:sz w:val="24"/>
          <w:szCs w:val="24"/>
        </w:rPr>
        <w:t>一、质量有关的</w:t>
      </w:r>
      <w:r>
        <w:rPr>
          <w:rFonts w:hint="eastAsia" w:ascii="黑体" w:hAnsi="黑体" w:eastAsia="黑体" w:cs="宋体"/>
          <w:color w:val="1F497D"/>
          <w:spacing w:val="15"/>
          <w:kern w:val="0"/>
          <w:sz w:val="24"/>
          <w:szCs w:val="24"/>
        </w:rPr>
        <w:t>阐述</w:t>
      </w:r>
      <w:r>
        <w:rPr>
          <w:rFonts w:ascii="黑体" w:hAnsi="黑体" w:eastAsia="黑体" w:cs="宋体"/>
          <w:color w:val="1F497D"/>
          <w:spacing w:val="15"/>
          <w:kern w:val="0"/>
          <w:sz w:val="24"/>
          <w:szCs w:val="24"/>
        </w:rPr>
        <w:t xml:space="preserve"> </w:t>
      </w:r>
      <w:r>
        <w:rPr>
          <w:rFonts w:ascii="黑体" w:hAnsi="黑体" w:eastAsia="黑体" w:cs="宋体"/>
          <w:color w:val="1F497D"/>
          <w:spacing w:val="15"/>
          <w:kern w:val="0"/>
          <w:sz w:val="24"/>
          <w:szCs w:val="24"/>
        </w:rPr>
        <w:br w:type="textWrapping"/>
      </w:r>
      <w:r>
        <w:rPr>
          <w:rFonts w:hint="eastAsia" w:ascii="宋体" w:hAnsi="宋体" w:cs="宋体"/>
          <w:spacing w:val="15"/>
          <w:kern w:val="0"/>
          <w:szCs w:val="21"/>
        </w:rPr>
        <w:t>1、</w:t>
      </w:r>
      <w:r>
        <w:rPr>
          <w:rFonts w:ascii="宋体" w:hAnsi="宋体" w:cs="宋体"/>
          <w:spacing w:val="15"/>
          <w:kern w:val="0"/>
          <w:szCs w:val="21"/>
        </w:rPr>
        <w:t xml:space="preserve">质量是怎样来的 </w:t>
      </w:r>
      <w:r>
        <w:rPr>
          <w:rFonts w:ascii="宋体" w:hAnsi="宋体" w:cs="宋体"/>
          <w:spacing w:val="15"/>
          <w:kern w:val="0"/>
          <w:szCs w:val="21"/>
        </w:rPr>
        <w:br w:type="textWrapping"/>
      </w:r>
      <w:r>
        <w:rPr>
          <w:rFonts w:hint="eastAsia" w:ascii="宋体" w:hAnsi="宋体" w:cs="宋体"/>
          <w:spacing w:val="15"/>
          <w:kern w:val="0"/>
          <w:szCs w:val="21"/>
        </w:rPr>
        <w:t>2、</w:t>
      </w:r>
      <w:r>
        <w:rPr>
          <w:rFonts w:ascii="宋体" w:hAnsi="宋体" w:cs="宋体"/>
          <w:spacing w:val="15"/>
          <w:kern w:val="0"/>
          <w:szCs w:val="21"/>
        </w:rPr>
        <w:t xml:space="preserve">中外产品质量对比 </w:t>
      </w:r>
      <w:r>
        <w:rPr>
          <w:rFonts w:ascii="宋体" w:hAnsi="宋体" w:cs="宋体"/>
          <w:spacing w:val="15"/>
          <w:kern w:val="0"/>
          <w:szCs w:val="21"/>
        </w:rPr>
        <w:br w:type="textWrapping"/>
      </w:r>
      <w:r>
        <w:rPr>
          <w:rFonts w:hint="eastAsia" w:ascii="宋体" w:hAnsi="宋体" w:cs="宋体"/>
          <w:spacing w:val="15"/>
          <w:kern w:val="0"/>
          <w:szCs w:val="21"/>
        </w:rPr>
        <w:t>3、</w:t>
      </w:r>
      <w:r>
        <w:rPr>
          <w:rFonts w:ascii="宋体" w:hAnsi="宋体" w:cs="宋体"/>
          <w:spacing w:val="15"/>
          <w:kern w:val="0"/>
          <w:szCs w:val="21"/>
        </w:rPr>
        <w:t xml:space="preserve">两个国家两种态度的对比 </w:t>
      </w:r>
      <w:r>
        <w:rPr>
          <w:rFonts w:ascii="宋体" w:hAnsi="宋体" w:cs="宋体"/>
          <w:spacing w:val="15"/>
          <w:kern w:val="0"/>
          <w:szCs w:val="21"/>
        </w:rPr>
        <w:br w:type="textWrapping"/>
      </w:r>
      <w:r>
        <w:rPr>
          <w:rFonts w:hint="eastAsia" w:ascii="宋体" w:hAnsi="宋体" w:cs="宋体"/>
          <w:spacing w:val="15"/>
          <w:kern w:val="0"/>
          <w:szCs w:val="21"/>
        </w:rPr>
        <w:t>4、</w:t>
      </w:r>
      <w:r>
        <w:rPr>
          <w:rFonts w:ascii="宋体" w:hAnsi="宋体" w:cs="宋体"/>
          <w:spacing w:val="15"/>
          <w:kern w:val="0"/>
          <w:szCs w:val="21"/>
        </w:rPr>
        <w:t xml:space="preserve">同一生产线,不同的产品质量 </w:t>
      </w:r>
      <w:r>
        <w:rPr>
          <w:rFonts w:ascii="宋体" w:hAnsi="宋体" w:cs="宋体"/>
          <w:spacing w:val="15"/>
          <w:kern w:val="0"/>
          <w:szCs w:val="21"/>
        </w:rPr>
        <w:br w:type="textWrapping"/>
      </w:r>
      <w:r>
        <w:rPr>
          <w:rFonts w:hint="eastAsia" w:ascii="宋体" w:hAnsi="宋体" w:cs="宋体"/>
          <w:spacing w:val="15"/>
          <w:kern w:val="0"/>
          <w:szCs w:val="21"/>
        </w:rPr>
        <w:t>5、</w:t>
      </w:r>
      <w:r>
        <w:rPr>
          <w:rFonts w:ascii="宋体" w:hAnsi="宋体" w:cs="宋体"/>
          <w:spacing w:val="15"/>
          <w:kern w:val="0"/>
          <w:szCs w:val="21"/>
        </w:rPr>
        <w:t xml:space="preserve">中国产品你敢用么？ </w:t>
      </w:r>
      <w:r>
        <w:rPr>
          <w:rFonts w:ascii="宋体" w:hAnsi="宋体" w:cs="宋体"/>
          <w:spacing w:val="15"/>
          <w:kern w:val="0"/>
          <w:szCs w:val="21"/>
        </w:rPr>
        <w:br w:type="textWrapping"/>
      </w:r>
      <w:r>
        <w:rPr>
          <w:rFonts w:hint="eastAsia" w:ascii="宋体" w:hAnsi="宋体" w:cs="宋体"/>
          <w:spacing w:val="15"/>
          <w:kern w:val="0"/>
          <w:szCs w:val="21"/>
        </w:rPr>
        <w:t>6、</w:t>
      </w:r>
      <w:r>
        <w:rPr>
          <w:rFonts w:ascii="宋体" w:hAnsi="宋体" w:cs="宋体"/>
          <w:spacing w:val="15"/>
          <w:kern w:val="0"/>
          <w:szCs w:val="21"/>
        </w:rPr>
        <w:t>只有重视才能成功</w:t>
      </w:r>
      <w:r>
        <w:rPr>
          <w:rFonts w:ascii="宋体" w:hAnsi="宋体" w:cs="宋体"/>
          <w:spacing w:val="15"/>
          <w:kern w:val="0"/>
          <w:szCs w:val="21"/>
        </w:rPr>
        <w:br w:type="textWrapping"/>
      </w:r>
      <w:r>
        <w:rPr>
          <w:rFonts w:hint="eastAsia" w:ascii="宋体" w:hAnsi="宋体" w:cs="宋体"/>
          <w:spacing w:val="15"/>
          <w:kern w:val="0"/>
          <w:szCs w:val="21"/>
        </w:rPr>
        <w:t>7、</w:t>
      </w:r>
      <w:r>
        <w:rPr>
          <w:rFonts w:ascii="宋体" w:hAnsi="宋体" w:cs="宋体"/>
          <w:spacing w:val="15"/>
          <w:kern w:val="0"/>
          <w:szCs w:val="21"/>
        </w:rPr>
        <w:t xml:space="preserve">当前对于中国企业来说，是什么制约了中国产品质量的提高? </w:t>
      </w:r>
      <w:r>
        <w:rPr>
          <w:rFonts w:ascii="宋体" w:hAnsi="宋体" w:cs="宋体"/>
          <w:spacing w:val="15"/>
          <w:kern w:val="0"/>
          <w:szCs w:val="21"/>
        </w:rPr>
        <w:br w:type="textWrapping"/>
      </w:r>
      <w:r>
        <w:rPr>
          <w:rFonts w:ascii="黑体" w:hAnsi="黑体" w:eastAsia="黑体" w:cs="宋体"/>
          <w:color w:val="1F497D"/>
          <w:spacing w:val="15"/>
          <w:kern w:val="0"/>
          <w:sz w:val="24"/>
          <w:szCs w:val="24"/>
        </w:rPr>
        <w:t>二、几种常见错误的质量观点</w:t>
      </w:r>
    </w:p>
    <w:p>
      <w:pPr>
        <w:numPr>
          <w:ilvl w:val="0"/>
          <w:numId w:val="1"/>
        </w:numPr>
        <w:rPr>
          <w:rFonts w:ascii="宋体" w:hAnsi="宋体" w:cs="宋体"/>
          <w:spacing w:val="15"/>
          <w:kern w:val="0"/>
          <w:szCs w:val="21"/>
        </w:rPr>
      </w:pPr>
      <w:r>
        <w:rPr>
          <w:rFonts w:hint="eastAsia" w:ascii="宋体" w:hAnsi="宋体" w:cs="宋体"/>
          <w:spacing w:val="15"/>
          <w:kern w:val="0"/>
          <w:szCs w:val="21"/>
        </w:rPr>
        <w:t>质量是检验出来的</w:t>
      </w:r>
    </w:p>
    <w:p>
      <w:pPr>
        <w:numPr>
          <w:ilvl w:val="0"/>
          <w:numId w:val="1"/>
        </w:numPr>
        <w:rPr>
          <w:rFonts w:ascii="宋体" w:hAnsi="宋体" w:cs="宋体"/>
          <w:spacing w:val="15"/>
          <w:kern w:val="0"/>
          <w:szCs w:val="21"/>
        </w:rPr>
      </w:pPr>
      <w:r>
        <w:rPr>
          <w:rFonts w:ascii="宋体" w:hAnsi="宋体" w:cs="宋体"/>
          <w:spacing w:val="15"/>
          <w:kern w:val="0"/>
          <w:szCs w:val="21"/>
        </w:rPr>
        <w:t>质量是质量部门的事</w:t>
      </w:r>
    </w:p>
    <w:p>
      <w:pPr>
        <w:numPr>
          <w:ilvl w:val="0"/>
          <w:numId w:val="1"/>
        </w:numPr>
        <w:rPr>
          <w:rFonts w:ascii="宋体" w:hAnsi="宋体" w:cs="宋体"/>
          <w:spacing w:val="15"/>
          <w:kern w:val="0"/>
          <w:szCs w:val="21"/>
        </w:rPr>
      </w:pPr>
      <w:r>
        <w:rPr>
          <w:rFonts w:ascii="宋体" w:hAnsi="宋体" w:cs="宋体"/>
          <w:spacing w:val="15"/>
          <w:kern w:val="0"/>
          <w:szCs w:val="21"/>
        </w:rPr>
        <w:t>好质量要花更多的钱</w:t>
      </w:r>
    </w:p>
    <w:p>
      <w:pPr>
        <w:numPr>
          <w:ilvl w:val="0"/>
          <w:numId w:val="1"/>
        </w:numPr>
        <w:rPr>
          <w:rFonts w:ascii="宋体" w:hAnsi="宋体" w:cs="宋体"/>
          <w:spacing w:val="15"/>
          <w:kern w:val="0"/>
          <w:szCs w:val="21"/>
        </w:rPr>
      </w:pPr>
      <w:r>
        <w:rPr>
          <w:rFonts w:ascii="宋体" w:hAnsi="宋体" w:cs="宋体"/>
          <w:spacing w:val="15"/>
          <w:kern w:val="0"/>
          <w:szCs w:val="21"/>
        </w:rPr>
        <w:t>人总是要犯错的</w:t>
      </w:r>
      <w:r>
        <w:rPr>
          <w:rFonts w:hint="eastAsia" w:ascii="宋体" w:hAnsi="宋体" w:cs="宋体"/>
          <w:spacing w:val="15"/>
          <w:kern w:val="0"/>
          <w:szCs w:val="21"/>
        </w:rPr>
        <w:t>，100%合格的质量是不可能的</w:t>
      </w:r>
    </w:p>
    <w:p>
      <w:pPr>
        <w:numPr>
          <w:ilvl w:val="0"/>
          <w:numId w:val="1"/>
        </w:numPr>
        <w:rPr>
          <w:rFonts w:ascii="宋体" w:hAnsi="宋体" w:cs="宋体"/>
          <w:spacing w:val="15"/>
          <w:kern w:val="0"/>
          <w:szCs w:val="21"/>
        </w:rPr>
      </w:pPr>
      <w:r>
        <w:rPr>
          <w:rFonts w:ascii="宋体" w:hAnsi="宋体" w:cs="宋体"/>
          <w:spacing w:val="15"/>
          <w:kern w:val="0"/>
          <w:szCs w:val="21"/>
        </w:rPr>
        <w:t>大部分问题错在一线人员</w:t>
      </w:r>
    </w:p>
    <w:p>
      <w:pPr>
        <w:numPr>
          <w:ilvl w:val="0"/>
          <w:numId w:val="1"/>
        </w:numPr>
        <w:rPr>
          <w:rFonts w:ascii="宋体" w:hAnsi="宋体" w:cs="宋体"/>
          <w:spacing w:val="15"/>
          <w:kern w:val="0"/>
          <w:szCs w:val="21"/>
        </w:rPr>
      </w:pPr>
      <w:r>
        <w:rPr>
          <w:rFonts w:ascii="宋体" w:hAnsi="宋体" w:cs="宋体"/>
          <w:spacing w:val="15"/>
          <w:kern w:val="0"/>
          <w:szCs w:val="21"/>
        </w:rPr>
        <w:t>孰能无过</w:t>
      </w:r>
      <w:r>
        <w:rPr>
          <w:rFonts w:hint="eastAsia" w:ascii="宋体" w:hAnsi="宋体" w:cs="宋体"/>
          <w:spacing w:val="15"/>
          <w:kern w:val="0"/>
          <w:szCs w:val="21"/>
        </w:rPr>
        <w:t>，</w:t>
      </w:r>
      <w:r>
        <w:rPr>
          <w:rFonts w:ascii="宋体" w:hAnsi="宋体" w:cs="宋体"/>
          <w:spacing w:val="15"/>
          <w:kern w:val="0"/>
          <w:szCs w:val="21"/>
        </w:rPr>
        <w:t>质量也不例外</w:t>
      </w:r>
    </w:p>
    <w:p>
      <w:pPr>
        <w:numPr>
          <w:ilvl w:val="0"/>
          <w:numId w:val="1"/>
        </w:numPr>
        <w:rPr>
          <w:rFonts w:ascii="宋体" w:hAnsi="宋体" w:cs="宋体"/>
          <w:spacing w:val="15"/>
          <w:kern w:val="0"/>
          <w:szCs w:val="21"/>
        </w:rPr>
      </w:pPr>
      <w:r>
        <w:rPr>
          <w:rFonts w:hint="eastAsia" w:ascii="宋体" w:hAnsi="宋体" w:cs="宋体"/>
          <w:spacing w:val="15"/>
          <w:kern w:val="0"/>
          <w:szCs w:val="21"/>
        </w:rPr>
        <w:t>99%的合格率意味着一个工厂质量水平很高了</w:t>
      </w:r>
    </w:p>
    <w:p>
      <w:pPr>
        <w:numPr>
          <w:ilvl w:val="0"/>
          <w:numId w:val="1"/>
        </w:numPr>
        <w:rPr>
          <w:rFonts w:ascii="宋体" w:hAnsi="宋体" w:cs="宋体"/>
          <w:spacing w:val="15"/>
          <w:kern w:val="0"/>
          <w:szCs w:val="21"/>
        </w:rPr>
      </w:pPr>
      <w:r>
        <w:rPr>
          <w:rFonts w:hint="eastAsia" w:ascii="宋体" w:hAnsi="宋体" w:cs="宋体"/>
          <w:spacing w:val="15"/>
          <w:kern w:val="0"/>
          <w:szCs w:val="21"/>
        </w:rPr>
        <w:t>质量是一线作业人员要控制的事</w:t>
      </w:r>
    </w:p>
    <w:p>
      <w:pPr>
        <w:numPr>
          <w:ilvl w:val="0"/>
          <w:numId w:val="1"/>
        </w:numPr>
        <w:rPr>
          <w:rFonts w:ascii="宋体" w:hAnsi="宋体" w:cs="宋体"/>
          <w:spacing w:val="15"/>
          <w:kern w:val="0"/>
          <w:szCs w:val="21"/>
        </w:rPr>
      </w:pPr>
      <w:r>
        <w:rPr>
          <w:rFonts w:ascii="宋体" w:hAnsi="宋体" w:cs="宋体"/>
          <w:spacing w:val="15"/>
          <w:kern w:val="0"/>
          <w:szCs w:val="21"/>
        </w:rPr>
        <w:t>质量是需要管理人员控制的</w:t>
      </w:r>
      <w:r>
        <w:rPr>
          <w:rFonts w:hint="eastAsia" w:ascii="宋体" w:hAnsi="宋体" w:cs="宋体"/>
          <w:spacing w:val="15"/>
          <w:kern w:val="0"/>
          <w:szCs w:val="21"/>
        </w:rPr>
        <w:t>，</w:t>
      </w:r>
      <w:r>
        <w:rPr>
          <w:rFonts w:ascii="宋体" w:hAnsi="宋体" w:cs="宋体"/>
          <w:spacing w:val="15"/>
          <w:kern w:val="0"/>
          <w:szCs w:val="21"/>
        </w:rPr>
        <w:t>与作业人员无关</w:t>
      </w:r>
    </w:p>
    <w:p>
      <w:pPr>
        <w:rPr>
          <w:rFonts w:ascii="宋体" w:hAnsi="宋体" w:cs="宋体"/>
          <w:spacing w:val="15"/>
          <w:kern w:val="0"/>
          <w:szCs w:val="21"/>
        </w:rPr>
      </w:pPr>
      <w:r>
        <w:rPr>
          <w:rFonts w:hint="eastAsia" w:ascii="宋体" w:hAnsi="宋体" w:cs="宋体"/>
          <w:spacing w:val="15"/>
          <w:kern w:val="0"/>
          <w:szCs w:val="21"/>
        </w:rPr>
        <w:t>1</w:t>
      </w:r>
      <w:r>
        <w:rPr>
          <w:rFonts w:ascii="宋体" w:hAnsi="宋体" w:cs="宋体"/>
          <w:spacing w:val="15"/>
          <w:kern w:val="0"/>
          <w:szCs w:val="21"/>
        </w:rPr>
        <w:t>0</w:t>
      </w:r>
      <w:r>
        <w:rPr>
          <w:rFonts w:hint="eastAsia" w:ascii="宋体" w:hAnsi="宋体" w:cs="宋体"/>
          <w:spacing w:val="15"/>
          <w:kern w:val="0"/>
          <w:szCs w:val="21"/>
        </w:rPr>
        <w:t>、质量是很抽象的东西，要有高度的知识才能掌握</w:t>
      </w:r>
    </w:p>
    <w:p>
      <w:pPr>
        <w:rPr>
          <w:rFonts w:ascii="黑体" w:hAnsi="黑体" w:eastAsia="黑体" w:cs="宋体"/>
          <w:color w:val="1F497D"/>
          <w:spacing w:val="15"/>
          <w:kern w:val="0"/>
          <w:sz w:val="24"/>
          <w:szCs w:val="24"/>
        </w:rPr>
      </w:pPr>
      <w:r>
        <w:rPr>
          <w:rFonts w:ascii="黑体" w:hAnsi="黑体" w:eastAsia="黑体" w:cs="宋体"/>
          <w:color w:val="1F497D"/>
          <w:spacing w:val="15"/>
          <w:kern w:val="0"/>
          <w:sz w:val="24"/>
          <w:szCs w:val="24"/>
        </w:rPr>
        <w:t>三</w:t>
      </w:r>
      <w:r>
        <w:rPr>
          <w:rFonts w:hint="eastAsia" w:ascii="黑体" w:hAnsi="黑体" w:eastAsia="黑体" w:cs="宋体"/>
          <w:color w:val="1F497D"/>
          <w:spacing w:val="15"/>
          <w:kern w:val="0"/>
          <w:sz w:val="24"/>
          <w:szCs w:val="24"/>
        </w:rPr>
        <w:t>、正确的质量意识</w:t>
      </w:r>
    </w:p>
    <w:p>
      <w:pPr>
        <w:rPr>
          <w:rFonts w:ascii="宋体" w:hAnsi="宋体" w:cs="宋体"/>
          <w:spacing w:val="15"/>
          <w:kern w:val="0"/>
          <w:szCs w:val="21"/>
        </w:rPr>
      </w:pPr>
      <w:r>
        <w:rPr>
          <w:rFonts w:hint="eastAsia" w:ascii="宋体" w:hAnsi="宋体" w:cs="宋体"/>
          <w:spacing w:val="15"/>
          <w:kern w:val="0"/>
          <w:szCs w:val="21"/>
        </w:rPr>
        <w:t>1、质量是制造出来的，不是检验出来的</w:t>
      </w:r>
    </w:p>
    <w:p>
      <w:pPr>
        <w:rPr>
          <w:rFonts w:ascii="宋体" w:hAnsi="宋体" w:cs="宋体"/>
          <w:spacing w:val="15"/>
          <w:kern w:val="0"/>
          <w:szCs w:val="21"/>
        </w:rPr>
      </w:pPr>
      <w:r>
        <w:rPr>
          <w:rFonts w:hint="eastAsia" w:ascii="宋体" w:hAnsi="宋体" w:cs="宋体"/>
          <w:spacing w:val="15"/>
          <w:kern w:val="0"/>
          <w:szCs w:val="21"/>
        </w:rPr>
        <w:t>2、预防错误，第一次就做对事最经济的</w:t>
      </w:r>
    </w:p>
    <w:p>
      <w:pPr>
        <w:rPr>
          <w:rFonts w:ascii="宋体" w:hAnsi="宋体" w:cs="宋体"/>
          <w:spacing w:val="15"/>
          <w:kern w:val="0"/>
          <w:szCs w:val="21"/>
        </w:rPr>
      </w:pPr>
      <w:r>
        <w:rPr>
          <w:rFonts w:hint="eastAsia" w:ascii="宋体" w:hAnsi="宋体" w:cs="宋体"/>
          <w:spacing w:val="15"/>
          <w:kern w:val="0"/>
          <w:szCs w:val="21"/>
        </w:rPr>
        <w:t>3、提高质量就是降低成本</w:t>
      </w:r>
    </w:p>
    <w:p>
      <w:pPr>
        <w:rPr>
          <w:rFonts w:ascii="宋体" w:hAnsi="宋体" w:cs="宋体"/>
          <w:spacing w:val="15"/>
          <w:kern w:val="0"/>
          <w:szCs w:val="21"/>
        </w:rPr>
      </w:pPr>
      <w:r>
        <w:rPr>
          <w:rFonts w:hint="eastAsia" w:ascii="宋体" w:hAnsi="宋体" w:cs="宋体"/>
          <w:spacing w:val="15"/>
          <w:kern w:val="0"/>
          <w:szCs w:val="21"/>
        </w:rPr>
        <w:t>4、执行标准，不可以打折扣</w:t>
      </w:r>
    </w:p>
    <w:p>
      <w:pPr>
        <w:rPr>
          <w:rFonts w:ascii="宋体" w:hAnsi="宋体" w:cs="宋体"/>
          <w:spacing w:val="15"/>
          <w:kern w:val="0"/>
          <w:szCs w:val="21"/>
        </w:rPr>
      </w:pPr>
      <w:r>
        <w:rPr>
          <w:rFonts w:hint="eastAsia" w:ascii="宋体" w:hAnsi="宋体" w:cs="宋体"/>
          <w:spacing w:val="15"/>
          <w:kern w:val="0"/>
          <w:szCs w:val="21"/>
        </w:rPr>
        <w:t>5、80%质量不良是管理决策或组织制度造成的</w:t>
      </w:r>
    </w:p>
    <w:p>
      <w:pPr>
        <w:rPr>
          <w:rFonts w:ascii="宋体" w:hAnsi="宋体" w:cs="宋体"/>
          <w:spacing w:val="15"/>
          <w:kern w:val="0"/>
          <w:szCs w:val="21"/>
        </w:rPr>
      </w:pPr>
      <w:r>
        <w:rPr>
          <w:rFonts w:hint="eastAsia" w:ascii="宋体" w:hAnsi="宋体" w:cs="宋体"/>
          <w:spacing w:val="15"/>
          <w:kern w:val="0"/>
          <w:szCs w:val="21"/>
        </w:rPr>
        <w:t>6、预防胜于治疗，任何过失是可以避免的</w:t>
      </w:r>
    </w:p>
    <w:p>
      <w:pPr>
        <w:rPr>
          <w:rFonts w:ascii="宋体" w:hAnsi="宋体" w:cs="宋体"/>
          <w:spacing w:val="15"/>
          <w:kern w:val="0"/>
          <w:szCs w:val="21"/>
        </w:rPr>
      </w:pPr>
      <w:r>
        <w:rPr>
          <w:rFonts w:hint="eastAsia" w:ascii="宋体" w:hAnsi="宋体" w:cs="宋体"/>
          <w:spacing w:val="15"/>
          <w:kern w:val="0"/>
          <w:szCs w:val="21"/>
        </w:rPr>
        <w:t>7、质量必须超过顾客的期望</w:t>
      </w:r>
    </w:p>
    <w:p>
      <w:pPr>
        <w:rPr>
          <w:rFonts w:ascii="宋体" w:hAnsi="宋体" w:cs="宋体"/>
          <w:spacing w:val="15"/>
          <w:kern w:val="0"/>
          <w:szCs w:val="21"/>
        </w:rPr>
      </w:pPr>
      <w:r>
        <w:rPr>
          <w:rFonts w:hint="eastAsia" w:ascii="宋体" w:hAnsi="宋体" w:cs="宋体"/>
          <w:spacing w:val="15"/>
          <w:kern w:val="0"/>
          <w:szCs w:val="21"/>
        </w:rPr>
        <w:t>8、革除马虎之心，是追求质量的第一要务</w:t>
      </w:r>
    </w:p>
    <w:p>
      <w:pPr>
        <w:rPr>
          <w:rFonts w:ascii="宋体" w:hAnsi="宋体" w:cs="宋体"/>
          <w:spacing w:val="15"/>
          <w:kern w:val="0"/>
          <w:szCs w:val="21"/>
        </w:rPr>
      </w:pPr>
      <w:r>
        <w:rPr>
          <w:rFonts w:hint="eastAsia" w:ascii="宋体" w:hAnsi="宋体" w:cs="宋体"/>
          <w:spacing w:val="15"/>
          <w:kern w:val="0"/>
          <w:szCs w:val="21"/>
        </w:rPr>
        <w:t>9、质量不提高，公司会破产，员工会失业</w:t>
      </w:r>
    </w:p>
    <w:p>
      <w:pPr>
        <w:rPr>
          <w:rFonts w:ascii="宋体" w:hAnsi="宋体" w:cs="宋体"/>
          <w:spacing w:val="15"/>
          <w:kern w:val="0"/>
          <w:szCs w:val="21"/>
        </w:rPr>
      </w:pPr>
      <w:r>
        <w:rPr>
          <w:rFonts w:hint="eastAsia" w:ascii="宋体" w:hAnsi="宋体" w:cs="宋体"/>
          <w:spacing w:val="15"/>
          <w:kern w:val="0"/>
          <w:szCs w:val="21"/>
        </w:rPr>
        <w:t>10、不良品多，时间不光荣的事</w:t>
      </w:r>
    </w:p>
    <w:p>
      <w:pPr>
        <w:rPr>
          <w:rFonts w:ascii="宋体" w:hAnsi="宋体" w:cs="宋体"/>
          <w:spacing w:val="15"/>
          <w:kern w:val="0"/>
          <w:szCs w:val="21"/>
        </w:rPr>
      </w:pPr>
      <w:r>
        <w:rPr>
          <w:rFonts w:hint="eastAsia" w:ascii="宋体" w:hAnsi="宋体" w:cs="宋体"/>
          <w:spacing w:val="15"/>
          <w:kern w:val="0"/>
          <w:szCs w:val="21"/>
        </w:rPr>
        <w:t>11、机器、工装平时不保养，生产不出好产品</w:t>
      </w:r>
    </w:p>
    <w:p>
      <w:pPr>
        <w:rPr>
          <w:rFonts w:ascii="宋体" w:hAnsi="宋体" w:cs="宋体"/>
          <w:spacing w:val="15"/>
          <w:kern w:val="0"/>
          <w:szCs w:val="21"/>
        </w:rPr>
      </w:pPr>
      <w:r>
        <w:rPr>
          <w:rFonts w:ascii="宋体" w:hAnsi="宋体" w:cs="宋体"/>
          <w:spacing w:val="15"/>
          <w:kern w:val="0"/>
          <w:szCs w:val="21"/>
        </w:rPr>
        <w:t>12</w:t>
      </w:r>
      <w:r>
        <w:rPr>
          <w:rFonts w:hint="eastAsia" w:ascii="宋体" w:hAnsi="宋体" w:cs="宋体"/>
          <w:spacing w:val="15"/>
          <w:kern w:val="0"/>
          <w:szCs w:val="21"/>
        </w:rPr>
        <w:t>、</w:t>
      </w:r>
      <w:r>
        <w:rPr>
          <w:rFonts w:ascii="宋体" w:hAnsi="宋体" w:cs="宋体"/>
          <w:spacing w:val="15"/>
          <w:kern w:val="0"/>
          <w:szCs w:val="21"/>
        </w:rPr>
        <w:t>不依照作业标准生产</w:t>
      </w:r>
      <w:r>
        <w:rPr>
          <w:rFonts w:hint="eastAsia" w:ascii="宋体" w:hAnsi="宋体" w:cs="宋体"/>
          <w:spacing w:val="15"/>
          <w:kern w:val="0"/>
          <w:szCs w:val="21"/>
        </w:rPr>
        <w:t>，</w:t>
      </w:r>
      <w:r>
        <w:rPr>
          <w:rFonts w:ascii="宋体" w:hAnsi="宋体" w:cs="宋体"/>
          <w:spacing w:val="15"/>
          <w:kern w:val="0"/>
          <w:szCs w:val="21"/>
        </w:rPr>
        <w:t>生产不出好产品</w:t>
      </w:r>
    </w:p>
    <w:p>
      <w:pPr>
        <w:rPr>
          <w:rFonts w:ascii="宋体" w:hAnsi="宋体" w:cs="宋体"/>
          <w:spacing w:val="15"/>
          <w:kern w:val="0"/>
          <w:szCs w:val="21"/>
        </w:rPr>
      </w:pPr>
      <w:r>
        <w:rPr>
          <w:rFonts w:hint="eastAsia" w:ascii="宋体" w:hAnsi="宋体" w:cs="宋体"/>
          <w:spacing w:val="15"/>
          <w:kern w:val="0"/>
          <w:szCs w:val="21"/>
        </w:rPr>
        <w:t>13、做正确的事，零缺陷是可以达到的</w:t>
      </w:r>
    </w:p>
    <w:p>
      <w:pPr>
        <w:rPr>
          <w:rFonts w:hint="eastAsia" w:ascii="宋体" w:hAnsi="宋体" w:cs="宋体"/>
          <w:spacing w:val="15"/>
          <w:kern w:val="0"/>
          <w:szCs w:val="21"/>
        </w:rPr>
      </w:pPr>
      <w:r>
        <w:rPr>
          <w:rFonts w:hint="eastAsia" w:ascii="宋体" w:hAnsi="宋体" w:cs="宋体"/>
          <w:spacing w:val="15"/>
          <w:kern w:val="0"/>
          <w:szCs w:val="21"/>
        </w:rPr>
        <w:t>14、质量与每个人息息相关</w:t>
      </w:r>
    </w:p>
    <w:p>
      <w:pPr>
        <w:rPr>
          <w:rFonts w:hint="eastAsia" w:ascii="黑体" w:hAnsi="黑体" w:eastAsia="黑体"/>
          <w:bCs/>
          <w:color w:val="000000"/>
          <w:sz w:val="24"/>
          <w:szCs w:val="24"/>
          <w:u w:val="single"/>
          <w:shd w:val="pct10" w:color="auto" w:fill="FFFFFF"/>
        </w:rPr>
      </w:pPr>
      <w:r>
        <w:rPr>
          <w:rFonts w:ascii="黑体" w:hAnsi="黑体" w:eastAsia="黑体" w:cs="宋体"/>
          <w:color w:val="1F497D"/>
          <w:spacing w:val="15"/>
          <w:kern w:val="0"/>
          <w:sz w:val="24"/>
          <w:szCs w:val="24"/>
        </w:rPr>
        <w:t>四</w:t>
      </w:r>
      <w:r>
        <w:rPr>
          <w:rFonts w:hint="eastAsia" w:ascii="黑体" w:hAnsi="黑体" w:eastAsia="黑体" w:cs="宋体"/>
          <w:color w:val="1F497D"/>
          <w:spacing w:val="15"/>
          <w:kern w:val="0"/>
          <w:sz w:val="24"/>
          <w:szCs w:val="24"/>
        </w:rPr>
        <w:t>、</w:t>
      </w:r>
      <w:r>
        <w:rPr>
          <w:rFonts w:ascii="黑体" w:hAnsi="黑体" w:eastAsia="黑体" w:cs="宋体"/>
          <w:color w:val="1F497D"/>
          <w:spacing w:val="15"/>
          <w:kern w:val="0"/>
          <w:sz w:val="24"/>
          <w:szCs w:val="24"/>
        </w:rPr>
        <w:t xml:space="preserve">质量意识的技术问题 </w:t>
      </w:r>
      <w:r>
        <w:rPr>
          <w:rFonts w:ascii="黑体" w:hAnsi="黑体" w:eastAsia="黑体" w:cs="宋体"/>
          <w:color w:val="1F497D"/>
          <w:spacing w:val="15"/>
          <w:kern w:val="0"/>
          <w:sz w:val="24"/>
          <w:szCs w:val="24"/>
        </w:rPr>
        <w:br w:type="textWrapping"/>
      </w:r>
      <w:r>
        <w:rPr>
          <w:rFonts w:hint="eastAsia" w:ascii="宋体" w:hAnsi="宋体" w:cs="宋体"/>
          <w:spacing w:val="15"/>
          <w:kern w:val="0"/>
          <w:szCs w:val="21"/>
        </w:rPr>
        <w:t>1、</w:t>
      </w:r>
      <w:r>
        <w:rPr>
          <w:rFonts w:ascii="宋体" w:hAnsi="宋体" w:cs="宋体"/>
          <w:spacing w:val="15"/>
          <w:kern w:val="0"/>
          <w:szCs w:val="21"/>
        </w:rPr>
        <w:t xml:space="preserve">意识比技术更可贵 </w:t>
      </w:r>
      <w:r>
        <w:rPr>
          <w:rFonts w:ascii="宋体" w:hAnsi="宋体" w:cs="宋体"/>
          <w:spacing w:val="15"/>
          <w:kern w:val="0"/>
          <w:szCs w:val="21"/>
        </w:rPr>
        <w:br w:type="textWrapping"/>
      </w:r>
      <w:r>
        <w:rPr>
          <w:rFonts w:hint="eastAsia" w:ascii="宋体" w:hAnsi="宋体" w:cs="宋体"/>
          <w:spacing w:val="15"/>
          <w:kern w:val="0"/>
          <w:szCs w:val="21"/>
        </w:rPr>
        <w:t>2、</w:t>
      </w:r>
      <w:r>
        <w:rPr>
          <w:rFonts w:ascii="宋体" w:hAnsi="宋体" w:cs="宋体"/>
          <w:spacing w:val="15"/>
          <w:kern w:val="0"/>
          <w:szCs w:val="21"/>
        </w:rPr>
        <w:t xml:space="preserve">什么是制造质量 </w:t>
      </w:r>
      <w:r>
        <w:rPr>
          <w:rFonts w:ascii="宋体" w:hAnsi="宋体" w:cs="宋体"/>
          <w:spacing w:val="15"/>
          <w:kern w:val="0"/>
          <w:szCs w:val="21"/>
        </w:rPr>
        <w:br w:type="textWrapping"/>
      </w:r>
      <w:r>
        <w:rPr>
          <w:rFonts w:hint="eastAsia" w:ascii="宋体" w:hAnsi="宋体" w:cs="宋体"/>
          <w:spacing w:val="15"/>
          <w:kern w:val="0"/>
          <w:szCs w:val="21"/>
        </w:rPr>
        <w:t>3、</w:t>
      </w:r>
      <w:r>
        <w:rPr>
          <w:rFonts w:ascii="宋体" w:hAnsi="宋体" w:cs="宋体"/>
          <w:spacing w:val="15"/>
          <w:kern w:val="0"/>
          <w:szCs w:val="21"/>
        </w:rPr>
        <w:t xml:space="preserve">不要逃避问题，不找借口 </w:t>
      </w:r>
      <w:r>
        <w:rPr>
          <w:rFonts w:ascii="宋体" w:hAnsi="宋体" w:cs="宋体"/>
          <w:spacing w:val="15"/>
          <w:kern w:val="0"/>
          <w:szCs w:val="21"/>
        </w:rPr>
        <w:br w:type="textWrapping"/>
      </w:r>
      <w:r>
        <w:rPr>
          <w:rFonts w:hint="eastAsia" w:ascii="宋体" w:hAnsi="宋体" w:cs="宋体"/>
          <w:spacing w:val="15"/>
          <w:kern w:val="0"/>
          <w:szCs w:val="21"/>
        </w:rPr>
        <w:t>4、</w:t>
      </w:r>
      <w:r>
        <w:rPr>
          <w:rFonts w:ascii="宋体" w:hAnsi="宋体" w:cs="宋体"/>
          <w:spacing w:val="15"/>
          <w:kern w:val="0"/>
          <w:szCs w:val="21"/>
        </w:rPr>
        <w:t xml:space="preserve">为什么缺陷不受欢迎 </w:t>
      </w:r>
      <w:r>
        <w:rPr>
          <w:rFonts w:ascii="宋体" w:hAnsi="宋体" w:cs="宋体"/>
          <w:spacing w:val="15"/>
          <w:kern w:val="0"/>
          <w:szCs w:val="21"/>
        </w:rPr>
        <w:br w:type="textWrapping"/>
      </w:r>
      <w:r>
        <w:rPr>
          <w:rFonts w:hint="eastAsia" w:ascii="宋体" w:hAnsi="宋体" w:cs="宋体"/>
          <w:spacing w:val="15"/>
          <w:kern w:val="0"/>
          <w:szCs w:val="21"/>
        </w:rPr>
        <w:t>5、</w:t>
      </w:r>
      <w:r>
        <w:rPr>
          <w:rFonts w:ascii="宋体" w:hAnsi="宋体" w:cs="宋体"/>
          <w:spacing w:val="15"/>
          <w:kern w:val="0"/>
          <w:szCs w:val="21"/>
        </w:rPr>
        <w:t xml:space="preserve">质量是每个人的职责---如何进行全员参与 </w:t>
      </w:r>
    </w:p>
    <w:p>
      <w:pPr>
        <w:widowControl/>
        <w:jc w:val="left"/>
        <w:rPr>
          <w:rFonts w:hint="eastAsia" w:ascii="宋体" w:hAnsi="宋体" w:cs="宋体"/>
          <w:spacing w:val="15"/>
          <w:kern w:val="0"/>
          <w:szCs w:val="21"/>
        </w:rPr>
      </w:pPr>
      <w:r>
        <w:rPr>
          <w:rFonts w:hint="eastAsia" w:ascii="黑体" w:hAnsi="黑体" w:eastAsia="黑体" w:cs="宋体"/>
          <w:color w:val="1F497D"/>
          <w:spacing w:val="15"/>
          <w:kern w:val="0"/>
          <w:sz w:val="24"/>
          <w:szCs w:val="24"/>
        </w:rPr>
        <w:t>五</w:t>
      </w:r>
      <w:r>
        <w:rPr>
          <w:rFonts w:ascii="黑体" w:hAnsi="黑体" w:eastAsia="黑体" w:cs="宋体"/>
          <w:color w:val="1F497D"/>
          <w:spacing w:val="15"/>
          <w:kern w:val="0"/>
          <w:sz w:val="24"/>
          <w:szCs w:val="24"/>
        </w:rPr>
        <w:t xml:space="preserve">、质量管理人是关键因素 </w:t>
      </w:r>
      <w:r>
        <w:rPr>
          <w:rFonts w:ascii="黑体" w:hAnsi="黑体" w:eastAsia="黑体" w:cs="宋体"/>
          <w:color w:val="1F497D"/>
          <w:spacing w:val="15"/>
          <w:kern w:val="0"/>
          <w:sz w:val="24"/>
          <w:szCs w:val="24"/>
        </w:rPr>
        <w:br w:type="textWrapping"/>
      </w:r>
      <w:r>
        <w:rPr>
          <w:rFonts w:hint="eastAsia" w:ascii="宋体" w:hAnsi="宋体" w:cs="宋体"/>
          <w:spacing w:val="15"/>
          <w:kern w:val="0"/>
          <w:szCs w:val="21"/>
        </w:rPr>
        <w:t>1、</w:t>
      </w:r>
      <w:r>
        <w:rPr>
          <w:rFonts w:ascii="宋体" w:hAnsi="宋体" w:cs="宋体"/>
          <w:spacing w:val="15"/>
          <w:kern w:val="0"/>
          <w:szCs w:val="21"/>
        </w:rPr>
        <w:t xml:space="preserve">谁对质量负责 </w:t>
      </w:r>
      <w:r>
        <w:rPr>
          <w:rFonts w:ascii="宋体" w:hAnsi="宋体" w:cs="宋体"/>
          <w:spacing w:val="15"/>
          <w:kern w:val="0"/>
          <w:szCs w:val="21"/>
        </w:rPr>
        <w:br w:type="textWrapping"/>
      </w:r>
      <w:r>
        <w:rPr>
          <w:rFonts w:hint="eastAsia" w:ascii="宋体" w:hAnsi="宋体" w:cs="宋体"/>
          <w:spacing w:val="15"/>
          <w:kern w:val="0"/>
          <w:szCs w:val="21"/>
        </w:rPr>
        <w:t>2、</w:t>
      </w:r>
      <w:r>
        <w:rPr>
          <w:rFonts w:ascii="宋体" w:hAnsi="宋体" w:cs="宋体"/>
          <w:spacing w:val="15"/>
          <w:kern w:val="0"/>
          <w:szCs w:val="21"/>
        </w:rPr>
        <w:t xml:space="preserve">品质管理的“三不政策” </w:t>
      </w:r>
      <w:r>
        <w:rPr>
          <w:rFonts w:ascii="宋体" w:hAnsi="宋体" w:cs="宋体"/>
          <w:spacing w:val="15"/>
          <w:kern w:val="0"/>
          <w:szCs w:val="21"/>
        </w:rPr>
        <w:br w:type="textWrapping"/>
      </w:r>
      <w:r>
        <w:rPr>
          <w:rFonts w:hint="eastAsia" w:ascii="宋体" w:hAnsi="宋体" w:cs="宋体"/>
          <w:spacing w:val="15"/>
          <w:kern w:val="0"/>
          <w:szCs w:val="21"/>
        </w:rPr>
        <w:t>3、</w:t>
      </w:r>
      <w:r>
        <w:rPr>
          <w:rFonts w:ascii="宋体" w:hAnsi="宋体" w:cs="宋体"/>
          <w:spacing w:val="15"/>
          <w:kern w:val="0"/>
          <w:szCs w:val="21"/>
        </w:rPr>
        <w:t xml:space="preserve">“三按”、“三检”、“三大控制” </w:t>
      </w:r>
      <w:r>
        <w:rPr>
          <w:rFonts w:ascii="宋体" w:hAnsi="宋体" w:cs="宋体"/>
          <w:spacing w:val="15"/>
          <w:kern w:val="0"/>
          <w:szCs w:val="21"/>
        </w:rPr>
        <w:br w:type="textWrapping"/>
      </w:r>
      <w:r>
        <w:rPr>
          <w:rFonts w:hint="eastAsia" w:ascii="宋体" w:hAnsi="宋体" w:cs="宋体"/>
          <w:spacing w:val="15"/>
          <w:kern w:val="0"/>
          <w:szCs w:val="21"/>
        </w:rPr>
        <w:t>4、</w:t>
      </w:r>
      <w:r>
        <w:rPr>
          <w:rFonts w:ascii="宋体" w:hAnsi="宋体" w:cs="宋体"/>
          <w:spacing w:val="15"/>
          <w:kern w:val="0"/>
          <w:szCs w:val="21"/>
        </w:rPr>
        <w:t>制程主要因素:人</w:t>
      </w:r>
      <w:r>
        <w:rPr>
          <w:rFonts w:hint="eastAsia" w:ascii="宋体" w:hAnsi="宋体" w:cs="宋体"/>
          <w:spacing w:val="15"/>
          <w:kern w:val="0"/>
          <w:szCs w:val="21"/>
        </w:rPr>
        <w:t>、</w:t>
      </w:r>
      <w:r>
        <w:rPr>
          <w:rFonts w:ascii="宋体" w:hAnsi="宋体" w:cs="宋体"/>
          <w:spacing w:val="15"/>
          <w:kern w:val="0"/>
          <w:szCs w:val="21"/>
        </w:rPr>
        <w:t>机</w:t>
      </w:r>
      <w:r>
        <w:rPr>
          <w:rFonts w:hint="eastAsia" w:ascii="宋体" w:hAnsi="宋体" w:cs="宋体"/>
          <w:spacing w:val="15"/>
          <w:kern w:val="0"/>
          <w:szCs w:val="21"/>
        </w:rPr>
        <w:t>、</w:t>
      </w:r>
      <w:r>
        <w:rPr>
          <w:rFonts w:ascii="宋体" w:hAnsi="宋体" w:cs="宋体"/>
          <w:spacing w:val="15"/>
          <w:kern w:val="0"/>
          <w:szCs w:val="21"/>
        </w:rPr>
        <w:t>料</w:t>
      </w:r>
      <w:r>
        <w:rPr>
          <w:rFonts w:hint="eastAsia" w:ascii="宋体" w:hAnsi="宋体" w:cs="宋体"/>
          <w:spacing w:val="15"/>
          <w:kern w:val="0"/>
          <w:szCs w:val="21"/>
        </w:rPr>
        <w:t>、</w:t>
      </w:r>
      <w:r>
        <w:rPr>
          <w:rFonts w:ascii="宋体" w:hAnsi="宋体" w:cs="宋体"/>
          <w:spacing w:val="15"/>
          <w:kern w:val="0"/>
          <w:szCs w:val="21"/>
        </w:rPr>
        <w:t>法</w:t>
      </w:r>
      <w:r>
        <w:rPr>
          <w:rFonts w:hint="eastAsia" w:ascii="宋体" w:hAnsi="宋体" w:cs="宋体"/>
          <w:spacing w:val="15"/>
          <w:kern w:val="0"/>
          <w:szCs w:val="21"/>
        </w:rPr>
        <w:t>、</w:t>
      </w:r>
      <w:r>
        <w:rPr>
          <w:rFonts w:ascii="宋体" w:hAnsi="宋体" w:cs="宋体"/>
          <w:spacing w:val="15"/>
          <w:kern w:val="0"/>
          <w:szCs w:val="21"/>
        </w:rPr>
        <w:t>环</w:t>
      </w:r>
      <w:r>
        <w:rPr>
          <w:rFonts w:hint="eastAsia" w:ascii="宋体" w:hAnsi="宋体" w:cs="宋体"/>
          <w:spacing w:val="15"/>
          <w:kern w:val="0"/>
          <w:szCs w:val="21"/>
        </w:rPr>
        <w:t>、</w:t>
      </w:r>
      <w:r>
        <w:rPr>
          <w:rFonts w:ascii="宋体" w:hAnsi="宋体" w:cs="宋体"/>
          <w:spacing w:val="15"/>
          <w:kern w:val="0"/>
          <w:szCs w:val="21"/>
        </w:rPr>
        <w:t>测</w:t>
      </w:r>
      <w:r>
        <w:rPr>
          <w:rFonts w:ascii="宋体" w:hAnsi="宋体" w:cs="宋体"/>
          <w:spacing w:val="15"/>
          <w:kern w:val="0"/>
          <w:szCs w:val="21"/>
        </w:rPr>
        <w:br w:type="textWrapping"/>
      </w:r>
      <w:r>
        <w:rPr>
          <w:rFonts w:hint="eastAsia" w:ascii="宋体" w:hAnsi="宋体" w:cs="宋体"/>
          <w:spacing w:val="15"/>
          <w:kern w:val="0"/>
          <w:szCs w:val="21"/>
        </w:rPr>
        <w:t>5、</w:t>
      </w:r>
      <w:r>
        <w:rPr>
          <w:rFonts w:ascii="宋体" w:hAnsi="宋体" w:cs="宋体"/>
          <w:spacing w:val="15"/>
          <w:kern w:val="0"/>
          <w:szCs w:val="21"/>
        </w:rPr>
        <w:t xml:space="preserve">人是质量管理的第一要素 </w:t>
      </w:r>
      <w:r>
        <w:rPr>
          <w:rFonts w:ascii="宋体" w:hAnsi="宋体" w:cs="宋体"/>
          <w:spacing w:val="15"/>
          <w:kern w:val="0"/>
          <w:szCs w:val="21"/>
        </w:rPr>
        <w:br w:type="textWrapping"/>
      </w:r>
      <w:r>
        <w:rPr>
          <w:rFonts w:ascii="黑体" w:hAnsi="黑体" w:eastAsia="黑体" w:cs="宋体"/>
          <w:color w:val="1F497D"/>
          <w:spacing w:val="15"/>
          <w:kern w:val="0"/>
          <w:sz w:val="24"/>
          <w:szCs w:val="24"/>
        </w:rPr>
        <w:t xml:space="preserve">六、质量管理关注的六个主题 </w:t>
      </w:r>
      <w:r>
        <w:rPr>
          <w:rFonts w:ascii="黑体" w:hAnsi="黑体" w:eastAsia="黑体" w:cs="宋体"/>
          <w:color w:val="943634"/>
          <w:spacing w:val="15"/>
          <w:kern w:val="0"/>
          <w:sz w:val="24"/>
          <w:szCs w:val="24"/>
        </w:rPr>
        <w:br w:type="textWrapping"/>
      </w:r>
      <w:r>
        <w:rPr>
          <w:rFonts w:hint="eastAsia" w:ascii="宋体" w:hAnsi="宋体" w:cs="宋体"/>
          <w:spacing w:val="15"/>
          <w:kern w:val="0"/>
          <w:szCs w:val="21"/>
        </w:rPr>
        <w:t>1、</w:t>
      </w:r>
      <w:r>
        <w:rPr>
          <w:rFonts w:ascii="宋体" w:hAnsi="宋体" w:cs="宋体"/>
          <w:spacing w:val="15"/>
          <w:kern w:val="0"/>
          <w:szCs w:val="21"/>
        </w:rPr>
        <w:t xml:space="preserve">真正关注顾客 </w:t>
      </w:r>
      <w:r>
        <w:rPr>
          <w:rFonts w:ascii="宋体" w:hAnsi="宋体" w:cs="宋体"/>
          <w:spacing w:val="15"/>
          <w:kern w:val="0"/>
          <w:szCs w:val="21"/>
        </w:rPr>
        <w:br w:type="textWrapping"/>
      </w:r>
      <w:r>
        <w:rPr>
          <w:rFonts w:hint="eastAsia" w:ascii="宋体" w:hAnsi="宋体" w:cs="宋体"/>
          <w:spacing w:val="15"/>
          <w:kern w:val="0"/>
          <w:szCs w:val="21"/>
        </w:rPr>
        <w:t>2、</w:t>
      </w:r>
      <w:r>
        <w:rPr>
          <w:rFonts w:ascii="宋体" w:hAnsi="宋体" w:cs="宋体"/>
          <w:spacing w:val="15"/>
          <w:kern w:val="0"/>
          <w:szCs w:val="21"/>
        </w:rPr>
        <w:t xml:space="preserve">预防性管理 </w:t>
      </w:r>
      <w:r>
        <w:rPr>
          <w:rFonts w:ascii="宋体" w:hAnsi="宋体" w:cs="宋体"/>
          <w:spacing w:val="15"/>
          <w:kern w:val="0"/>
          <w:szCs w:val="21"/>
        </w:rPr>
        <w:br w:type="textWrapping"/>
      </w:r>
      <w:r>
        <w:rPr>
          <w:rFonts w:hint="eastAsia" w:ascii="宋体" w:hAnsi="宋体" w:cs="宋体"/>
          <w:spacing w:val="15"/>
          <w:kern w:val="0"/>
          <w:szCs w:val="21"/>
        </w:rPr>
        <w:t>3、</w:t>
      </w:r>
      <w:r>
        <w:rPr>
          <w:rFonts w:ascii="宋体" w:hAnsi="宋体" w:cs="宋体"/>
          <w:spacing w:val="15"/>
          <w:kern w:val="0"/>
          <w:szCs w:val="21"/>
        </w:rPr>
        <w:t xml:space="preserve">无边界通力合作 </w:t>
      </w:r>
      <w:r>
        <w:rPr>
          <w:rFonts w:ascii="宋体" w:hAnsi="宋体" w:cs="宋体"/>
          <w:spacing w:val="15"/>
          <w:kern w:val="0"/>
          <w:szCs w:val="21"/>
        </w:rPr>
        <w:br w:type="textWrapping"/>
      </w:r>
      <w:r>
        <w:rPr>
          <w:rFonts w:hint="eastAsia" w:ascii="宋体" w:hAnsi="宋体" w:cs="宋体"/>
          <w:spacing w:val="15"/>
          <w:kern w:val="0"/>
          <w:szCs w:val="21"/>
        </w:rPr>
        <w:t>4、</w:t>
      </w:r>
      <w:r>
        <w:rPr>
          <w:rFonts w:ascii="宋体" w:hAnsi="宋体" w:cs="宋体"/>
          <w:spacing w:val="15"/>
          <w:kern w:val="0"/>
          <w:szCs w:val="21"/>
        </w:rPr>
        <w:t xml:space="preserve">追求完美但容忍失败 </w:t>
      </w:r>
      <w:r>
        <w:rPr>
          <w:rFonts w:ascii="宋体" w:hAnsi="宋体" w:cs="宋体"/>
          <w:spacing w:val="15"/>
          <w:kern w:val="0"/>
          <w:szCs w:val="21"/>
        </w:rPr>
        <w:br w:type="textWrapping"/>
      </w:r>
      <w:r>
        <w:rPr>
          <w:rFonts w:hint="eastAsia" w:ascii="宋体" w:hAnsi="宋体" w:cs="宋体"/>
          <w:spacing w:val="15"/>
          <w:kern w:val="0"/>
          <w:szCs w:val="21"/>
        </w:rPr>
        <w:t>5、</w:t>
      </w:r>
      <w:r>
        <w:rPr>
          <w:rFonts w:ascii="宋体" w:hAnsi="宋体" w:cs="宋体"/>
          <w:spacing w:val="15"/>
          <w:kern w:val="0"/>
          <w:szCs w:val="21"/>
        </w:rPr>
        <w:t xml:space="preserve">以数据和事实作为驱动 </w:t>
      </w:r>
      <w:r>
        <w:rPr>
          <w:rFonts w:ascii="宋体" w:hAnsi="宋体" w:cs="宋体"/>
          <w:spacing w:val="15"/>
          <w:kern w:val="0"/>
          <w:szCs w:val="21"/>
        </w:rPr>
        <w:br w:type="textWrapping"/>
      </w:r>
      <w:r>
        <w:rPr>
          <w:rFonts w:hint="eastAsia" w:ascii="宋体" w:hAnsi="宋体" w:cs="宋体"/>
          <w:spacing w:val="15"/>
          <w:kern w:val="0"/>
          <w:szCs w:val="21"/>
        </w:rPr>
        <w:t>6、</w:t>
      </w:r>
      <w:r>
        <w:rPr>
          <w:rFonts w:ascii="宋体" w:hAnsi="宋体" w:cs="宋体"/>
          <w:spacing w:val="15"/>
          <w:kern w:val="0"/>
          <w:szCs w:val="21"/>
        </w:rPr>
        <w:t xml:space="preserve">把流程的改进作为成功的关键 </w:t>
      </w:r>
    </w:p>
    <w:p>
      <w:pPr>
        <w:widowControl/>
        <w:jc w:val="left"/>
        <w:rPr>
          <w:rFonts w:ascii="宋体" w:hAnsi="宋体" w:cs="宋体"/>
          <w:spacing w:val="15"/>
          <w:kern w:val="0"/>
          <w:szCs w:val="21"/>
        </w:rPr>
      </w:pPr>
      <w:r>
        <w:rPr>
          <w:rFonts w:ascii="黑体" w:hAnsi="黑体" w:eastAsia="黑体" w:cs="宋体"/>
          <w:color w:val="1F497D"/>
          <w:spacing w:val="15"/>
          <w:kern w:val="0"/>
          <w:sz w:val="24"/>
          <w:szCs w:val="24"/>
        </w:rPr>
        <w:t xml:space="preserve">七、质量无小事，失小事易成坏事 </w:t>
      </w:r>
      <w:r>
        <w:rPr>
          <w:rFonts w:ascii="黑体" w:hAnsi="黑体" w:eastAsia="黑体" w:cs="宋体"/>
          <w:color w:val="943634"/>
          <w:spacing w:val="15"/>
          <w:kern w:val="0"/>
          <w:sz w:val="24"/>
          <w:szCs w:val="24"/>
        </w:rPr>
        <w:br w:type="textWrapping"/>
      </w:r>
      <w:r>
        <w:rPr>
          <w:rFonts w:hint="eastAsia" w:ascii="宋体" w:hAnsi="宋体" w:cs="宋体"/>
          <w:spacing w:val="15"/>
          <w:kern w:val="0"/>
          <w:szCs w:val="21"/>
        </w:rPr>
        <w:t>1、</w:t>
      </w:r>
      <w:r>
        <w:rPr>
          <w:rFonts w:ascii="宋体" w:hAnsi="宋体" w:cs="宋体"/>
          <w:spacing w:val="15"/>
          <w:kern w:val="0"/>
          <w:szCs w:val="21"/>
        </w:rPr>
        <w:t xml:space="preserve">品管人员是不是一直在充当一个救火员的角色 </w:t>
      </w:r>
    </w:p>
    <w:p>
      <w:pPr>
        <w:widowControl/>
        <w:jc w:val="left"/>
        <w:rPr>
          <w:rFonts w:ascii="宋体" w:hAnsi="宋体" w:cs="宋体"/>
          <w:spacing w:val="15"/>
          <w:kern w:val="0"/>
          <w:szCs w:val="21"/>
        </w:rPr>
      </w:pPr>
      <w:r>
        <w:rPr>
          <w:rFonts w:ascii="宋体" w:hAnsi="宋体" w:cs="宋体"/>
          <w:spacing w:val="15"/>
          <w:kern w:val="0"/>
          <w:szCs w:val="21"/>
        </w:rPr>
        <w:t>2</w:t>
      </w:r>
      <w:r>
        <w:rPr>
          <w:rFonts w:hint="eastAsia" w:ascii="宋体" w:hAnsi="宋体" w:cs="宋体"/>
          <w:spacing w:val="15"/>
          <w:kern w:val="0"/>
          <w:szCs w:val="21"/>
        </w:rPr>
        <w:t>、</w:t>
      </w:r>
      <w:r>
        <w:rPr>
          <w:rFonts w:ascii="宋体" w:hAnsi="宋体" w:cs="宋体"/>
          <w:spacing w:val="15"/>
          <w:kern w:val="0"/>
          <w:szCs w:val="21"/>
        </w:rPr>
        <w:t>质量不单单是质量一个部门的工作</w:t>
      </w:r>
      <w:r>
        <w:rPr>
          <w:rFonts w:hint="eastAsia" w:ascii="宋体" w:hAnsi="宋体" w:cs="宋体"/>
          <w:spacing w:val="15"/>
          <w:kern w:val="0"/>
          <w:szCs w:val="21"/>
        </w:rPr>
        <w:t>，</w:t>
      </w:r>
      <w:r>
        <w:rPr>
          <w:rFonts w:ascii="宋体" w:hAnsi="宋体" w:cs="宋体"/>
          <w:spacing w:val="15"/>
          <w:kern w:val="0"/>
          <w:szCs w:val="21"/>
        </w:rPr>
        <w:t>需要公司各部门所有人员参与</w:t>
      </w:r>
    </w:p>
    <w:p>
      <w:pPr>
        <w:widowControl/>
        <w:jc w:val="left"/>
        <w:rPr>
          <w:rFonts w:ascii="宋体" w:hAnsi="宋体" w:cs="宋体"/>
          <w:spacing w:val="15"/>
          <w:kern w:val="0"/>
          <w:szCs w:val="21"/>
        </w:rPr>
      </w:pPr>
      <w:r>
        <w:rPr>
          <w:rFonts w:hint="eastAsia" w:ascii="宋体" w:hAnsi="宋体" w:cs="宋体"/>
          <w:spacing w:val="15"/>
          <w:kern w:val="0"/>
          <w:szCs w:val="21"/>
        </w:rPr>
        <w:t>3、第一次就把事情做好</w:t>
      </w:r>
    </w:p>
    <w:p>
      <w:pPr>
        <w:widowControl/>
        <w:jc w:val="left"/>
        <w:rPr>
          <w:rFonts w:hint="eastAsia" w:ascii="宋体" w:hAnsi="宋体" w:cs="宋体"/>
          <w:spacing w:val="15"/>
          <w:kern w:val="0"/>
          <w:szCs w:val="21"/>
        </w:rPr>
      </w:pPr>
      <w:r>
        <w:rPr>
          <w:rFonts w:hint="eastAsia" w:ascii="宋体" w:hAnsi="宋体" w:cs="宋体"/>
          <w:spacing w:val="15"/>
          <w:kern w:val="0"/>
          <w:szCs w:val="21"/>
        </w:rPr>
        <w:t>4、允许员工犯错，但不允许犯同样的错误</w:t>
      </w:r>
      <w:r>
        <w:rPr>
          <w:rFonts w:ascii="宋体" w:hAnsi="宋体" w:cs="宋体"/>
          <w:spacing w:val="15"/>
          <w:kern w:val="0"/>
          <w:szCs w:val="21"/>
        </w:rPr>
        <w:br w:type="textWrapping"/>
      </w:r>
      <w:r>
        <w:rPr>
          <w:rFonts w:ascii="黑体" w:hAnsi="黑体" w:eastAsia="黑体" w:cs="宋体"/>
          <w:color w:val="1F497D"/>
          <w:spacing w:val="15"/>
          <w:kern w:val="0"/>
          <w:sz w:val="24"/>
          <w:szCs w:val="24"/>
        </w:rPr>
        <w:t>八、产</w:t>
      </w:r>
      <w:r>
        <w:rPr>
          <w:rFonts w:hint="eastAsia" w:ascii="黑体" w:hAnsi="黑体" w:eastAsia="黑体" w:cs="宋体"/>
          <w:color w:val="1F497D"/>
          <w:spacing w:val="15"/>
          <w:kern w:val="0"/>
          <w:sz w:val="24"/>
          <w:szCs w:val="24"/>
        </w:rPr>
        <w:t>品</w:t>
      </w:r>
      <w:r>
        <w:rPr>
          <w:rFonts w:ascii="黑体" w:hAnsi="黑体" w:eastAsia="黑体" w:cs="宋体"/>
          <w:color w:val="1F497D"/>
          <w:spacing w:val="15"/>
          <w:kern w:val="0"/>
          <w:sz w:val="24"/>
          <w:szCs w:val="24"/>
        </w:rPr>
        <w:t xml:space="preserve">质量管理的基本原则 </w:t>
      </w:r>
      <w:r>
        <w:rPr>
          <w:rFonts w:ascii="黑体" w:hAnsi="黑体" w:eastAsia="黑体" w:cs="宋体"/>
          <w:color w:val="943634"/>
          <w:spacing w:val="15"/>
          <w:kern w:val="0"/>
          <w:sz w:val="24"/>
          <w:szCs w:val="24"/>
        </w:rPr>
        <w:br w:type="textWrapping"/>
      </w:r>
      <w:r>
        <w:rPr>
          <w:rFonts w:hint="eastAsia" w:ascii="宋体" w:hAnsi="宋体" w:cs="宋体"/>
          <w:spacing w:val="15"/>
          <w:kern w:val="0"/>
          <w:szCs w:val="21"/>
        </w:rPr>
        <w:t>1、</w:t>
      </w:r>
      <w:r>
        <w:rPr>
          <w:rFonts w:ascii="宋体" w:hAnsi="宋体" w:cs="宋体"/>
          <w:spacing w:val="15"/>
          <w:kern w:val="0"/>
          <w:szCs w:val="21"/>
        </w:rPr>
        <w:t>质量的定义是:符合要求</w:t>
      </w:r>
      <w:r>
        <w:rPr>
          <w:rFonts w:ascii="宋体" w:hAnsi="宋体" w:cs="宋体"/>
          <w:spacing w:val="15"/>
          <w:kern w:val="0"/>
          <w:szCs w:val="21"/>
        </w:rPr>
        <w:br w:type="textWrapping"/>
      </w:r>
      <w:r>
        <w:rPr>
          <w:rFonts w:hint="eastAsia" w:ascii="宋体" w:hAnsi="宋体" w:cs="宋体"/>
          <w:spacing w:val="15"/>
          <w:kern w:val="0"/>
          <w:szCs w:val="21"/>
        </w:rPr>
        <w:t>2、</w:t>
      </w:r>
      <w:r>
        <w:rPr>
          <w:rFonts w:ascii="宋体" w:hAnsi="宋体" w:cs="宋体"/>
          <w:spacing w:val="15"/>
          <w:kern w:val="0"/>
          <w:szCs w:val="21"/>
        </w:rPr>
        <w:t>质量是通过预防系统达成的</w:t>
      </w:r>
      <w:r>
        <w:rPr>
          <w:rFonts w:hint="eastAsia" w:ascii="宋体" w:hAnsi="宋体" w:cs="宋体"/>
          <w:spacing w:val="15"/>
          <w:kern w:val="0"/>
          <w:szCs w:val="21"/>
        </w:rPr>
        <w:t>，</w:t>
      </w:r>
      <w:r>
        <w:rPr>
          <w:rFonts w:ascii="宋体" w:hAnsi="宋体" w:cs="宋体"/>
          <w:spacing w:val="15"/>
          <w:kern w:val="0"/>
          <w:szCs w:val="21"/>
        </w:rPr>
        <w:t>包括人的意识</w:t>
      </w:r>
      <w:r>
        <w:rPr>
          <w:rFonts w:ascii="宋体" w:hAnsi="宋体" w:cs="宋体"/>
          <w:spacing w:val="15"/>
          <w:kern w:val="0"/>
          <w:szCs w:val="21"/>
        </w:rPr>
        <w:br w:type="textWrapping"/>
      </w:r>
      <w:r>
        <w:rPr>
          <w:rFonts w:hint="eastAsia" w:ascii="宋体" w:hAnsi="宋体" w:cs="宋体"/>
          <w:spacing w:val="15"/>
          <w:kern w:val="0"/>
          <w:szCs w:val="21"/>
        </w:rPr>
        <w:t>3、</w:t>
      </w:r>
      <w:r>
        <w:rPr>
          <w:rFonts w:ascii="宋体" w:hAnsi="宋体" w:cs="宋体"/>
          <w:spacing w:val="15"/>
          <w:kern w:val="0"/>
          <w:szCs w:val="21"/>
        </w:rPr>
        <w:t>质量的执行标准是零缺陷</w:t>
      </w:r>
      <w:r>
        <w:rPr>
          <w:rFonts w:ascii="宋体" w:hAnsi="宋体" w:cs="宋体"/>
          <w:spacing w:val="15"/>
          <w:kern w:val="0"/>
          <w:szCs w:val="21"/>
        </w:rPr>
        <w:br w:type="textWrapping"/>
      </w:r>
      <w:r>
        <w:rPr>
          <w:rFonts w:hint="eastAsia" w:ascii="宋体" w:hAnsi="宋体" w:cs="宋体"/>
          <w:spacing w:val="15"/>
          <w:kern w:val="0"/>
          <w:szCs w:val="21"/>
        </w:rPr>
        <w:t>4、</w:t>
      </w:r>
      <w:r>
        <w:rPr>
          <w:rFonts w:ascii="宋体" w:hAnsi="宋体" w:cs="宋体"/>
          <w:spacing w:val="15"/>
          <w:kern w:val="0"/>
          <w:szCs w:val="21"/>
        </w:rPr>
        <w:t>质量是用不符合要求的代价衡量的</w:t>
      </w:r>
      <w:r>
        <w:rPr>
          <w:rFonts w:ascii="宋体" w:hAnsi="宋体" w:cs="宋体"/>
          <w:spacing w:val="15"/>
          <w:kern w:val="0"/>
          <w:szCs w:val="21"/>
        </w:rPr>
        <w:br w:type="textWrapping"/>
      </w:r>
      <w:r>
        <w:rPr>
          <w:rFonts w:hint="eastAsia" w:ascii="宋体" w:hAnsi="宋体" w:cs="宋体"/>
          <w:spacing w:val="15"/>
          <w:kern w:val="0"/>
          <w:szCs w:val="21"/>
        </w:rPr>
        <w:t>5、</w:t>
      </w:r>
      <w:r>
        <w:rPr>
          <w:rFonts w:ascii="宋体" w:hAnsi="宋体" w:cs="宋体"/>
          <w:spacing w:val="15"/>
          <w:kern w:val="0"/>
          <w:szCs w:val="21"/>
        </w:rPr>
        <w:t>所有工作都是过程</w:t>
      </w:r>
      <w:r>
        <w:rPr>
          <w:rFonts w:ascii="宋体" w:hAnsi="宋体" w:cs="宋体"/>
          <w:spacing w:val="15"/>
          <w:kern w:val="0"/>
          <w:szCs w:val="21"/>
        </w:rPr>
        <w:br w:type="textWrapping"/>
      </w:r>
      <w:r>
        <w:rPr>
          <w:rFonts w:ascii="黑体" w:hAnsi="黑体" w:eastAsia="黑体" w:cs="宋体"/>
          <w:color w:val="1F497D"/>
          <w:spacing w:val="15"/>
          <w:kern w:val="0"/>
          <w:sz w:val="24"/>
          <w:szCs w:val="24"/>
        </w:rPr>
        <w:t xml:space="preserve">九、质量三步曲 </w:t>
      </w:r>
      <w:r>
        <w:rPr>
          <w:rFonts w:ascii="黑体" w:hAnsi="黑体" w:eastAsia="黑体" w:cs="宋体"/>
          <w:color w:val="1F497D"/>
          <w:spacing w:val="15"/>
          <w:kern w:val="0"/>
          <w:sz w:val="24"/>
          <w:szCs w:val="24"/>
        </w:rPr>
        <w:br w:type="textWrapping"/>
      </w:r>
      <w:r>
        <w:rPr>
          <w:rFonts w:hint="eastAsia" w:ascii="宋体" w:hAnsi="宋体" w:cs="宋体"/>
          <w:spacing w:val="15"/>
          <w:kern w:val="0"/>
          <w:szCs w:val="21"/>
        </w:rPr>
        <w:t>1、质量三步曲</w:t>
      </w:r>
    </w:p>
    <w:p>
      <w:pPr>
        <w:widowControl/>
        <w:jc w:val="left"/>
        <w:rPr>
          <w:rFonts w:hint="eastAsia" w:ascii="宋体" w:hAnsi="宋体" w:cs="宋体"/>
          <w:spacing w:val="15"/>
          <w:kern w:val="0"/>
          <w:szCs w:val="21"/>
        </w:rPr>
      </w:pPr>
      <w:r>
        <w:rPr>
          <w:rFonts w:hint="eastAsia" w:ascii="宋体" w:hAnsi="宋体" w:cs="宋体"/>
          <w:spacing w:val="15"/>
          <w:kern w:val="0"/>
          <w:szCs w:val="21"/>
        </w:rPr>
        <w:t>（1）质量策划</w:t>
      </w:r>
    </w:p>
    <w:p>
      <w:pPr>
        <w:widowControl/>
        <w:jc w:val="left"/>
        <w:rPr>
          <w:rFonts w:hint="eastAsia" w:ascii="宋体" w:hAnsi="宋体" w:cs="宋体"/>
          <w:spacing w:val="15"/>
          <w:kern w:val="0"/>
          <w:szCs w:val="21"/>
        </w:rPr>
      </w:pPr>
      <w:r>
        <w:rPr>
          <w:rFonts w:hint="eastAsia" w:ascii="宋体" w:hAnsi="宋体" w:cs="宋体"/>
          <w:spacing w:val="15"/>
          <w:kern w:val="0"/>
          <w:szCs w:val="21"/>
        </w:rPr>
        <w:t>（2）质量控制</w:t>
      </w:r>
    </w:p>
    <w:p>
      <w:pPr>
        <w:widowControl/>
        <w:jc w:val="left"/>
        <w:rPr>
          <w:rFonts w:hint="eastAsia" w:ascii="宋体" w:hAnsi="宋体" w:cs="宋体"/>
          <w:spacing w:val="15"/>
          <w:kern w:val="0"/>
          <w:szCs w:val="21"/>
        </w:rPr>
      </w:pPr>
      <w:r>
        <w:rPr>
          <w:rFonts w:hint="eastAsia" w:ascii="宋体" w:hAnsi="宋体" w:cs="宋体"/>
          <w:spacing w:val="15"/>
          <w:kern w:val="0"/>
          <w:szCs w:val="21"/>
        </w:rPr>
        <w:t>（3）质量改进</w:t>
      </w:r>
    </w:p>
    <w:p>
      <w:pPr>
        <w:widowControl/>
        <w:jc w:val="left"/>
        <w:rPr>
          <w:rFonts w:hint="eastAsia" w:ascii="黑体" w:hAnsi="黑体" w:eastAsia="黑体" w:cs="宋体"/>
          <w:color w:val="1F497D"/>
          <w:spacing w:val="15"/>
          <w:kern w:val="0"/>
          <w:sz w:val="24"/>
          <w:szCs w:val="24"/>
        </w:rPr>
      </w:pPr>
      <w:r>
        <w:rPr>
          <w:rFonts w:hint="eastAsia" w:ascii="宋体" w:hAnsi="宋体" w:cs="宋体"/>
          <w:spacing w:val="15"/>
          <w:kern w:val="0"/>
          <w:szCs w:val="21"/>
        </w:rPr>
        <w:t>2、</w:t>
      </w:r>
      <w:r>
        <w:rPr>
          <w:rFonts w:ascii="宋体" w:hAnsi="宋体" w:cs="宋体"/>
          <w:spacing w:val="15"/>
          <w:kern w:val="0"/>
          <w:szCs w:val="21"/>
        </w:rPr>
        <w:t xml:space="preserve">思想决定行动 </w:t>
      </w:r>
      <w:r>
        <w:rPr>
          <w:rFonts w:ascii="宋体" w:hAnsi="宋体" w:cs="宋体"/>
          <w:spacing w:val="15"/>
          <w:kern w:val="0"/>
          <w:szCs w:val="21"/>
        </w:rPr>
        <w:br w:type="textWrapping"/>
      </w:r>
      <w:r>
        <w:rPr>
          <w:rFonts w:hint="eastAsia" w:ascii="宋体" w:hAnsi="宋体" w:cs="宋体"/>
          <w:spacing w:val="15"/>
          <w:kern w:val="0"/>
          <w:szCs w:val="21"/>
        </w:rPr>
        <w:t>3、</w:t>
      </w:r>
      <w:r>
        <w:rPr>
          <w:rFonts w:ascii="宋体" w:hAnsi="宋体" w:cs="宋体"/>
          <w:spacing w:val="15"/>
          <w:kern w:val="0"/>
          <w:szCs w:val="21"/>
        </w:rPr>
        <w:t>案例分析</w:t>
      </w:r>
      <w:r>
        <w:rPr>
          <w:rFonts w:hint="eastAsia" w:ascii="宋体" w:hAnsi="宋体" w:cs="宋体"/>
          <w:spacing w:val="15"/>
          <w:kern w:val="0"/>
          <w:szCs w:val="21"/>
        </w:rPr>
        <w:t>：</w:t>
      </w:r>
      <w:r>
        <w:rPr>
          <w:rFonts w:ascii="宋体" w:hAnsi="宋体" w:cs="宋体"/>
          <w:spacing w:val="15"/>
          <w:kern w:val="0"/>
          <w:szCs w:val="21"/>
        </w:rPr>
        <w:t>某公司质量三步曲的实施</w:t>
      </w:r>
      <w:r>
        <w:rPr>
          <w:rFonts w:ascii="宋体" w:hAnsi="宋体" w:cs="宋体"/>
          <w:spacing w:val="15"/>
          <w:kern w:val="0"/>
          <w:szCs w:val="21"/>
        </w:rPr>
        <w:br w:type="textWrapping"/>
      </w:r>
      <w:r>
        <w:rPr>
          <w:rFonts w:ascii="黑体" w:hAnsi="黑体" w:eastAsia="黑体" w:cs="宋体"/>
          <w:color w:val="1F497D"/>
          <w:spacing w:val="15"/>
          <w:kern w:val="0"/>
          <w:sz w:val="24"/>
          <w:szCs w:val="24"/>
        </w:rPr>
        <w:t>十、</w:t>
      </w:r>
      <w:r>
        <w:rPr>
          <w:rFonts w:hint="eastAsia" w:ascii="黑体" w:hAnsi="黑体" w:eastAsia="黑体" w:cs="宋体"/>
          <w:color w:val="1F497D"/>
          <w:spacing w:val="15"/>
          <w:kern w:val="0"/>
          <w:sz w:val="24"/>
          <w:szCs w:val="24"/>
        </w:rPr>
        <w:t>质量管理七大原则</w:t>
      </w:r>
    </w:p>
    <w:p>
      <w:pPr>
        <w:widowControl/>
        <w:jc w:val="left"/>
        <w:rPr>
          <w:rFonts w:ascii="宋体" w:hAnsi="宋体" w:cs="宋体"/>
          <w:spacing w:val="15"/>
          <w:kern w:val="0"/>
          <w:szCs w:val="21"/>
        </w:rPr>
      </w:pPr>
      <w:r>
        <w:rPr>
          <w:rFonts w:hint="eastAsia" w:ascii="宋体" w:hAnsi="宋体" w:cs="宋体"/>
          <w:spacing w:val="15"/>
          <w:kern w:val="0"/>
          <w:szCs w:val="21"/>
        </w:rPr>
        <w:t>1、</w:t>
      </w:r>
      <w:r>
        <w:rPr>
          <w:rFonts w:ascii="宋体" w:hAnsi="宋体" w:cs="宋体"/>
          <w:spacing w:val="15"/>
          <w:kern w:val="0"/>
          <w:szCs w:val="21"/>
        </w:rPr>
        <w:t>以顾客为关注焦点：组织依存于顾客</w:t>
      </w:r>
    </w:p>
    <w:p>
      <w:pPr>
        <w:widowControl/>
        <w:jc w:val="left"/>
        <w:rPr>
          <w:rFonts w:ascii="宋体" w:hAnsi="宋体" w:cs="宋体"/>
          <w:spacing w:val="15"/>
          <w:kern w:val="0"/>
          <w:szCs w:val="21"/>
        </w:rPr>
      </w:pPr>
      <w:r>
        <w:rPr>
          <w:rFonts w:hint="eastAsia" w:ascii="宋体" w:hAnsi="宋体" w:cs="宋体"/>
          <w:spacing w:val="15"/>
          <w:kern w:val="0"/>
          <w:szCs w:val="21"/>
        </w:rPr>
        <w:t>2、</w:t>
      </w:r>
      <w:r>
        <w:rPr>
          <w:rFonts w:ascii="宋体" w:hAnsi="宋体" w:cs="宋体"/>
          <w:spacing w:val="15"/>
          <w:kern w:val="0"/>
          <w:szCs w:val="21"/>
        </w:rPr>
        <w:t>领导作用：组织制定统一的宗旨和方向。确定组织的发展方向</w:t>
      </w:r>
    </w:p>
    <w:p>
      <w:pPr>
        <w:widowControl/>
        <w:jc w:val="left"/>
        <w:rPr>
          <w:rFonts w:ascii="宋体" w:hAnsi="宋体" w:cs="宋体"/>
          <w:spacing w:val="15"/>
          <w:kern w:val="0"/>
          <w:szCs w:val="21"/>
        </w:rPr>
      </w:pPr>
      <w:r>
        <w:rPr>
          <w:rFonts w:hint="eastAsia" w:ascii="宋体" w:hAnsi="宋体" w:cs="宋体"/>
          <w:spacing w:val="15"/>
          <w:kern w:val="0"/>
          <w:szCs w:val="21"/>
        </w:rPr>
        <w:t>3、</w:t>
      </w:r>
      <w:r>
        <w:rPr>
          <w:rFonts w:ascii="宋体" w:hAnsi="宋体" w:cs="宋体"/>
          <w:spacing w:val="15"/>
          <w:kern w:val="0"/>
          <w:szCs w:val="21"/>
        </w:rPr>
        <w:t>全员参与：组织以人为本，全体员工是组织的基石</w:t>
      </w:r>
    </w:p>
    <w:p>
      <w:pPr>
        <w:widowControl/>
        <w:jc w:val="left"/>
        <w:rPr>
          <w:rFonts w:ascii="宋体" w:hAnsi="宋体" w:cs="宋体"/>
          <w:spacing w:val="15"/>
          <w:kern w:val="0"/>
          <w:szCs w:val="21"/>
        </w:rPr>
      </w:pPr>
      <w:r>
        <w:rPr>
          <w:rFonts w:hint="eastAsia" w:ascii="宋体" w:hAnsi="宋体" w:cs="宋体"/>
          <w:spacing w:val="15"/>
          <w:kern w:val="0"/>
          <w:szCs w:val="21"/>
        </w:rPr>
        <w:t>4、</w:t>
      </w:r>
      <w:r>
        <w:rPr>
          <w:rFonts w:ascii="宋体" w:hAnsi="宋体" w:cs="宋体"/>
          <w:spacing w:val="15"/>
          <w:kern w:val="0"/>
          <w:szCs w:val="21"/>
        </w:rPr>
        <w:t>过程方法：将活动和相关资源作为过程进行管理，可以更高效地得到期望的结果</w:t>
      </w:r>
    </w:p>
    <w:p>
      <w:pPr>
        <w:widowControl/>
        <w:jc w:val="left"/>
        <w:rPr>
          <w:rFonts w:ascii="宋体" w:hAnsi="宋体" w:cs="宋体"/>
          <w:spacing w:val="15"/>
          <w:kern w:val="0"/>
          <w:szCs w:val="21"/>
        </w:rPr>
      </w:pPr>
      <w:r>
        <w:rPr>
          <w:rFonts w:hint="eastAsia" w:ascii="宋体" w:hAnsi="宋体" w:cs="宋体"/>
          <w:spacing w:val="15"/>
          <w:kern w:val="0"/>
          <w:szCs w:val="21"/>
        </w:rPr>
        <w:t>5、</w:t>
      </w:r>
      <w:r>
        <w:rPr>
          <w:rFonts w:ascii="宋体" w:hAnsi="宋体" w:cs="宋体"/>
          <w:spacing w:val="15"/>
          <w:kern w:val="0"/>
          <w:szCs w:val="21"/>
        </w:rPr>
        <w:t>改进：持续改进总体业绩应当是组织的永恒目标</w:t>
      </w:r>
    </w:p>
    <w:p>
      <w:pPr>
        <w:widowControl/>
        <w:jc w:val="left"/>
        <w:rPr>
          <w:rFonts w:ascii="宋体" w:hAnsi="宋体" w:cs="宋体"/>
          <w:spacing w:val="15"/>
          <w:kern w:val="0"/>
          <w:szCs w:val="21"/>
        </w:rPr>
      </w:pPr>
      <w:r>
        <w:rPr>
          <w:rFonts w:hint="eastAsia" w:ascii="宋体" w:hAnsi="宋体" w:cs="宋体"/>
          <w:spacing w:val="15"/>
          <w:kern w:val="0"/>
          <w:szCs w:val="21"/>
        </w:rPr>
        <w:t>6、循证决策</w:t>
      </w:r>
      <w:r>
        <w:rPr>
          <w:rFonts w:ascii="宋体" w:hAnsi="宋体" w:cs="宋体"/>
          <w:spacing w:val="15"/>
          <w:kern w:val="0"/>
          <w:szCs w:val="21"/>
        </w:rPr>
        <w:t xml:space="preserve">： </w:t>
      </w:r>
      <w:r>
        <w:rPr>
          <w:rFonts w:hint="eastAsia" w:ascii="宋体" w:hAnsi="宋体" w:cs="宋体"/>
          <w:spacing w:val="15"/>
          <w:kern w:val="0"/>
          <w:szCs w:val="21"/>
        </w:rPr>
        <w:t>基于数据和信息的分析和评价的决策更有可能产生期望的结果</w:t>
      </w:r>
    </w:p>
    <w:p>
      <w:pPr>
        <w:widowControl/>
        <w:jc w:val="left"/>
        <w:rPr>
          <w:rFonts w:ascii="宋体" w:hAnsi="宋体" w:cs="宋体"/>
          <w:spacing w:val="15"/>
          <w:kern w:val="0"/>
          <w:szCs w:val="21"/>
        </w:rPr>
      </w:pPr>
      <w:r>
        <w:rPr>
          <w:rFonts w:hint="eastAsia" w:ascii="宋体" w:hAnsi="宋体" w:cs="宋体"/>
          <w:spacing w:val="15"/>
          <w:kern w:val="0"/>
          <w:szCs w:val="21"/>
        </w:rPr>
        <w:t>7、关系管理：为了持续成功，公司需要管理与相关方的关系</w:t>
      </w:r>
    </w:p>
    <w:p>
      <w:pPr>
        <w:widowControl/>
        <w:jc w:val="left"/>
        <w:rPr>
          <w:rFonts w:ascii="宋体" w:hAnsi="宋体" w:cs="宋体"/>
          <w:spacing w:val="15"/>
          <w:kern w:val="0"/>
          <w:szCs w:val="21"/>
        </w:rPr>
      </w:pPr>
      <w:r>
        <w:rPr>
          <w:rFonts w:hint="eastAsia" w:ascii="黑体" w:hAnsi="黑体" w:eastAsia="黑体" w:cs="宋体"/>
          <w:color w:val="1F497D"/>
          <w:spacing w:val="15"/>
          <w:kern w:val="0"/>
          <w:sz w:val="24"/>
          <w:szCs w:val="24"/>
        </w:rPr>
        <w:t>十一、</w:t>
      </w:r>
      <w:r>
        <w:rPr>
          <w:rFonts w:ascii="黑体" w:hAnsi="黑体" w:eastAsia="黑体" w:cs="宋体"/>
          <w:color w:val="1F497D"/>
          <w:spacing w:val="15"/>
          <w:kern w:val="0"/>
          <w:sz w:val="24"/>
          <w:szCs w:val="24"/>
        </w:rPr>
        <w:t xml:space="preserve">质量管理建立员工责任心 </w:t>
      </w:r>
      <w:r>
        <w:rPr>
          <w:rFonts w:ascii="黑体" w:hAnsi="黑体" w:eastAsia="黑体" w:cs="宋体"/>
          <w:color w:val="943634"/>
          <w:spacing w:val="15"/>
          <w:kern w:val="0"/>
          <w:sz w:val="24"/>
          <w:szCs w:val="24"/>
        </w:rPr>
        <w:br w:type="textWrapping"/>
      </w:r>
      <w:r>
        <w:rPr>
          <w:rFonts w:hint="eastAsia" w:ascii="宋体" w:hAnsi="宋体" w:cs="宋体"/>
          <w:spacing w:val="15"/>
          <w:kern w:val="0"/>
          <w:szCs w:val="21"/>
        </w:rPr>
        <w:t>1、</w:t>
      </w:r>
      <w:r>
        <w:rPr>
          <w:rFonts w:ascii="宋体" w:hAnsi="宋体" w:cs="宋体"/>
          <w:spacing w:val="15"/>
          <w:kern w:val="0"/>
          <w:szCs w:val="21"/>
        </w:rPr>
        <w:t xml:space="preserve">有责任心的人才能赢得他人的认同和尊重 </w:t>
      </w:r>
      <w:r>
        <w:rPr>
          <w:rFonts w:ascii="宋体" w:hAnsi="宋体" w:cs="宋体"/>
          <w:spacing w:val="15"/>
          <w:kern w:val="0"/>
          <w:szCs w:val="21"/>
        </w:rPr>
        <w:br w:type="textWrapping"/>
      </w:r>
      <w:r>
        <w:rPr>
          <w:rFonts w:hint="eastAsia" w:ascii="宋体" w:hAnsi="宋体" w:cs="宋体"/>
          <w:spacing w:val="15"/>
          <w:kern w:val="0"/>
          <w:szCs w:val="21"/>
        </w:rPr>
        <w:t>2、</w:t>
      </w:r>
      <w:r>
        <w:rPr>
          <w:rFonts w:ascii="宋体" w:hAnsi="宋体" w:cs="宋体"/>
          <w:spacing w:val="15"/>
          <w:kern w:val="0"/>
          <w:szCs w:val="21"/>
        </w:rPr>
        <w:t xml:space="preserve">培养真正的责任感 </w:t>
      </w:r>
      <w:r>
        <w:rPr>
          <w:rFonts w:ascii="宋体" w:hAnsi="宋体" w:cs="宋体"/>
          <w:spacing w:val="15"/>
          <w:kern w:val="0"/>
          <w:szCs w:val="21"/>
        </w:rPr>
        <w:br w:type="textWrapping"/>
      </w:r>
      <w:r>
        <w:rPr>
          <w:rFonts w:hint="eastAsia" w:ascii="宋体" w:hAnsi="宋体" w:cs="宋体"/>
          <w:spacing w:val="15"/>
          <w:kern w:val="0"/>
          <w:szCs w:val="21"/>
        </w:rPr>
        <w:t>（1）</w:t>
      </w:r>
      <w:r>
        <w:rPr>
          <w:rFonts w:ascii="宋体" w:hAnsi="宋体" w:cs="宋体"/>
          <w:spacing w:val="15"/>
          <w:kern w:val="0"/>
          <w:szCs w:val="21"/>
        </w:rPr>
        <w:t>我喜欢别人这样评价我</w:t>
      </w:r>
      <w:r>
        <w:rPr>
          <w:rFonts w:hint="eastAsia" w:ascii="宋体" w:hAnsi="宋体" w:cs="宋体"/>
          <w:spacing w:val="15"/>
          <w:kern w:val="0"/>
          <w:szCs w:val="21"/>
        </w:rPr>
        <w:t>：</w:t>
      </w:r>
      <w:r>
        <w:rPr>
          <w:rFonts w:ascii="宋体" w:hAnsi="宋体" w:cs="宋体"/>
          <w:spacing w:val="15"/>
          <w:kern w:val="0"/>
          <w:szCs w:val="21"/>
        </w:rPr>
        <w:t>我是一个认真谨慎，稳重可行，责任心强，值得依赖的人！</w:t>
      </w:r>
    </w:p>
    <w:p>
      <w:pPr>
        <w:widowControl/>
        <w:jc w:val="left"/>
        <w:rPr>
          <w:rFonts w:hint="eastAsia" w:ascii="宋体" w:hAnsi="宋体" w:cs="宋体"/>
          <w:spacing w:val="15"/>
          <w:kern w:val="0"/>
          <w:szCs w:val="21"/>
        </w:rPr>
      </w:pPr>
      <w:r>
        <w:rPr>
          <w:rFonts w:hint="eastAsia" w:ascii="宋体" w:hAnsi="宋体" w:cs="宋体"/>
          <w:spacing w:val="15"/>
          <w:kern w:val="0"/>
          <w:szCs w:val="21"/>
        </w:rPr>
        <w:t>（2）</w:t>
      </w:r>
      <w:r>
        <w:rPr>
          <w:rFonts w:ascii="宋体" w:hAnsi="宋体" w:cs="宋体"/>
          <w:spacing w:val="15"/>
          <w:kern w:val="0"/>
          <w:szCs w:val="21"/>
        </w:rPr>
        <w:t>我不喜欢别人这样评价我：我是一个随随便便，漫不经心，不拘礼仪，毁约失信，难以预测，缺少社会责任感的人</w:t>
      </w:r>
      <w:r>
        <w:rPr>
          <w:rFonts w:ascii="宋体" w:hAnsi="宋体" w:cs="宋体"/>
          <w:spacing w:val="15"/>
          <w:kern w:val="0"/>
          <w:szCs w:val="21"/>
        </w:rPr>
        <w:br w:type="textWrapping"/>
      </w:r>
      <w:r>
        <w:rPr>
          <w:rFonts w:hint="eastAsia" w:ascii="宋体" w:hAnsi="宋体" w:cs="宋体"/>
          <w:spacing w:val="15"/>
          <w:kern w:val="0"/>
          <w:szCs w:val="21"/>
        </w:rPr>
        <w:t>3、</w:t>
      </w:r>
      <w:r>
        <w:rPr>
          <w:rFonts w:ascii="宋体" w:hAnsi="宋体" w:cs="宋体"/>
          <w:spacing w:val="15"/>
          <w:kern w:val="0"/>
          <w:szCs w:val="21"/>
        </w:rPr>
        <w:t xml:space="preserve">成功必备：培养真正的责任感 </w:t>
      </w:r>
    </w:p>
    <w:p>
      <w:pPr>
        <w:widowControl/>
        <w:jc w:val="left"/>
        <w:rPr>
          <w:rFonts w:ascii="宋体" w:hAnsi="宋体" w:cs="宋体"/>
          <w:spacing w:val="15"/>
          <w:kern w:val="0"/>
          <w:szCs w:val="21"/>
        </w:rPr>
      </w:pPr>
      <w:r>
        <w:rPr>
          <w:rFonts w:hint="eastAsia" w:ascii="宋体" w:hAnsi="宋体" w:cs="宋体"/>
          <w:spacing w:val="15"/>
          <w:kern w:val="0"/>
          <w:szCs w:val="21"/>
        </w:rPr>
        <w:t>（1）</w:t>
      </w:r>
      <w:r>
        <w:rPr>
          <w:rFonts w:ascii="宋体" w:hAnsi="宋体" w:cs="宋体"/>
          <w:spacing w:val="15"/>
          <w:kern w:val="0"/>
          <w:szCs w:val="21"/>
        </w:rPr>
        <w:t xml:space="preserve">责任：是一个成熟的人对自己的内心和环境完 全承当的能力和行为 </w:t>
      </w:r>
      <w:r>
        <w:rPr>
          <w:rFonts w:ascii="宋体" w:hAnsi="宋体" w:cs="宋体"/>
          <w:spacing w:val="15"/>
          <w:kern w:val="0"/>
          <w:szCs w:val="21"/>
        </w:rPr>
        <w:br w:type="textWrapping"/>
      </w:r>
      <w:r>
        <w:rPr>
          <w:rFonts w:hint="eastAsia" w:ascii="宋体" w:hAnsi="宋体" w:cs="宋体"/>
          <w:spacing w:val="15"/>
          <w:kern w:val="0"/>
          <w:szCs w:val="21"/>
        </w:rPr>
        <w:t>（2）</w:t>
      </w:r>
      <w:r>
        <w:rPr>
          <w:rFonts w:ascii="宋体" w:hAnsi="宋体" w:cs="宋体"/>
          <w:spacing w:val="15"/>
          <w:kern w:val="0"/>
          <w:szCs w:val="21"/>
        </w:rPr>
        <w:t>责任感：明确权利与义务，对自己的工作和行 为勇于负责</w:t>
      </w:r>
      <w:r>
        <w:rPr>
          <w:rFonts w:ascii="宋体" w:hAnsi="宋体" w:cs="宋体"/>
          <w:spacing w:val="15"/>
          <w:kern w:val="0"/>
          <w:szCs w:val="21"/>
        </w:rPr>
        <w:br w:type="textWrapping"/>
      </w:r>
      <w:r>
        <w:rPr>
          <w:rFonts w:hint="eastAsia" w:ascii="宋体" w:hAnsi="宋体" w:cs="宋体"/>
          <w:spacing w:val="15"/>
          <w:kern w:val="0"/>
          <w:szCs w:val="21"/>
        </w:rPr>
        <w:t>（3）</w:t>
      </w:r>
      <w:r>
        <w:rPr>
          <w:rFonts w:ascii="宋体" w:hAnsi="宋体" w:cs="宋体"/>
          <w:spacing w:val="15"/>
          <w:kern w:val="0"/>
          <w:szCs w:val="21"/>
        </w:rPr>
        <w:t>伟大人格的关键----独自承担自己行为的责任，承担这些行为的哪怕是最沉重的后果</w:t>
      </w:r>
      <w:r>
        <w:rPr>
          <w:rFonts w:ascii="宋体" w:hAnsi="宋体" w:cs="宋体"/>
          <w:spacing w:val="15"/>
          <w:kern w:val="0"/>
          <w:szCs w:val="21"/>
        </w:rPr>
        <w:br w:type="textWrapping"/>
      </w:r>
      <w:r>
        <w:rPr>
          <w:rFonts w:hint="eastAsia" w:ascii="宋体" w:hAnsi="宋体" w:cs="宋体"/>
          <w:spacing w:val="15"/>
          <w:kern w:val="0"/>
          <w:szCs w:val="21"/>
        </w:rPr>
        <w:t>4、</w:t>
      </w:r>
      <w:r>
        <w:rPr>
          <w:rFonts w:ascii="宋体" w:hAnsi="宋体" w:cs="宋体"/>
          <w:spacing w:val="15"/>
          <w:kern w:val="0"/>
          <w:szCs w:val="21"/>
        </w:rPr>
        <w:t>现象</w:t>
      </w:r>
      <w:r>
        <w:rPr>
          <w:rFonts w:ascii="宋体" w:hAnsi="宋体" w:cs="宋体"/>
          <w:spacing w:val="15"/>
          <w:kern w:val="0"/>
          <w:szCs w:val="21"/>
        </w:rPr>
        <w:br w:type="textWrapping"/>
      </w:r>
      <w:r>
        <w:rPr>
          <w:rFonts w:hint="eastAsia" w:ascii="宋体" w:hAnsi="宋体" w:cs="宋体"/>
          <w:spacing w:val="15"/>
          <w:kern w:val="0"/>
          <w:szCs w:val="21"/>
        </w:rPr>
        <w:t>（1）</w:t>
      </w:r>
      <w:r>
        <w:rPr>
          <w:rFonts w:ascii="宋体" w:hAnsi="宋体" w:cs="宋体"/>
          <w:spacing w:val="15"/>
          <w:kern w:val="0"/>
          <w:szCs w:val="21"/>
        </w:rPr>
        <w:t>部分人对公司称谓：使用的代名词通常都是“他们”而不是“我们”</w:t>
      </w:r>
    </w:p>
    <w:p>
      <w:pPr>
        <w:widowControl/>
        <w:jc w:val="left"/>
        <w:rPr>
          <w:rFonts w:hint="eastAsia" w:ascii="黑体" w:hAnsi="黑体" w:eastAsia="黑体" w:cs="宋体"/>
          <w:color w:val="943634"/>
          <w:spacing w:val="15"/>
          <w:kern w:val="0"/>
          <w:sz w:val="24"/>
          <w:szCs w:val="24"/>
        </w:rPr>
      </w:pPr>
      <w:r>
        <w:rPr>
          <w:rFonts w:hint="eastAsia" w:ascii="宋体" w:hAnsi="宋体" w:cs="宋体"/>
          <w:spacing w:val="15"/>
          <w:kern w:val="0"/>
          <w:szCs w:val="21"/>
        </w:rPr>
        <w:t>（2）</w:t>
      </w:r>
      <w:r>
        <w:rPr>
          <w:rFonts w:ascii="宋体" w:hAnsi="宋体" w:cs="宋体"/>
          <w:spacing w:val="15"/>
          <w:kern w:val="0"/>
          <w:szCs w:val="21"/>
        </w:rPr>
        <w:t xml:space="preserve">投机取巧、逃避责任之人 </w:t>
      </w:r>
      <w:r>
        <w:rPr>
          <w:rFonts w:ascii="宋体" w:hAnsi="宋体" w:cs="宋体"/>
          <w:spacing w:val="15"/>
          <w:kern w:val="0"/>
          <w:szCs w:val="21"/>
        </w:rPr>
        <w:br w:type="textWrapping"/>
      </w:r>
      <w:r>
        <w:rPr>
          <w:rFonts w:ascii="宋体" w:hAnsi="宋体" w:cs="宋体"/>
          <w:spacing w:val="15"/>
          <w:kern w:val="0"/>
          <w:szCs w:val="21"/>
        </w:rPr>
        <w:t>A</w:t>
      </w:r>
      <w:r>
        <w:rPr>
          <w:rFonts w:hint="eastAsia" w:ascii="宋体" w:hAnsi="宋体" w:cs="宋体"/>
          <w:spacing w:val="15"/>
          <w:kern w:val="0"/>
          <w:szCs w:val="21"/>
        </w:rPr>
        <w:t>、</w:t>
      </w:r>
      <w:r>
        <w:rPr>
          <w:rFonts w:ascii="宋体" w:hAnsi="宋体" w:cs="宋体"/>
          <w:spacing w:val="15"/>
          <w:kern w:val="0"/>
          <w:szCs w:val="21"/>
        </w:rPr>
        <w:t xml:space="preserve">习惯于等候和按照主管的吩咐做事----这样就可以不负责任，即使出了错也不会受到谴责 </w:t>
      </w:r>
      <w:r>
        <w:rPr>
          <w:rFonts w:ascii="宋体" w:hAnsi="宋体" w:cs="宋体"/>
          <w:spacing w:val="15"/>
          <w:kern w:val="0"/>
          <w:szCs w:val="21"/>
        </w:rPr>
        <w:br w:type="textWrapping"/>
      </w:r>
      <w:r>
        <w:rPr>
          <w:rFonts w:ascii="宋体" w:hAnsi="宋体" w:cs="宋体"/>
          <w:spacing w:val="15"/>
          <w:kern w:val="0"/>
          <w:szCs w:val="21"/>
        </w:rPr>
        <w:t>B</w:t>
      </w:r>
      <w:r>
        <w:rPr>
          <w:rFonts w:hint="eastAsia" w:ascii="宋体" w:hAnsi="宋体" w:cs="宋体"/>
          <w:spacing w:val="15"/>
          <w:kern w:val="0"/>
          <w:szCs w:val="21"/>
        </w:rPr>
        <w:t>、</w:t>
      </w:r>
      <w:r>
        <w:rPr>
          <w:rFonts w:ascii="宋体" w:hAnsi="宋体" w:cs="宋体"/>
          <w:spacing w:val="15"/>
          <w:kern w:val="0"/>
          <w:szCs w:val="21"/>
        </w:rPr>
        <w:t xml:space="preserve">责任赋予生活一定的“沉重感”----人们有时喜欢轻松一些，让别人为自己作出决定 </w:t>
      </w:r>
      <w:r>
        <w:rPr>
          <w:rFonts w:ascii="宋体" w:hAnsi="宋体" w:cs="宋体"/>
          <w:spacing w:val="15"/>
          <w:kern w:val="0"/>
          <w:szCs w:val="21"/>
        </w:rPr>
        <w:br w:type="textWrapping"/>
      </w:r>
      <w:r>
        <w:rPr>
          <w:rFonts w:ascii="宋体" w:hAnsi="宋体" w:cs="宋体"/>
          <w:spacing w:val="15"/>
          <w:kern w:val="0"/>
          <w:szCs w:val="21"/>
        </w:rPr>
        <w:t xml:space="preserve">----目光短浅，不可能获得同事的信任和支持；也不可能获得上司的信赖和尊重 </w:t>
      </w:r>
      <w:r>
        <w:rPr>
          <w:rFonts w:ascii="宋体" w:hAnsi="宋体" w:cs="宋体"/>
          <w:spacing w:val="15"/>
          <w:kern w:val="0"/>
          <w:szCs w:val="21"/>
        </w:rPr>
        <w:br w:type="textWrapping"/>
      </w:r>
      <w:r>
        <w:rPr>
          <w:rFonts w:hint="eastAsia" w:ascii="宋体" w:hAnsi="宋体" w:cs="宋体"/>
          <w:spacing w:val="15"/>
          <w:kern w:val="0"/>
          <w:szCs w:val="21"/>
        </w:rPr>
        <w:t>5、</w:t>
      </w:r>
      <w:r>
        <w:rPr>
          <w:rFonts w:ascii="宋体" w:hAnsi="宋体" w:cs="宋体"/>
          <w:spacing w:val="15"/>
          <w:kern w:val="0"/>
          <w:szCs w:val="21"/>
        </w:rPr>
        <w:t>有些人--能力很强，成就却远远落后常用方法--发牢骚、四处排泄心中的不满</w:t>
      </w:r>
      <w:r>
        <w:rPr>
          <w:rFonts w:hint="eastAsia" w:ascii="宋体" w:hAnsi="宋体" w:cs="宋体"/>
          <w:spacing w:val="15"/>
          <w:kern w:val="0"/>
          <w:szCs w:val="21"/>
        </w:rPr>
        <w:t>，</w:t>
      </w:r>
      <w:r>
        <w:rPr>
          <w:rFonts w:ascii="宋体" w:hAnsi="宋体" w:cs="宋体"/>
          <w:spacing w:val="15"/>
          <w:kern w:val="0"/>
          <w:szCs w:val="21"/>
        </w:rPr>
        <w:t xml:space="preserve">应该--认真的自我反思 </w:t>
      </w:r>
      <w:r>
        <w:rPr>
          <w:rFonts w:ascii="宋体" w:hAnsi="宋体" w:cs="宋体"/>
          <w:spacing w:val="15"/>
          <w:kern w:val="0"/>
          <w:szCs w:val="21"/>
        </w:rPr>
        <w:br w:type="textWrapping"/>
      </w:r>
      <w:r>
        <w:rPr>
          <w:rFonts w:hint="eastAsia" w:ascii="宋体" w:hAnsi="宋体" w:cs="宋体"/>
          <w:spacing w:val="15"/>
          <w:kern w:val="0"/>
          <w:szCs w:val="21"/>
        </w:rPr>
        <w:t>（1）</w:t>
      </w:r>
      <w:r>
        <w:rPr>
          <w:rFonts w:ascii="宋体" w:hAnsi="宋体" w:cs="宋体"/>
          <w:spacing w:val="15"/>
          <w:kern w:val="0"/>
          <w:szCs w:val="21"/>
        </w:rPr>
        <w:t xml:space="preserve">自己的工作是否已经到位 </w:t>
      </w:r>
      <w:r>
        <w:rPr>
          <w:rFonts w:ascii="宋体" w:hAnsi="宋体" w:cs="宋体"/>
          <w:spacing w:val="15"/>
          <w:kern w:val="0"/>
          <w:szCs w:val="21"/>
        </w:rPr>
        <w:br w:type="textWrapping"/>
      </w:r>
      <w:r>
        <w:rPr>
          <w:rFonts w:hint="eastAsia" w:ascii="宋体" w:hAnsi="宋体" w:cs="宋体"/>
          <w:spacing w:val="15"/>
          <w:kern w:val="0"/>
          <w:szCs w:val="21"/>
        </w:rPr>
        <w:t>（2）</w:t>
      </w:r>
      <w:r>
        <w:rPr>
          <w:rFonts w:ascii="宋体" w:hAnsi="宋体" w:cs="宋体"/>
          <w:spacing w:val="15"/>
          <w:kern w:val="0"/>
          <w:szCs w:val="21"/>
        </w:rPr>
        <w:t xml:space="preserve">是否有着不断前进的激情 </w:t>
      </w:r>
      <w:r>
        <w:rPr>
          <w:rFonts w:ascii="宋体" w:hAnsi="宋体" w:cs="宋体"/>
          <w:spacing w:val="15"/>
          <w:kern w:val="0"/>
          <w:szCs w:val="21"/>
        </w:rPr>
        <w:br w:type="textWrapping"/>
      </w:r>
      <w:r>
        <w:rPr>
          <w:rFonts w:hint="eastAsia" w:ascii="宋体" w:hAnsi="宋体" w:cs="宋体"/>
          <w:spacing w:val="15"/>
          <w:kern w:val="0"/>
          <w:szCs w:val="21"/>
        </w:rPr>
        <w:t>（3）</w:t>
      </w:r>
      <w:r>
        <w:rPr>
          <w:rFonts w:ascii="宋体" w:hAnsi="宋体" w:cs="宋体"/>
          <w:spacing w:val="15"/>
          <w:kern w:val="0"/>
          <w:szCs w:val="21"/>
        </w:rPr>
        <w:t>是否仔细研究过职业领域的每一个细节，是否 确实尽职尽责了</w:t>
      </w:r>
      <w:r>
        <w:rPr>
          <w:rFonts w:ascii="宋体" w:hAnsi="宋体" w:cs="宋体"/>
          <w:spacing w:val="15"/>
          <w:kern w:val="0"/>
          <w:szCs w:val="21"/>
        </w:rPr>
        <w:br w:type="textWrapping"/>
      </w:r>
      <w:r>
        <w:rPr>
          <w:rFonts w:hint="eastAsia" w:ascii="宋体" w:hAnsi="宋体" w:cs="宋体"/>
          <w:spacing w:val="15"/>
          <w:kern w:val="0"/>
          <w:szCs w:val="21"/>
        </w:rPr>
        <w:t>6、</w:t>
      </w:r>
      <w:r>
        <w:rPr>
          <w:rFonts w:ascii="宋体" w:hAnsi="宋体" w:cs="宋体"/>
          <w:spacing w:val="15"/>
          <w:kern w:val="0"/>
          <w:szCs w:val="21"/>
        </w:rPr>
        <w:t xml:space="preserve">责任感--是走向社会的关键品质，是一个人在社会立足的重要资本工作就意味着责任。你的职位越高、权力越大，你肩负的责任就越重 主动要求承担更多的责任或自动承担责任，是 我们成功的必备素质 </w:t>
      </w:r>
      <w:r>
        <w:rPr>
          <w:rFonts w:ascii="宋体" w:hAnsi="宋体" w:cs="宋体"/>
          <w:spacing w:val="15"/>
          <w:kern w:val="0"/>
          <w:szCs w:val="21"/>
        </w:rPr>
        <w:br w:type="textWrapping"/>
      </w:r>
      <w:r>
        <w:rPr>
          <w:rFonts w:hint="eastAsia" w:ascii="宋体" w:hAnsi="宋体" w:cs="宋体"/>
          <w:spacing w:val="15"/>
          <w:kern w:val="0"/>
          <w:szCs w:val="21"/>
        </w:rPr>
        <w:t>7、</w:t>
      </w:r>
      <w:r>
        <w:rPr>
          <w:rFonts w:ascii="宋体" w:hAnsi="宋体" w:cs="宋体"/>
          <w:spacing w:val="15"/>
          <w:kern w:val="0"/>
          <w:szCs w:val="21"/>
        </w:rPr>
        <w:t xml:space="preserve">讲解与演练 </w:t>
      </w:r>
    </w:p>
    <w:p>
      <w:pPr>
        <w:widowControl/>
        <w:jc w:val="left"/>
        <w:rPr>
          <w:rFonts w:hint="eastAsia" w:ascii="宋体" w:hAnsi="宋体" w:cs="宋体"/>
          <w:spacing w:val="15"/>
          <w:kern w:val="0"/>
          <w:szCs w:val="21"/>
        </w:rPr>
      </w:pPr>
      <w:r>
        <w:rPr>
          <w:rFonts w:hint="eastAsia" w:ascii="宋体" w:hAnsi="宋体" w:cs="宋体"/>
          <w:spacing w:val="15"/>
          <w:kern w:val="0"/>
          <w:szCs w:val="21"/>
        </w:rPr>
        <w:t>（1）</w:t>
      </w:r>
      <w:r>
        <w:rPr>
          <w:rFonts w:ascii="宋体" w:hAnsi="宋体" w:cs="宋体"/>
          <w:spacing w:val="15"/>
          <w:kern w:val="0"/>
          <w:szCs w:val="21"/>
        </w:rPr>
        <w:t xml:space="preserve">主动承担责任是为自己负责 </w:t>
      </w:r>
      <w:r>
        <w:rPr>
          <w:rFonts w:ascii="宋体" w:hAnsi="宋体" w:cs="宋体"/>
          <w:spacing w:val="15"/>
          <w:kern w:val="0"/>
          <w:szCs w:val="21"/>
        </w:rPr>
        <w:br w:type="textWrapping"/>
      </w:r>
      <w:r>
        <w:rPr>
          <w:rFonts w:hint="eastAsia" w:ascii="宋体" w:hAnsi="宋体" w:cs="宋体"/>
          <w:spacing w:val="15"/>
          <w:kern w:val="0"/>
          <w:szCs w:val="21"/>
        </w:rPr>
        <w:t>（2）</w:t>
      </w:r>
      <w:r>
        <w:rPr>
          <w:rFonts w:ascii="宋体" w:hAnsi="宋体" w:cs="宋体"/>
          <w:spacing w:val="15"/>
          <w:kern w:val="0"/>
          <w:szCs w:val="21"/>
        </w:rPr>
        <w:t xml:space="preserve">对结果负责 </w:t>
      </w:r>
      <w:r>
        <w:rPr>
          <w:rFonts w:ascii="宋体" w:hAnsi="宋体" w:cs="宋体"/>
          <w:spacing w:val="15"/>
          <w:kern w:val="0"/>
          <w:szCs w:val="21"/>
        </w:rPr>
        <w:br w:type="textWrapping"/>
      </w:r>
      <w:r>
        <w:rPr>
          <w:rFonts w:hint="eastAsia" w:ascii="宋体" w:hAnsi="宋体" w:cs="宋体"/>
          <w:spacing w:val="15"/>
          <w:kern w:val="0"/>
          <w:szCs w:val="21"/>
        </w:rPr>
        <w:t>（3）</w:t>
      </w:r>
      <w:r>
        <w:rPr>
          <w:rFonts w:ascii="宋体" w:hAnsi="宋体" w:cs="宋体"/>
          <w:spacing w:val="15"/>
          <w:kern w:val="0"/>
          <w:szCs w:val="21"/>
        </w:rPr>
        <w:t xml:space="preserve">没有任何借口 </w:t>
      </w:r>
      <w:r>
        <w:rPr>
          <w:rFonts w:ascii="宋体" w:hAnsi="宋体" w:cs="宋体"/>
          <w:spacing w:val="15"/>
          <w:kern w:val="0"/>
          <w:szCs w:val="21"/>
        </w:rPr>
        <w:br w:type="textWrapping"/>
      </w:r>
      <w:r>
        <w:rPr>
          <w:rFonts w:hint="eastAsia" w:ascii="宋体" w:hAnsi="宋体" w:cs="宋体"/>
          <w:spacing w:val="15"/>
          <w:kern w:val="0"/>
          <w:szCs w:val="21"/>
        </w:rPr>
        <w:t>（4）</w:t>
      </w:r>
      <w:r>
        <w:rPr>
          <w:rFonts w:ascii="宋体" w:hAnsi="宋体" w:cs="宋体"/>
          <w:spacing w:val="15"/>
          <w:kern w:val="0"/>
          <w:szCs w:val="21"/>
        </w:rPr>
        <w:t xml:space="preserve">从细节做起 </w:t>
      </w:r>
      <w:r>
        <w:rPr>
          <w:rFonts w:ascii="宋体" w:hAnsi="宋体" w:cs="宋体"/>
          <w:spacing w:val="15"/>
          <w:kern w:val="0"/>
          <w:szCs w:val="21"/>
        </w:rPr>
        <w:br w:type="textWrapping"/>
      </w:r>
      <w:r>
        <w:rPr>
          <w:rFonts w:hint="eastAsia" w:ascii="宋体" w:hAnsi="宋体" w:cs="宋体"/>
          <w:spacing w:val="15"/>
          <w:kern w:val="0"/>
          <w:szCs w:val="21"/>
        </w:rPr>
        <w:t>（5）</w:t>
      </w:r>
      <w:r>
        <w:rPr>
          <w:rFonts w:ascii="宋体" w:hAnsi="宋体" w:cs="宋体"/>
          <w:spacing w:val="15"/>
          <w:kern w:val="0"/>
          <w:szCs w:val="21"/>
        </w:rPr>
        <w:t>主动承担责任是为自己负责</w:t>
      </w:r>
    </w:p>
    <w:p>
      <w:pPr>
        <w:jc w:val="center"/>
        <w:rPr>
          <w:rFonts w:ascii="黑体" w:hAnsi="宋体" w:eastAsia="黑体" w:cs="宋体"/>
          <w:b/>
          <w:color w:val="1F497D"/>
          <w:sz w:val="32"/>
          <w:szCs w:val="32"/>
        </w:rPr>
      </w:pPr>
      <w:r>
        <w:rPr>
          <w:rFonts w:hint="eastAsia" w:hAnsi="黑体" w:eastAsia="黑体"/>
          <w:color w:val="1F497D"/>
          <w:sz w:val="32"/>
          <w:szCs w:val="32"/>
        </w:rPr>
        <w:t>非常感谢您关注刘小明老师的课程！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720" w:right="720" w:bottom="720" w:left="840" w:header="851" w:footer="647" w:gutter="0"/>
      <w:pgBorders w:offsetFrom="page">
        <w:top w:val="double" w:color="F79646" w:sz="6" w:space="24"/>
        <w:left w:val="double" w:color="F79646" w:sz="6" w:space="24"/>
        <w:bottom w:val="double" w:color="F79646" w:sz="6" w:space="24"/>
        <w:right w:val="double" w:color="F79646" w:sz="6" w:space="24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b/>
        <w:color w:val="1F497D"/>
        <w:sz w:val="24"/>
        <w:szCs w:val="24"/>
      </w:rPr>
    </w:pPr>
    <w:r>
      <w:rPr>
        <w:sz w:val="21"/>
        <w:szCs w:val="21"/>
      </w:rPr>
      <w:t xml:space="preserve"> </w:t>
    </w:r>
    <w:r>
      <w:rPr>
        <w:color w:val="800000"/>
        <w:sz w:val="21"/>
        <w:szCs w:val="21"/>
      </w:rPr>
      <w:t xml:space="preserve">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3A915B6"/>
    <w:multiLevelType w:val="multilevel"/>
    <w:tmpl w:val="63A915B6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218"/>
    <w:rsid w:val="00015A2C"/>
    <w:rsid w:val="00016F74"/>
    <w:rsid w:val="000217B9"/>
    <w:rsid w:val="00037CA1"/>
    <w:rsid w:val="000422B2"/>
    <w:rsid w:val="00043600"/>
    <w:rsid w:val="000474C3"/>
    <w:rsid w:val="00057803"/>
    <w:rsid w:val="00057CED"/>
    <w:rsid w:val="0007378B"/>
    <w:rsid w:val="00074019"/>
    <w:rsid w:val="00092E55"/>
    <w:rsid w:val="000A2D52"/>
    <w:rsid w:val="000A3D9D"/>
    <w:rsid w:val="000C01C6"/>
    <w:rsid w:val="000D08B1"/>
    <w:rsid w:val="000E5AEF"/>
    <w:rsid w:val="000F294B"/>
    <w:rsid w:val="00103BAC"/>
    <w:rsid w:val="00110FD0"/>
    <w:rsid w:val="00123C0E"/>
    <w:rsid w:val="00126CF2"/>
    <w:rsid w:val="00133375"/>
    <w:rsid w:val="00134CB4"/>
    <w:rsid w:val="00151794"/>
    <w:rsid w:val="001827B3"/>
    <w:rsid w:val="0018295F"/>
    <w:rsid w:val="001A56E6"/>
    <w:rsid w:val="001C09B6"/>
    <w:rsid w:val="001C58D1"/>
    <w:rsid w:val="001D6ACF"/>
    <w:rsid w:val="001D7A04"/>
    <w:rsid w:val="001E7FAB"/>
    <w:rsid w:val="001F5F4F"/>
    <w:rsid w:val="00201312"/>
    <w:rsid w:val="00203C5F"/>
    <w:rsid w:val="002102FC"/>
    <w:rsid w:val="002104F1"/>
    <w:rsid w:val="002118A6"/>
    <w:rsid w:val="00224490"/>
    <w:rsid w:val="00247EC2"/>
    <w:rsid w:val="00253A11"/>
    <w:rsid w:val="00261A20"/>
    <w:rsid w:val="00292EA3"/>
    <w:rsid w:val="002A601D"/>
    <w:rsid w:val="002B17D4"/>
    <w:rsid w:val="002C13BD"/>
    <w:rsid w:val="002C5FED"/>
    <w:rsid w:val="002D354C"/>
    <w:rsid w:val="002D3ED1"/>
    <w:rsid w:val="002E1BD8"/>
    <w:rsid w:val="002E608E"/>
    <w:rsid w:val="002F3959"/>
    <w:rsid w:val="00313D9B"/>
    <w:rsid w:val="003311C2"/>
    <w:rsid w:val="003436D9"/>
    <w:rsid w:val="003560E6"/>
    <w:rsid w:val="003673E1"/>
    <w:rsid w:val="003708FD"/>
    <w:rsid w:val="00384535"/>
    <w:rsid w:val="003847C1"/>
    <w:rsid w:val="003A65AA"/>
    <w:rsid w:val="003C2B8E"/>
    <w:rsid w:val="003D0A58"/>
    <w:rsid w:val="003D481E"/>
    <w:rsid w:val="003D5135"/>
    <w:rsid w:val="003E1187"/>
    <w:rsid w:val="003E1614"/>
    <w:rsid w:val="003E349C"/>
    <w:rsid w:val="003F6D55"/>
    <w:rsid w:val="004109C7"/>
    <w:rsid w:val="00411BC4"/>
    <w:rsid w:val="0041209C"/>
    <w:rsid w:val="0042141B"/>
    <w:rsid w:val="0042681B"/>
    <w:rsid w:val="00433B2E"/>
    <w:rsid w:val="00444065"/>
    <w:rsid w:val="00455E92"/>
    <w:rsid w:val="00483DD4"/>
    <w:rsid w:val="004A108B"/>
    <w:rsid w:val="004A281E"/>
    <w:rsid w:val="004C3E27"/>
    <w:rsid w:val="004D5852"/>
    <w:rsid w:val="004E4F98"/>
    <w:rsid w:val="004F26DD"/>
    <w:rsid w:val="00503FD7"/>
    <w:rsid w:val="0052523E"/>
    <w:rsid w:val="00527555"/>
    <w:rsid w:val="005337CE"/>
    <w:rsid w:val="005359FC"/>
    <w:rsid w:val="00575536"/>
    <w:rsid w:val="00584B1F"/>
    <w:rsid w:val="005851C6"/>
    <w:rsid w:val="0058738A"/>
    <w:rsid w:val="00590770"/>
    <w:rsid w:val="005C18E4"/>
    <w:rsid w:val="005C3EDC"/>
    <w:rsid w:val="005D1615"/>
    <w:rsid w:val="005D411B"/>
    <w:rsid w:val="005D4A32"/>
    <w:rsid w:val="005F7DB2"/>
    <w:rsid w:val="0060722A"/>
    <w:rsid w:val="00614544"/>
    <w:rsid w:val="0062201B"/>
    <w:rsid w:val="00635C2A"/>
    <w:rsid w:val="006641E6"/>
    <w:rsid w:val="00664E7F"/>
    <w:rsid w:val="00677BDA"/>
    <w:rsid w:val="00695236"/>
    <w:rsid w:val="006D62C5"/>
    <w:rsid w:val="006E27EF"/>
    <w:rsid w:val="006F2492"/>
    <w:rsid w:val="006F407E"/>
    <w:rsid w:val="006F4448"/>
    <w:rsid w:val="006F6876"/>
    <w:rsid w:val="006F740E"/>
    <w:rsid w:val="0070666A"/>
    <w:rsid w:val="00707357"/>
    <w:rsid w:val="007108C9"/>
    <w:rsid w:val="007161E4"/>
    <w:rsid w:val="00734D0B"/>
    <w:rsid w:val="007427CF"/>
    <w:rsid w:val="00753CBE"/>
    <w:rsid w:val="00755B6F"/>
    <w:rsid w:val="00756885"/>
    <w:rsid w:val="00766359"/>
    <w:rsid w:val="007729EE"/>
    <w:rsid w:val="0077619E"/>
    <w:rsid w:val="00780897"/>
    <w:rsid w:val="007A1C36"/>
    <w:rsid w:val="007A2884"/>
    <w:rsid w:val="007B2C7F"/>
    <w:rsid w:val="007B469B"/>
    <w:rsid w:val="007B4D73"/>
    <w:rsid w:val="007B6A0F"/>
    <w:rsid w:val="007C1181"/>
    <w:rsid w:val="007D5755"/>
    <w:rsid w:val="007E23E1"/>
    <w:rsid w:val="007F341C"/>
    <w:rsid w:val="008012DC"/>
    <w:rsid w:val="008042CA"/>
    <w:rsid w:val="00814953"/>
    <w:rsid w:val="00826C9A"/>
    <w:rsid w:val="00844AD3"/>
    <w:rsid w:val="00863D3F"/>
    <w:rsid w:val="00864B5D"/>
    <w:rsid w:val="008779A0"/>
    <w:rsid w:val="00882C0C"/>
    <w:rsid w:val="00891AAD"/>
    <w:rsid w:val="008A1818"/>
    <w:rsid w:val="008A300C"/>
    <w:rsid w:val="008B0A80"/>
    <w:rsid w:val="008D710F"/>
    <w:rsid w:val="008D76A0"/>
    <w:rsid w:val="00900002"/>
    <w:rsid w:val="009047ED"/>
    <w:rsid w:val="009171A9"/>
    <w:rsid w:val="00917DD8"/>
    <w:rsid w:val="00931373"/>
    <w:rsid w:val="009423E2"/>
    <w:rsid w:val="00950500"/>
    <w:rsid w:val="00957928"/>
    <w:rsid w:val="009775B2"/>
    <w:rsid w:val="00993761"/>
    <w:rsid w:val="00993DE5"/>
    <w:rsid w:val="009A056C"/>
    <w:rsid w:val="009B7E44"/>
    <w:rsid w:val="009C56C2"/>
    <w:rsid w:val="009C63FE"/>
    <w:rsid w:val="009E1A37"/>
    <w:rsid w:val="009E6BB9"/>
    <w:rsid w:val="00A315AF"/>
    <w:rsid w:val="00A4635D"/>
    <w:rsid w:val="00A53312"/>
    <w:rsid w:val="00A54059"/>
    <w:rsid w:val="00A86590"/>
    <w:rsid w:val="00A86AA2"/>
    <w:rsid w:val="00AC0A13"/>
    <w:rsid w:val="00AF0D82"/>
    <w:rsid w:val="00B00C7E"/>
    <w:rsid w:val="00B0790C"/>
    <w:rsid w:val="00B07D6D"/>
    <w:rsid w:val="00B12411"/>
    <w:rsid w:val="00B230DC"/>
    <w:rsid w:val="00B30D42"/>
    <w:rsid w:val="00B325D0"/>
    <w:rsid w:val="00B3494F"/>
    <w:rsid w:val="00B428FF"/>
    <w:rsid w:val="00B45BB7"/>
    <w:rsid w:val="00B542A2"/>
    <w:rsid w:val="00B65543"/>
    <w:rsid w:val="00B717D8"/>
    <w:rsid w:val="00B859C8"/>
    <w:rsid w:val="00B86497"/>
    <w:rsid w:val="00B8656F"/>
    <w:rsid w:val="00BA4220"/>
    <w:rsid w:val="00BE2C73"/>
    <w:rsid w:val="00BF56FB"/>
    <w:rsid w:val="00C1461D"/>
    <w:rsid w:val="00C27D30"/>
    <w:rsid w:val="00C303F9"/>
    <w:rsid w:val="00C56568"/>
    <w:rsid w:val="00C66AE4"/>
    <w:rsid w:val="00C677B7"/>
    <w:rsid w:val="00C9170A"/>
    <w:rsid w:val="00C9254E"/>
    <w:rsid w:val="00CA7AF9"/>
    <w:rsid w:val="00CB44D6"/>
    <w:rsid w:val="00CD135F"/>
    <w:rsid w:val="00CD4603"/>
    <w:rsid w:val="00CD5CBC"/>
    <w:rsid w:val="00CE5510"/>
    <w:rsid w:val="00D057C8"/>
    <w:rsid w:val="00D07B51"/>
    <w:rsid w:val="00D20CFC"/>
    <w:rsid w:val="00D21AE2"/>
    <w:rsid w:val="00D22E7B"/>
    <w:rsid w:val="00D24262"/>
    <w:rsid w:val="00D247AD"/>
    <w:rsid w:val="00D474BD"/>
    <w:rsid w:val="00D532F7"/>
    <w:rsid w:val="00D773D4"/>
    <w:rsid w:val="00D845B9"/>
    <w:rsid w:val="00D924D5"/>
    <w:rsid w:val="00D95BDD"/>
    <w:rsid w:val="00DB4DAF"/>
    <w:rsid w:val="00DB6F58"/>
    <w:rsid w:val="00DF4DE9"/>
    <w:rsid w:val="00E0284D"/>
    <w:rsid w:val="00E10286"/>
    <w:rsid w:val="00E11BE7"/>
    <w:rsid w:val="00E14143"/>
    <w:rsid w:val="00E3066C"/>
    <w:rsid w:val="00E340C8"/>
    <w:rsid w:val="00E51704"/>
    <w:rsid w:val="00E738DC"/>
    <w:rsid w:val="00E80366"/>
    <w:rsid w:val="00E952F0"/>
    <w:rsid w:val="00EA20CC"/>
    <w:rsid w:val="00EA22FD"/>
    <w:rsid w:val="00EA4F97"/>
    <w:rsid w:val="00EB1E37"/>
    <w:rsid w:val="00EB7293"/>
    <w:rsid w:val="00EE0D9D"/>
    <w:rsid w:val="00EF1C20"/>
    <w:rsid w:val="00F10955"/>
    <w:rsid w:val="00F25ABF"/>
    <w:rsid w:val="00F35563"/>
    <w:rsid w:val="00F36205"/>
    <w:rsid w:val="00F378A0"/>
    <w:rsid w:val="00F37BB9"/>
    <w:rsid w:val="00F44806"/>
    <w:rsid w:val="00F50F1C"/>
    <w:rsid w:val="00F528AC"/>
    <w:rsid w:val="00F86A86"/>
    <w:rsid w:val="00F90851"/>
    <w:rsid w:val="00F9374C"/>
    <w:rsid w:val="00FA0785"/>
    <w:rsid w:val="00FA207D"/>
    <w:rsid w:val="00FA5971"/>
    <w:rsid w:val="00FB0356"/>
    <w:rsid w:val="00FB5A90"/>
    <w:rsid w:val="00FC1C0D"/>
    <w:rsid w:val="00FD6218"/>
    <w:rsid w:val="00FD6843"/>
    <w:rsid w:val="00FE0718"/>
    <w:rsid w:val="00FE1234"/>
    <w:rsid w:val="598B5EC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nhideWhenUsed="0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locked/>
    <w:uiPriority w:val="0"/>
    <w:pPr>
      <w:autoSpaceDE w:val="0"/>
      <w:autoSpaceDN w:val="0"/>
      <w:adjustRightInd w:val="0"/>
      <w:jc w:val="center"/>
      <w:outlineLvl w:val="0"/>
    </w:pPr>
    <w:rPr>
      <w:color w:val="000000"/>
      <w:kern w:val="0"/>
      <w:sz w:val="44"/>
      <w:szCs w:val="44"/>
      <w:lang w:val="zh-CN"/>
    </w:rPr>
  </w:style>
  <w:style w:type="character" w:default="1" w:styleId="9">
    <w:name w:val="Default Paragraph Font"/>
    <w:unhideWhenUsed/>
    <w:uiPriority w:val="1"/>
  </w:style>
  <w:style w:type="table" w:default="1" w:styleId="8">
    <w:name w:val="Normal Table"/>
    <w:semiHidden/>
    <w:unhideWhenUsed/>
    <w:qFormat/>
    <w:uiPriority w:val="99"/>
    <w:tblPr>
      <w:tblStyle w:val="8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3">
    <w:name w:val="Balloon Text"/>
    <w:basedOn w:val="1"/>
    <w:link w:val="13"/>
    <w:semiHidden/>
    <w:uiPriority w:val="99"/>
    <w:rPr>
      <w:sz w:val="18"/>
      <w:szCs w:val="18"/>
    </w:rPr>
  </w:style>
  <w:style w:type="paragraph" w:styleId="4">
    <w:name w:val="footer"/>
    <w:basedOn w:val="1"/>
    <w:link w:val="12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link w:val="15"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  <w:szCs w:val="24"/>
    </w:rPr>
  </w:style>
  <w:style w:type="paragraph" w:styleId="7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0">
    <w:name w:val="Hyperlink"/>
    <w:semiHidden/>
    <w:uiPriority w:val="99"/>
    <w:rPr>
      <w:rFonts w:cs="Times New Roman"/>
      <w:color w:val="0000FF"/>
      <w:u w:val="single"/>
    </w:rPr>
  </w:style>
  <w:style w:type="character" w:customStyle="1" w:styleId="11">
    <w:name w:val="页眉 Char"/>
    <w:link w:val="5"/>
    <w:locked/>
    <w:uiPriority w:val="99"/>
    <w:rPr>
      <w:rFonts w:cs="Times New Roman"/>
      <w:sz w:val="18"/>
      <w:szCs w:val="18"/>
    </w:rPr>
  </w:style>
  <w:style w:type="character" w:customStyle="1" w:styleId="12">
    <w:name w:val="页脚 Char"/>
    <w:link w:val="4"/>
    <w:locked/>
    <w:uiPriority w:val="99"/>
    <w:rPr>
      <w:rFonts w:cs="Times New Roman"/>
      <w:sz w:val="18"/>
      <w:szCs w:val="18"/>
    </w:rPr>
  </w:style>
  <w:style w:type="character" w:customStyle="1" w:styleId="13">
    <w:name w:val="批注框文本 Char"/>
    <w:link w:val="3"/>
    <w:semiHidden/>
    <w:locked/>
    <w:uiPriority w:val="99"/>
    <w:rPr>
      <w:rFonts w:ascii="Times New Roman" w:hAnsi="Times New Roman" w:eastAsia="宋体" w:cs="Times New Roman"/>
      <w:sz w:val="18"/>
      <w:szCs w:val="18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  <w:style w:type="character" w:customStyle="1" w:styleId="15">
    <w:name w:val="HTML 预设格式 Char"/>
    <w:link w:val="6"/>
    <w:semiHidden/>
    <w:locked/>
    <w:uiPriority w:val="99"/>
    <w:rPr>
      <w:rFonts w:ascii="Courier New" w:hAnsi="Courier New" w:cs="Courier New"/>
      <w:sz w:val="20"/>
      <w:szCs w:val="20"/>
    </w:rPr>
  </w:style>
  <w:style w:type="paragraph" w:customStyle="1" w:styleId="16">
    <w:name w:val="Char"/>
    <w:basedOn w:val="1"/>
    <w:uiPriority w:val="99"/>
    <w:pPr>
      <w:widowControl/>
      <w:spacing w:after="160" w:line="240" w:lineRule="exact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2434</Words>
  <Characters>2466</Characters>
  <Lines>18</Lines>
  <Paragraphs>5</Paragraphs>
  <TotalTime>0</TotalTime>
  <ScaleCrop>false</ScaleCrop>
  <LinksUpToDate>false</LinksUpToDate>
  <CharactersWithSpaces>2523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2012-03-08T06:05:00Z</dcterms:created>
  <dc:creator>lkl</dc:creator>
  <cp:lastModifiedBy>蓉儿</cp:lastModifiedBy>
  <dcterms:modified xsi:type="dcterms:W3CDTF">2023-05-09T02:57:41Z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7F72552DF92D4231ACC0E55C94ABBFF4_13</vt:lpwstr>
  </property>
</Properties>
</file>