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widowControl w:val="0"/>
        <w:spacing w:before="260" w:beforeAutospacing="0" w:after="260" w:afterAutospacing="0" w:line="416" w:lineRule="auto"/>
        <w:jc w:val="center"/>
        <w:rPr>
          <w:rFonts w:hint="eastAsia" w:cs="Times New Roman"/>
          <w:kern w:val="2"/>
          <w:sz w:val="44"/>
          <w:szCs w:val="44"/>
        </w:rPr>
      </w:pPr>
      <w:r>
        <w:rPr>
          <w:rFonts w:hint="eastAsia" w:cs="Times New Roman"/>
          <w:kern w:val="2"/>
          <w:sz w:val="44"/>
          <w:szCs w:val="44"/>
        </w:rPr>
        <w:t>《</w:t>
      </w:r>
      <w:r>
        <w:rPr>
          <w:rFonts w:hint="eastAsia" w:cs="Times New Roman"/>
          <w:kern w:val="2"/>
          <w:sz w:val="44"/>
          <w:szCs w:val="44"/>
          <w:lang w:val="en-US" w:eastAsia="zh-CN"/>
        </w:rPr>
        <w:t>结果为王——执行力打造</w:t>
      </w:r>
      <w:r>
        <w:rPr>
          <w:rFonts w:hint="eastAsia" w:cs="Times New Roman"/>
          <w:kern w:val="2"/>
          <w:sz w:val="44"/>
          <w:szCs w:val="44"/>
        </w:rPr>
        <w:t>》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eastAsia" w:cs="Times New Roman"/>
          <w:kern w:val="2"/>
          <w:sz w:val="24"/>
          <w:szCs w:val="24"/>
        </w:rPr>
      </w:pPr>
      <w:r>
        <w:rPr>
          <w:rFonts w:hint="eastAsia" w:cs="Times New Roman"/>
          <w:kern w:val="2"/>
          <w:sz w:val="24"/>
          <w:szCs w:val="24"/>
        </w:rPr>
        <w:t>课程背景：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 为什么科学论证的目标却不能实现？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 为什么反复宣导的方案得不到落实？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 为什么再三强调的错误还是会出现？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 为什么完善周全的制度得不到执行？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 为什么详细的计划、会议的决议在执行时总被打折扣？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 为什么每天都能听到各式各样的无法完成任务的借口？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——国内企业在发展中遇到的普遍性的问题，就是员工的执行力偏弱！这成为了企业发展的主要瓶颈之一。那么，如何提升自己的执行力？如何培养部属的执行力？如何打造执行型团队？本课程将从理念、方法、工具等多方面提供有用的建议。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  <w:lang w:val="en-US" w:eastAsia="zh-CN"/>
        </w:rPr>
      </w:pPr>
    </w:p>
    <w:p>
      <w:pPr>
        <w:spacing w:line="460" w:lineRule="exact"/>
        <w:rPr>
          <w:rFonts w:hint="default" w:ascii="宋体" w:hAnsi="宋体"/>
          <w:bCs/>
          <w:szCs w:val="21"/>
          <w:lang w:val="en-US"/>
        </w:rPr>
      </w:pPr>
      <w:r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课程对象:</w:t>
      </w:r>
      <w:r>
        <w:rPr>
          <w:rFonts w:hint="eastAsia" w:ascii="宋体" w:hAnsi="宋体"/>
          <w:bCs/>
          <w:szCs w:val="21"/>
          <w:lang w:val="en-US" w:eastAsia="zh-CN"/>
        </w:rPr>
        <w:t>适合全员培训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default" w:cs="Times New Roman"/>
          <w:kern w:val="2"/>
          <w:sz w:val="24"/>
          <w:szCs w:val="24"/>
          <w:lang w:val="en-US" w:eastAsia="zh-CN"/>
        </w:rPr>
      </w:pPr>
      <w:r>
        <w:rPr>
          <w:rFonts w:hint="eastAsia" w:cs="Times New Roman"/>
          <w:kern w:val="2"/>
          <w:sz w:val="24"/>
          <w:szCs w:val="24"/>
          <w:lang w:val="en-US" w:eastAsia="zh-CN"/>
        </w:rPr>
        <w:t>课程收益：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1. 了解执行型人才所具备的特质。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2. 了解科学、先进、高效的执行技巧、执行方法、执行工具。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3. 找出自己在日常工作中存在的执行力问题，并制订改善计划。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4. 找出团队执行力弱的根源，并拟订改进方案。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5. 在团队中树立以结果为导向的思维习惯、行为习惯，大幅提升团队绩效。</w:t>
      </w:r>
    </w:p>
    <w:p>
      <w:pPr>
        <w:spacing w:line="460" w:lineRule="exact"/>
        <w:rPr>
          <w:rFonts w:hint="eastAsia"/>
        </w:rPr>
      </w:pP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cs="Times New Roman" w:eastAsiaTheme="minorEastAsia"/>
          <w:b/>
          <w:bCs/>
          <w:color w:val="auto"/>
          <w:kern w:val="2"/>
          <w:sz w:val="24"/>
          <w:szCs w:val="24"/>
          <w:lang w:val="en-US" w:eastAsia="zh-CN" w:bidi="ar-SA"/>
        </w:rPr>
        <w:t>授课方式：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讲授法+案例教学+游戏活动+小组竞争+行动学习+情景训练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eastAsia" w:cs="Times New Roman"/>
          <w:kern w:val="2"/>
          <w:sz w:val="24"/>
          <w:szCs w:val="24"/>
          <w:lang w:val="en-US" w:eastAsia="zh-CN"/>
        </w:rPr>
      </w:pPr>
      <w:r>
        <w:rPr>
          <w:rFonts w:hint="eastAsia" w:cs="Times New Roman"/>
          <w:kern w:val="2"/>
          <w:sz w:val="24"/>
          <w:szCs w:val="24"/>
          <w:lang w:val="en-US" w:eastAsia="zh-CN"/>
        </w:rPr>
        <w:t>课程大纲：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第一</w:t>
      </w: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模块</w:t>
      </w:r>
      <w:r>
        <w:rPr>
          <w:rFonts w:hint="eastAsia" w:cs="Times New Roman" w:asciiTheme="minorEastAsia" w:hAnsiTheme="minorEastAsia" w:eastAsiaTheme="minorEastAsia"/>
          <w:b/>
          <w:szCs w:val="21"/>
        </w:rPr>
        <w:t>：正确解读执行力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1、什么是好的、企业要的执行力？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bookmarkStart w:id="0" w:name="_GoBack"/>
      <w:r>
        <w:rPr>
          <w:rFonts w:hint="eastAsia"/>
          <w:sz w:val="21"/>
          <w:szCs w:val="21"/>
        </w:rPr>
        <w:t>个人目标与组织目标的冲突</w:t>
      </w:r>
    </w:p>
    <w:bookmarkEnd w:id="0"/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视频分享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经典案例分析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问题：如何从机制设计上减少工作中的本位主义？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2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、执行的最高境界：三“效”合一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效果，效率，效益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3、执行力对企业、对个人有多重要？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 w:ascii="微软雅黑" w:hAnsi="微软雅黑" w:eastAsia="微软雅黑" w:cs="宋体"/>
          <w:kern w:val="0"/>
          <w:sz w:val="24"/>
        </w:rPr>
      </w:pPr>
      <w:r>
        <w:rPr>
          <w:rFonts w:hint="eastAsia"/>
          <w:sz w:val="21"/>
          <w:szCs w:val="21"/>
          <w:lang w:val="en-US" w:eastAsia="zh-CN"/>
        </w:rPr>
        <w:t>优秀人才的“四力”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第二</w:t>
      </w: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模块</w:t>
      </w:r>
      <w:r>
        <w:rPr>
          <w:rFonts w:hint="eastAsia" w:cs="Times New Roman" w:asciiTheme="minorEastAsia" w:hAnsiTheme="minorEastAsia" w:eastAsiaTheme="minorEastAsia"/>
          <w:b/>
          <w:szCs w:val="21"/>
        </w:rPr>
        <w:t>：强烈的责任感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1、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“完成任务”≠“达成结果”？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案例：一个战略研讨会的通知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点评：用结果交换报酬，是职场人最重要的思维习惯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2</w:t>
      </w: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、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想结果，做结果，交结果，靠结果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问题：员工与企业的关系是双赢关系还是博弈关系？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案例：上下班的现象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3、中国人的经典智慧：“吃亏就是占便宜”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案例：一个办公室文员的职业素养</w:t>
      </w:r>
    </w:p>
    <w:p>
      <w:pPr>
        <w:widowControl/>
        <w:adjustRightInd w:val="0"/>
        <w:spacing w:line="460" w:lineRule="exact"/>
        <w:jc w:val="left"/>
        <w:rPr>
          <w:rFonts w:hint="eastAsia" w:ascii="微软雅黑" w:hAnsi="微软雅黑" w:eastAsia="微软雅黑" w:cs="宋体"/>
          <w:kern w:val="0"/>
          <w:sz w:val="24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经典问题：是谁决定了你的收入和职位？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第三模块：找出执行力弱的根源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1、员工的执行力不佳，谁负主要责任？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案例：一个管理者的反思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2、执行力的四个“度”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力度、速度、高度、深度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3、高、中、基层执行力弱的原因</w:t>
      </w:r>
    </w:p>
    <w:p>
      <w:pPr>
        <w:widowControl/>
        <w:adjustRightInd w:val="0"/>
        <w:spacing w:line="460" w:lineRule="exact"/>
        <w:jc w:val="left"/>
        <w:rPr>
          <w:rFonts w:hint="eastAsia" w:ascii="微软雅黑" w:hAnsi="微软雅黑" w:eastAsia="微软雅黑" w:cs="宋体"/>
          <w:kern w:val="0"/>
          <w:sz w:val="24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分析：能力？心态？性格？利益？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第四模块：七步提升执行力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第一步、杜绝习惯性借口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视频分享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案例1：“她的手机打不通！”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案例2：“我没有时间！”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案例3：“最近经常塞车！”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案例4：56条短讯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解读：外归因vs内归因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小结：当我们习惯于拒绝借口，团队的执行力就开始形成！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点评：如何打造部门的执行文化？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第二步、言必行，行必果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案例：浮报开支的处理（小组讨论）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案例：你如何抉择？（小组讨论）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案例：警告你，这是第二次！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问题：谁是企业管理制度的破坏者？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解读：与执行力相关的三条管理定律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案例：提升执行力，从每天工作总结抓起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点评：“慈不掌兵，柔不监国”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第三步、优化制度与流程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解读：企业普遍存在的制度问题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分享1：两个优化制度的成功案例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分享2：设计制度时的几个注意事项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问题：如何从机制的设计上减少本位主义？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讨论：与执行力有关的几条问题（小组讨论）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员工不违规的三种原因：“不能为、不敢为、不忍为”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第四步、善用方法与工具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张瑞敏的“擦桌子”理论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五步骤：目标分解、责任锁定、行动计划、业绩跟踪、结果考核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执行的关键点：检查与奖惩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问题：你如何检查部属的执行力？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执行“及时复命制”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参考：某知名企业评价团队执行力高低的七项指引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点评：员工只会做你检查（考核）的工作，而不是你期望的工作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点评：执行力强的人，都善于运用策略。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第五步、做好计划与统筹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问题：为什么人们总说“很忙”？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1. 时间管理四象限；二八法则；主次原则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2. 怎么做周计划、日计划？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案例：天津事件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视频分享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3. 注意力测试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问题：为什么整天忙个不停却得不到领导的认可？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第六步、提升沟通的效度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ascii="微软雅黑" w:hAnsi="微软雅黑" w:eastAsia="微软雅黑" w:cs="宋体"/>
          <w:kern w:val="0"/>
          <w:sz w:val="24"/>
        </w:rPr>
        <w:t>1</w:t>
      </w:r>
      <w:r>
        <w:rPr>
          <w:rFonts w:hint="eastAsia"/>
          <w:sz w:val="21"/>
          <w:szCs w:val="21"/>
          <w:lang w:val="en-US" w:eastAsia="zh-CN"/>
        </w:rPr>
        <w:t>. 沟通成效如何影响执行效果？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2. 执行过程中的两大沟通障碍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3. 传达失真：表达者的100%如何变成接收者的40%？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4. 沟通漏斗的形成原因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视频分享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5. 如何在执行工作中实现有效沟通？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6. 反馈、确认是沟通的灵魂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点评：拒绝“领会管理法”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第七步、提升创新思考能力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1. 阻碍创新思考力的三因素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1）见识过于狭窄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2）直线思维，惯性思维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3）经验主义，不更新知识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2. 林肯的“方法论”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点评：执行力强的人，都善于创新思考，解决难题</w:t>
      </w:r>
    </w:p>
    <w:p>
      <w:pPr>
        <w:widowControl/>
        <w:spacing w:line="460" w:lineRule="exact"/>
        <w:jc w:val="left"/>
        <w:rPr>
          <w:rFonts w:hint="eastAsia" w:ascii="微软雅黑" w:hAnsi="微软雅黑" w:eastAsia="微软雅黑" w:cs="宋体"/>
          <w:kern w:val="0"/>
          <w:sz w:val="24"/>
        </w:rPr>
      </w:pP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第六模块：行为风格与执行力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1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、详述人类四种主要性格的行为表现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1. 红色（表达型，活泼型）的特点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代表人物讲解判断题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2. 蓝色（思考型，完美型）的特点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代表人物讲解判断题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3. 黄色（力量型，行动型）的特点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代表人物讲解判断题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4. 绿色（和平型，配合型）的特点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代表人物讲解判断题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《性格色彩自评表》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2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、四色性格的自我修炼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1. 小组讨论：红黄蓝绿该如何修炼？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1）让表达型统筹起来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2）让思考型行动起来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3）让力量型缓和下来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4）让和平型振奋起来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案例分享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3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、与四色性格的沟通之道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小组讨论：对四色性格的沟通，有什么注意事项？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其它小组点评；讲师点评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4、提升四色执行力的方法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1、四色性格，该如何提升执行力？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其它小组点评；讲师点评</w:t>
      </w:r>
    </w:p>
    <w:p>
      <w:pPr>
        <w:spacing w:line="460" w:lineRule="exac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第七模块：</w:t>
      </w:r>
      <w:r>
        <w:rPr>
          <w:rFonts w:hint="eastAsia" w:ascii="微软雅黑" w:hAnsi="微软雅黑" w:eastAsia="微软雅黑"/>
          <w:b/>
          <w:sz w:val="24"/>
          <w:szCs w:val="24"/>
        </w:rPr>
        <w:t>课程回顾与总结</w:t>
      </w:r>
    </w:p>
    <w:p>
      <w:pPr>
        <w:rPr>
          <w:rFonts w:hint="eastAsia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BBF731"/>
    <w:multiLevelType w:val="singleLevel"/>
    <w:tmpl w:val="79BBF73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66316"/>
    <w:rsid w:val="0DCE079B"/>
    <w:rsid w:val="10BC1BB2"/>
    <w:rsid w:val="16666316"/>
    <w:rsid w:val="2265719F"/>
    <w:rsid w:val="2C1B42BB"/>
    <w:rsid w:val="4CE5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[基本段落]"/>
    <w:basedOn w:val="1"/>
    <w:qFormat/>
    <w:uiPriority w:val="99"/>
    <w:pPr>
      <w:autoSpaceDE w:val="0"/>
      <w:autoSpaceDN w:val="0"/>
      <w:adjustRightInd w:val="0"/>
      <w:spacing w:line="288" w:lineRule="auto"/>
    </w:pPr>
    <w:rPr>
      <w:rFonts w:ascii="宋体" w:cs="宋体"/>
      <w:color w:val="000000"/>
      <w:kern w:val="0"/>
      <w:sz w:val="24"/>
      <w:lang w:val="zh-CN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1916</Words>
  <Characters>1950</Characters>
  <Lines>0</Lines>
  <Paragraphs>0</Paragraphs>
  <TotalTime>11</TotalTime>
  <ScaleCrop>false</ScaleCrop>
  <LinksUpToDate>false</LinksUpToDate>
  <CharactersWithSpaces>1979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2020-06-28T14:52:00Z</dcterms:created>
  <dc:creator>王巧红</dc:creator>
  <cp:lastModifiedBy>王巧红</cp:lastModifiedBy>
  <dcterms:modified xsi:type="dcterms:W3CDTF">2021-12-16T02:37:01Z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DF669D69F21748AE96739B37346E5F5E</vt:lpwstr>
  </property>
</Properties>
</file>