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楷体"/>
          <w:b/>
          <w:bCs/>
          <w:color w:val="1F4E79"/>
        </w:rPr>
      </w:pPr>
      <w:r>
        <w:rPr>
          <w:rFonts w:hint="default"/>
          <w:b/>
          <w:bCs/>
          <w:sz w:val="32"/>
          <w:szCs w:val="40"/>
          <w:lang w:eastAsia="zh-Hans"/>
        </w:rPr>
        <w:t>《</w:t>
      </w:r>
      <w:r>
        <w:rPr>
          <w:rFonts w:hint="eastAsia"/>
          <w:b/>
          <w:bCs/>
          <w:sz w:val="32"/>
          <w:szCs w:val="40"/>
          <w:lang w:val="en-US" w:eastAsia="zh-Hans"/>
        </w:rPr>
        <w:t>终极管理之内圣外王</w:t>
      </w:r>
      <w:r>
        <w:rPr>
          <w:rFonts w:hint="default"/>
          <w:b/>
          <w:bCs/>
          <w:sz w:val="32"/>
          <w:szCs w:val="40"/>
          <w:lang w:eastAsia="zh-Hans"/>
        </w:rPr>
        <w:t>》</w:t>
      </w:r>
    </w:p>
    <w:p>
      <w:pPr>
        <w:pStyle w:val="2"/>
        <w:spacing w:before="0" w:beforeAutospacing="0" w:after="0" w:afterAutospacing="0" w:line="480" w:lineRule="exact"/>
        <w:rPr>
          <w:rFonts w:hint="eastAsia"/>
          <w:b/>
          <w:color w:val="1F4E79"/>
          <w:sz w:val="32"/>
          <w:szCs w:val="44"/>
        </w:rPr>
      </w:pPr>
      <w:r>
        <w:rPr>
          <w:rFonts w:hint="eastAsia" w:cs="楷体"/>
          <w:b/>
          <w:bCs/>
          <w:color w:val="1F4E79"/>
        </w:rPr>
        <w:t>课程背景：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ind w:firstLine="480" w:firstLineChars="200"/>
        <w:jc w:val="both"/>
        <w:rPr>
          <w:rFonts w:hint="eastAsia" w:cs="楷体"/>
        </w:rPr>
      </w:pPr>
      <w:r>
        <w:rPr>
          <w:rFonts w:hint="eastAsia" w:cs="楷体"/>
        </w:rPr>
        <w:t>每一位领导者在其多年的企业管理中，都已经养成了多年的行为习惯与管理思维。因此，本课程的主题设定为“</w:t>
      </w:r>
      <w:r>
        <w:rPr>
          <w:rFonts w:hint="eastAsia" w:cs="楷体"/>
          <w:lang w:val="en-US" w:eastAsia="zh-Hans"/>
        </w:rPr>
        <w:t>终极管理之内圣外王</w:t>
      </w:r>
      <w:r>
        <w:rPr>
          <w:rFonts w:hint="eastAsia" w:cs="楷体"/>
        </w:rPr>
        <w:t>”。其目的就是在既定工作模式的基础上，使得领导者能够在实际工作中有其相应的改善与改变，让自身领导力在企业中发挥更大的作用与价值。为此，结合中高层管理人员的岗位特点，本课程将通过四个部分进行呈现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ind w:firstLine="480" w:firstLineChars="200"/>
        <w:jc w:val="both"/>
        <w:rPr>
          <w:rFonts w:cs="楷体"/>
        </w:rPr>
      </w:pPr>
      <w:r>
        <w:rPr>
          <w:rFonts w:hint="eastAsia" w:cs="楷体"/>
        </w:rPr>
        <w:t>第一，</w:t>
      </w:r>
      <w:r>
        <w:rPr>
          <w:rFonts w:hint="eastAsia" w:cs="楷体"/>
          <w:b/>
          <w:bCs/>
        </w:rPr>
        <w:t>领袖魅力。</w:t>
      </w:r>
      <w:r>
        <w:rPr>
          <w:rFonts w:hint="eastAsia" w:cs="楷体"/>
        </w:rPr>
        <w:t>即一种无形的影响力与带动力，这需要领导者自身达到一定的水平与境界；课程开篇先从务虚着手，让领导者自身去感悟领导力的核心内涵，使其填充更多的内在能量。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ind w:firstLine="480" w:firstLineChars="200"/>
        <w:jc w:val="both"/>
        <w:rPr>
          <w:rFonts w:hint="eastAsia" w:cs="楷体"/>
        </w:rPr>
      </w:pPr>
      <w:r>
        <w:rPr>
          <w:rFonts w:hint="eastAsia" w:cs="楷体"/>
        </w:rPr>
        <w:t>第二，</w:t>
      </w:r>
      <w:r>
        <w:rPr>
          <w:rFonts w:hint="eastAsia" w:cs="楷体"/>
          <w:b/>
          <w:bCs/>
        </w:rPr>
        <w:t>目标达成。</w:t>
      </w:r>
      <w:r>
        <w:rPr>
          <w:rFonts w:hint="eastAsia" w:cs="楷体"/>
        </w:rPr>
        <w:t>团队领导力的关键在于目标能否顺利的达成，这是对其工作绩效的关键衡量标准；为此，该部分将通过一系列对目标管理的解读，最终实现领导者以结果为导向的目的。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ind w:firstLine="480" w:firstLineChars="200"/>
        <w:jc w:val="both"/>
        <w:rPr>
          <w:rFonts w:hint="eastAsia" w:cs="楷体"/>
        </w:rPr>
      </w:pPr>
      <w:r>
        <w:rPr>
          <w:rFonts w:hint="eastAsia" w:cs="楷体"/>
        </w:rPr>
        <w:t>第三，</w:t>
      </w:r>
      <w:r>
        <w:rPr>
          <w:rFonts w:hint="eastAsia" w:cs="楷体"/>
          <w:b/>
          <w:bCs/>
        </w:rPr>
        <w:t>人才激活。</w:t>
      </w:r>
      <w:r>
        <w:rPr>
          <w:rFonts w:hint="eastAsia" w:cs="楷体"/>
        </w:rPr>
        <w:t>人是组织中永远无法替代的资源，怎样让人变成真正的人才，是每一位领导者必须要重点考虑的问题；但是人才能否将其能量发挥到最大化，关键要看领导者对于激励机制与人才机制的考量，并最终实现人才效能的最大化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ind w:firstLine="480" w:firstLineChars="200"/>
        <w:jc w:val="both"/>
        <w:rPr>
          <w:rFonts w:cs="楷体"/>
        </w:rPr>
      </w:pPr>
      <w:r>
        <w:rPr>
          <w:rFonts w:hint="eastAsia" w:cs="楷体"/>
        </w:rPr>
        <w:t>第四，</w:t>
      </w:r>
      <w:r>
        <w:rPr>
          <w:rFonts w:hint="eastAsia" w:cs="楷体"/>
          <w:b/>
          <w:bCs/>
        </w:rPr>
        <w:t>组织建设。</w:t>
      </w:r>
      <w:r>
        <w:rPr>
          <w:rFonts w:hint="eastAsia" w:cs="楷体"/>
        </w:rPr>
        <w:t>结合现代企业发展的规律与特点，领导者究竟想让其团队具备怎样的特征与特点，关键要看领导者组织再造与团队升级的决心；为此，组织建设作为该课程的最后一个部分，也充分说明了该部分在领导力再造中的重要性与紧迫性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</w:p>
    <w:p>
      <w:pPr>
        <w:widowControl/>
        <w:adjustRightInd w:val="0"/>
        <w:snapToGrid w:val="0"/>
        <w:spacing w:line="480" w:lineRule="exact"/>
        <w:rPr>
          <w:rFonts w:hint="eastAsia" w:ascii="宋体" w:hAnsi="宋体" w:cs="楷体"/>
          <w:b/>
          <w:bCs/>
          <w:color w:val="1F4E79"/>
          <w:sz w:val="24"/>
          <w:szCs w:val="24"/>
        </w:rPr>
      </w:pPr>
      <w:r>
        <w:rPr>
          <w:rFonts w:hint="eastAsia" w:ascii="宋体" w:hAnsi="宋体" w:cs="楷体"/>
          <w:b/>
          <w:bCs/>
          <w:color w:val="1F4E79"/>
          <w:sz w:val="24"/>
          <w:szCs w:val="24"/>
        </w:rPr>
        <w:t>课程收益：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● 使</w:t>
      </w:r>
      <w:r>
        <w:rPr>
          <w:rFonts w:hint="eastAsia" w:cs="楷体"/>
          <w:lang w:val="en-US" w:eastAsia="zh-Hans"/>
        </w:rPr>
        <w:t>管理</w:t>
      </w:r>
      <w:r>
        <w:rPr>
          <w:rFonts w:hint="eastAsia" w:cs="楷体"/>
        </w:rPr>
        <w:t>者充分认识心智模式对其自身领导力发挥的重要性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● 使</w:t>
      </w:r>
      <w:r>
        <w:rPr>
          <w:rFonts w:hint="eastAsia" w:cs="楷体"/>
          <w:lang w:val="en-US" w:eastAsia="zh-Hans"/>
        </w:rPr>
        <w:t>管理者</w:t>
      </w:r>
      <w:r>
        <w:rPr>
          <w:rFonts w:hint="eastAsia" w:cs="楷体"/>
        </w:rPr>
        <w:t>掌握业绩目标实现的核心理念与实施环节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● 使</w:t>
      </w:r>
      <w:r>
        <w:rPr>
          <w:rFonts w:hint="eastAsia" w:cs="楷体"/>
          <w:lang w:val="en-US" w:eastAsia="zh-Hans"/>
        </w:rPr>
        <w:t>管理者</w:t>
      </w:r>
      <w:r>
        <w:rPr>
          <w:rFonts w:hint="eastAsia" w:cs="楷体"/>
        </w:rPr>
        <w:t>对人才机制进行全新定义，并掌握更为有效的人才激活策略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cs="楷体"/>
        </w:rPr>
      </w:pPr>
      <w:r>
        <w:rPr>
          <w:rFonts w:hint="eastAsia" w:cs="楷体"/>
        </w:rPr>
        <w:t>● 使</w:t>
      </w:r>
      <w:r>
        <w:rPr>
          <w:rFonts w:hint="eastAsia" w:cs="楷体"/>
          <w:lang w:val="en-US" w:eastAsia="zh-Hans"/>
        </w:rPr>
        <w:t>管理</w:t>
      </w:r>
      <w:r>
        <w:rPr>
          <w:rFonts w:hint="eastAsia" w:cs="楷体"/>
        </w:rPr>
        <w:t>者掌握并运用6</w:t>
      </w:r>
      <w:r>
        <w:rPr>
          <w:rFonts w:hint="default" w:cs="楷体"/>
        </w:rPr>
        <w:t>T</w:t>
      </w:r>
      <w:r>
        <w:rPr>
          <w:rFonts w:hint="eastAsia" w:cs="楷体"/>
        </w:rPr>
        <w:t>团队建设的原理与方法，为其团队发展助力</w:t>
      </w:r>
    </w:p>
    <w:p>
      <w:pPr>
        <w:widowControl/>
        <w:adjustRightInd w:val="0"/>
        <w:snapToGrid w:val="0"/>
        <w:spacing w:line="480" w:lineRule="exact"/>
        <w:rPr>
          <w:rFonts w:hint="eastAsia" w:ascii="宋体" w:hAnsi="宋体" w:cs="楷体"/>
          <w:b/>
          <w:bCs/>
          <w:color w:val="1F4E79"/>
          <w:sz w:val="24"/>
          <w:szCs w:val="24"/>
        </w:rPr>
      </w:pP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  <w:bCs/>
          <w:color w:val="1F4E79"/>
          <w:kern w:val="2"/>
        </w:rPr>
        <w:t>课程时间：</w:t>
      </w:r>
      <w:r>
        <w:rPr>
          <w:rFonts w:hint="eastAsia" w:cs="楷体"/>
        </w:rPr>
        <w:t>2天，6小时/天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  <w:bCs/>
          <w:color w:val="1F4E79"/>
          <w:kern w:val="2"/>
        </w:rPr>
        <w:t>课程对象：</w:t>
      </w:r>
      <w:r>
        <w:rPr>
          <w:rFonts w:hint="eastAsia" w:cs="楷体"/>
        </w:rPr>
        <w:t>中高层管理者人员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ascii="宋体" w:hAnsi="宋体" w:cs="楷体"/>
          <w:b/>
          <w:bCs/>
          <w:color w:val="1F4E79"/>
          <w:sz w:val="24"/>
          <w:szCs w:val="24"/>
        </w:rPr>
      </w:pPr>
      <w:r>
        <w:rPr>
          <w:rFonts w:hint="eastAsia" w:cs="楷体"/>
          <w:b/>
          <w:bCs/>
          <w:color w:val="1F4E79"/>
          <w:kern w:val="2"/>
        </w:rPr>
        <w:t>课程方式：</w:t>
      </w:r>
      <w:r>
        <w:rPr>
          <w:rFonts w:hint="eastAsia" w:cs="楷体"/>
        </w:rPr>
        <w:t>采用知识讲授、案例教学、故事启迪、问答互动、分组研讨、视频分享、模拟演练、讲师点评等方式授课。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ind w:firstLine="3604" w:firstLineChars="1500"/>
        <w:jc w:val="both"/>
        <w:rPr>
          <w:rFonts w:hint="eastAsia" w:cs="楷体"/>
        </w:rPr>
      </w:pPr>
      <w:r>
        <w:rPr>
          <w:rFonts w:hint="eastAsia" w:cs="楷体"/>
          <w:b/>
          <w:bCs/>
          <w:color w:val="1F4E79"/>
          <w:kern w:val="2"/>
        </w:rPr>
        <w:t>课程大纲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default" w:eastAsia="宋体" w:cs="楷体"/>
          <w:b/>
          <w:bCs/>
          <w:color w:val="1F4E79"/>
          <w:lang w:val="en-US" w:eastAsia="zh-Hans"/>
        </w:rPr>
      </w:pPr>
      <w:r>
        <w:rPr>
          <w:rFonts w:hint="eastAsia" w:cs="楷体"/>
          <w:b/>
          <w:bCs/>
          <w:color w:val="1F4E79"/>
        </w:rPr>
        <w:t>第一讲：</w:t>
      </w:r>
      <w:r>
        <w:rPr>
          <w:rFonts w:hint="eastAsia" w:cs="楷体"/>
          <w:b/>
          <w:bCs/>
          <w:color w:val="1F4E79"/>
          <w:lang w:val="en-US" w:eastAsia="zh-Hans"/>
        </w:rPr>
        <w:t>内圣</w:t>
      </w:r>
      <w:r>
        <w:rPr>
          <w:rFonts w:hint="eastAsia" w:cs="楷体"/>
          <w:b/>
          <w:bCs/>
          <w:color w:val="1F4E79"/>
        </w:rPr>
        <w:t>篇——</w:t>
      </w:r>
      <w:r>
        <w:rPr>
          <w:rFonts w:hint="eastAsia" w:cs="楷体"/>
          <w:b/>
          <w:bCs/>
          <w:color w:val="1F4E79"/>
          <w:lang w:val="en-US" w:eastAsia="zh-Hans"/>
        </w:rPr>
        <w:t>领袖的魅力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一、领袖性格的</w:t>
      </w:r>
      <w:r>
        <w:rPr>
          <w:rFonts w:hint="default" w:cs="楷体"/>
          <w:b/>
          <w:color w:val="C45911"/>
        </w:rPr>
        <w:t>3</w:t>
      </w:r>
      <w:r>
        <w:rPr>
          <w:rFonts w:hint="eastAsia" w:cs="楷体"/>
          <w:b/>
          <w:color w:val="C45911"/>
        </w:rPr>
        <w:t>大塑造</w:t>
      </w:r>
      <w:bookmarkStart w:id="0" w:name="_GoBack"/>
      <w:bookmarkEnd w:id="0"/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</w:t>
      </w:r>
      <w:r>
        <w:rPr>
          <w:rFonts w:cs="楷体"/>
          <w:b/>
        </w:rPr>
        <w:t xml:space="preserve"> </w:t>
      </w:r>
      <w:r>
        <w:rPr>
          <w:rFonts w:hint="eastAsia" w:cs="楷体"/>
          <w:b/>
        </w:rPr>
        <w:t>性格的成因分析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1）遗传基因论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2）成长环境论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3）所属性格论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2. 性格的具体分类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</w:t>
      </w:r>
      <w:r>
        <w:rPr>
          <w:rFonts w:hint="eastAsia" w:cs="楷体"/>
          <w:lang w:val="en-US" w:eastAsia="zh-Hans"/>
        </w:rPr>
        <w:t>完美</w:t>
      </w:r>
      <w:r>
        <w:rPr>
          <w:rFonts w:hint="eastAsia" w:cs="楷体"/>
        </w:rPr>
        <w:t>型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</w:t>
      </w:r>
      <w:r>
        <w:rPr>
          <w:rFonts w:hint="eastAsia" w:cs="楷体"/>
          <w:lang w:val="en-US" w:eastAsia="zh-Hans"/>
        </w:rPr>
        <w:t>力量</w:t>
      </w:r>
      <w:r>
        <w:rPr>
          <w:rFonts w:hint="eastAsia" w:cs="楷体"/>
        </w:rPr>
        <w:t>型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</w:t>
      </w:r>
      <w:r>
        <w:rPr>
          <w:rFonts w:hint="eastAsia" w:cs="楷体"/>
          <w:lang w:val="en-US" w:eastAsia="zh-Hans"/>
        </w:rPr>
        <w:t>活泼</w:t>
      </w:r>
      <w:r>
        <w:rPr>
          <w:rFonts w:hint="eastAsia" w:cs="楷体"/>
        </w:rPr>
        <w:t>型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4）</w:t>
      </w:r>
      <w:r>
        <w:rPr>
          <w:rFonts w:hint="eastAsia" w:cs="楷体"/>
          <w:lang w:val="en-US" w:eastAsia="zh-Hans"/>
        </w:rPr>
        <w:t>和平</w:t>
      </w:r>
      <w:r>
        <w:rPr>
          <w:rFonts w:hint="eastAsia" w:cs="楷体"/>
        </w:rPr>
        <w:t>型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3. 性格的关键呈现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1）为什么说管理者的性格决定其团队的风格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2）为什么说管理者只能将团队成员表现归结为个人特点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4）为什么说管理者的核心能力在于其让团队更加平衡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F4B183" w:themeColor="accent2" w:themeTint="99"/>
          <w14:textFill>
            <w14:solidFill>
              <w14:schemeClr w14:val="accent2">
                <w14:lumMod w14:val="60000"/>
                <w14:lumOff w14:val="40000"/>
              </w14:schemeClr>
            </w14:solidFill>
          </w14:textFill>
        </w:rPr>
      </w:pPr>
      <w:r>
        <w:rPr>
          <w:rFonts w:hint="eastAsia" w:cs="楷体"/>
          <w:b/>
          <w:color w:val="C45911"/>
        </w:rPr>
        <w:t>二、</w:t>
      </w:r>
      <w:r>
        <w:rPr>
          <w:rFonts w:hint="eastAsia" w:cs="楷体"/>
          <w:b/>
          <w:color w:val="C45911"/>
          <w:lang w:val="en-US" w:eastAsia="zh-Hans"/>
        </w:rPr>
        <w:t>领导者</w:t>
      </w:r>
      <w:r>
        <w:rPr>
          <w:rFonts w:hint="eastAsia" w:cs="楷体"/>
          <w:b/>
          <w:color w:val="C55A11" w:themeColor="accent2" w:themeShade="BF"/>
        </w:rPr>
        <w:t>心智成熟的6大标志性特征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1）目标体现了领导者的眼界与方向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2）尊重体现了领导者的素质与修养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3）大度体现了领导者的格局与胸怀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4）自控体现了领导者的稳重与淡定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5）同理体现了领导者的换位与理解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6）持久体现了领导者的毅力与恒心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案例分析：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三、领袖特质的</w:t>
      </w:r>
      <w:r>
        <w:rPr>
          <w:rFonts w:hint="default" w:cs="楷体"/>
          <w:b/>
          <w:color w:val="C45911"/>
        </w:rPr>
        <w:t>4</w:t>
      </w:r>
      <w:r>
        <w:rPr>
          <w:rFonts w:hint="eastAsia" w:cs="楷体"/>
          <w:b/>
          <w:color w:val="C45911"/>
        </w:rPr>
        <w:t>大修炼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eastAsia="宋体" w:cs="楷体"/>
          <w:lang w:val="en-US" w:eastAsia="zh-Hans"/>
        </w:rPr>
      </w:pPr>
      <w:r>
        <w:rPr>
          <w:rFonts w:hint="eastAsia" w:cs="楷体"/>
        </w:rPr>
        <w:t>1.</w:t>
      </w:r>
      <w:r>
        <w:rPr>
          <w:rFonts w:hint="eastAsia" w:cs="楷体"/>
          <w:lang w:val="en-US" w:eastAsia="zh-Hans"/>
        </w:rPr>
        <w:t>知正道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default" w:eastAsia="宋体" w:cs="楷体"/>
          <w:lang w:val="en-US" w:eastAsia="zh-Hans"/>
        </w:rPr>
      </w:pPr>
      <w:r>
        <w:rPr>
          <w:rFonts w:hint="eastAsia" w:cs="楷体"/>
        </w:rPr>
        <w:t>2.</w:t>
      </w:r>
      <w:r>
        <w:rPr>
          <w:rFonts w:hint="eastAsia" w:cs="楷体"/>
          <w:lang w:val="en-US" w:eastAsia="zh-Hans"/>
        </w:rPr>
        <w:t>能扛事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lang w:val="en-US" w:eastAsia="zh-Hans"/>
        </w:rPr>
      </w:pPr>
      <w:r>
        <w:rPr>
          <w:rFonts w:hint="eastAsia" w:cs="楷体"/>
        </w:rPr>
        <w:t>3.</w:t>
      </w:r>
      <w:r>
        <w:rPr>
          <w:rFonts w:hint="eastAsia" w:cs="楷体"/>
          <w:lang w:val="en-US" w:eastAsia="zh-Hans"/>
        </w:rPr>
        <w:t>会聚人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4.</w:t>
      </w:r>
      <w:r>
        <w:rPr>
          <w:rFonts w:hint="eastAsia" w:cs="楷体"/>
          <w:lang w:val="en-US" w:eastAsia="zh-Hans"/>
        </w:rPr>
        <w:t>常修己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bCs/>
          <w:color w:val="1F4E79"/>
        </w:rPr>
      </w:pPr>
      <w:r>
        <w:rPr>
          <w:rFonts w:hint="eastAsia" w:cs="楷体"/>
          <w:b/>
          <w:bCs/>
          <w:color w:val="1F4E79"/>
        </w:rPr>
        <w:t>第二讲：</w:t>
      </w:r>
      <w:r>
        <w:rPr>
          <w:rFonts w:hint="eastAsia" w:cs="楷体"/>
          <w:b/>
          <w:bCs/>
          <w:color w:val="1F4E79"/>
          <w:lang w:val="en-US" w:eastAsia="zh-Hans"/>
        </w:rPr>
        <w:t>内圣篇</w:t>
      </w:r>
      <w:r>
        <w:rPr>
          <w:rFonts w:hint="default" w:cs="楷体"/>
          <w:b/>
          <w:bCs/>
          <w:color w:val="1F4E79"/>
          <w:lang w:eastAsia="zh-Hans"/>
        </w:rPr>
        <w:t>：</w:t>
      </w:r>
      <w:r>
        <w:rPr>
          <w:rFonts w:hint="eastAsia" w:cs="楷体"/>
          <w:b/>
          <w:bCs/>
          <w:color w:val="1F4E79"/>
        </w:rPr>
        <w:t>目标达成的关键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一、目标的3大分类方法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1. 指标任务目标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2. 培养下属目标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3. 自我发展目标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二、目标设定</w:t>
      </w:r>
      <w:r>
        <w:rPr>
          <w:rFonts w:hint="eastAsia" w:cs="楷体"/>
          <w:b/>
          <w:color w:val="C45911"/>
          <w:lang w:val="en-US" w:eastAsia="zh-Hans"/>
        </w:rPr>
        <w:t>的</w:t>
      </w:r>
      <w:r>
        <w:rPr>
          <w:rFonts w:hint="eastAsia" w:cs="楷体"/>
          <w:b/>
          <w:color w:val="C45911"/>
        </w:rPr>
        <w:t>环节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1. 目标设定的6大要素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2. 目标设定的</w:t>
      </w:r>
      <w:r>
        <w:rPr>
          <w:rFonts w:hint="default" w:cs="楷体"/>
        </w:rPr>
        <w:t>8</w:t>
      </w:r>
      <w:r>
        <w:rPr>
          <w:rFonts w:hint="eastAsia" w:cs="楷体"/>
        </w:rPr>
        <w:t>大步骤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分组讨论：</w:t>
      </w:r>
      <w:r>
        <w:rPr>
          <w:rFonts w:hint="eastAsia" w:cs="楷体"/>
        </w:rPr>
        <w:t>目标设定的6大要素有哪些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团队任务是这样完成的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  <w:lang w:val="en-US" w:eastAsia="zh-Hans"/>
        </w:rPr>
        <w:t>三</w:t>
      </w:r>
      <w:r>
        <w:rPr>
          <w:rFonts w:hint="eastAsia" w:cs="楷体"/>
          <w:b/>
          <w:color w:val="C45911"/>
        </w:rPr>
        <w:t>、目标的4大达成策略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 目标达成的3大障碍分析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1）品牌因素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2）行业因素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3）人为因素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案例分析：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2. 目标达成的4大策略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1）营销3问：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a客户究竟是谁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b选我的理由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c背叛的原因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案例分析：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2）营销3增：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a增加粘性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b增多馈赠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c增进感情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3）营销3法：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a客户见证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b信任代理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c转介频率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4）营销3宝：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a档案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b产品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c服务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感动成交的秘密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bCs/>
          <w:color w:val="1F4E79"/>
        </w:rPr>
      </w:pPr>
      <w:r>
        <w:rPr>
          <w:rFonts w:hint="eastAsia" w:cs="楷体"/>
          <w:b/>
          <w:bCs/>
          <w:color w:val="1F4E79"/>
        </w:rPr>
        <w:t>第三讲：</w:t>
      </w:r>
      <w:r>
        <w:rPr>
          <w:rFonts w:hint="eastAsia" w:cs="楷体"/>
          <w:b/>
          <w:bCs/>
          <w:color w:val="1F4E79"/>
          <w:lang w:val="en-US" w:eastAsia="zh-Hans"/>
        </w:rPr>
        <w:t>外王篇</w:t>
      </w:r>
      <w:r>
        <w:rPr>
          <w:rFonts w:hint="default" w:cs="楷体"/>
          <w:b/>
          <w:bCs/>
          <w:color w:val="1F4E79"/>
          <w:lang w:eastAsia="zh-Hans"/>
        </w:rPr>
        <w:t>：</w:t>
      </w:r>
      <w:r>
        <w:rPr>
          <w:rFonts w:hint="eastAsia" w:cs="楷体"/>
          <w:b/>
          <w:bCs/>
          <w:color w:val="1F4E79"/>
        </w:rPr>
        <w:t>人才激活——团队的推手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一、企业的激励机制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 激励的4大原则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2. 激励的3大类别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3. 激励的5大方式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二、企业的人才机制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 人才选拔的3大环节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2. 人才培养的5大系统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外企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国企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cs="楷体"/>
          <w:b/>
          <w:bCs/>
          <w:color w:val="1F4E79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民企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bCs/>
          <w:color w:val="1F4E79"/>
        </w:rPr>
      </w:pPr>
      <w:r>
        <w:rPr>
          <w:rFonts w:hint="eastAsia" w:cs="楷体"/>
          <w:b/>
          <w:bCs/>
          <w:color w:val="1F4E79"/>
        </w:rPr>
        <w:t>第四讲：</w:t>
      </w:r>
      <w:r>
        <w:rPr>
          <w:rFonts w:hint="eastAsia" w:cs="楷体"/>
          <w:b/>
          <w:bCs/>
          <w:color w:val="1F4E79"/>
          <w:lang w:val="en-US" w:eastAsia="zh-Hans"/>
        </w:rPr>
        <w:t>外王篇</w:t>
      </w:r>
      <w:r>
        <w:rPr>
          <w:rFonts w:hint="default" w:cs="楷体"/>
          <w:b/>
          <w:bCs/>
          <w:color w:val="1F4E79"/>
          <w:lang w:eastAsia="zh-Hans"/>
        </w:rPr>
        <w:t>：</w:t>
      </w:r>
      <w:r>
        <w:rPr>
          <w:rFonts w:hint="eastAsia" w:cs="楷体"/>
          <w:b/>
          <w:bCs/>
          <w:color w:val="1F4E79"/>
        </w:rPr>
        <w:t>组织建设</w:t>
      </w:r>
      <w:r>
        <w:rPr>
          <w:rFonts w:hint="eastAsia" w:cs="楷体"/>
          <w:b/>
          <w:bCs/>
          <w:color w:val="1F4E79"/>
          <w:lang w:val="en-US" w:eastAsia="zh-Hans"/>
        </w:rPr>
        <w:t>的</w:t>
      </w:r>
      <w:r>
        <w:rPr>
          <w:rFonts w:hint="eastAsia" w:cs="楷体"/>
          <w:b/>
          <w:bCs/>
          <w:color w:val="1F4E79"/>
        </w:rPr>
        <w:t>核心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一、学习型团队文化建设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 愿景的引导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eastAsia="宋体" w:cs="楷体"/>
          <w:lang w:val="en-US" w:eastAsia="zh-Hans"/>
        </w:rPr>
      </w:pPr>
      <w:r>
        <w:rPr>
          <w:rFonts w:hint="eastAsia" w:cs="楷体"/>
        </w:rPr>
        <w:t>1）我们的员工为什么</w:t>
      </w:r>
      <w:r>
        <w:rPr>
          <w:rFonts w:hint="eastAsia" w:cs="楷体"/>
          <w:lang w:val="en-US" w:eastAsia="zh-Hans"/>
        </w:rPr>
        <w:t>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2.</w:t>
      </w:r>
      <w:r>
        <w:rPr>
          <w:rFonts w:cs="楷体"/>
          <w:b/>
        </w:rPr>
        <w:t xml:space="preserve"> </w:t>
      </w:r>
      <w:r>
        <w:rPr>
          <w:rFonts w:hint="eastAsia" w:cs="楷体"/>
          <w:b/>
        </w:rPr>
        <w:t>机会的提供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eastAsia="宋体" w:cs="楷体"/>
          <w:lang w:val="en-US" w:eastAsia="zh-Hans"/>
        </w:rPr>
      </w:pPr>
      <w:r>
        <w:rPr>
          <w:rFonts w:hint="eastAsia" w:cs="楷体"/>
        </w:rPr>
        <w:t>1）我们的员工在哪里</w:t>
      </w:r>
      <w:r>
        <w:rPr>
          <w:rFonts w:hint="eastAsia" w:cs="楷体"/>
          <w:lang w:val="en-US" w:eastAsia="zh-Hans"/>
        </w:rPr>
        <w:t>学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3. 方法的给予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eastAsia="宋体" w:cs="楷体"/>
          <w:lang w:val="en-US" w:eastAsia="zh-Hans"/>
        </w:rPr>
      </w:pPr>
      <w:r>
        <w:rPr>
          <w:rFonts w:hint="eastAsia" w:cs="楷体"/>
        </w:rPr>
        <w:t>1）我们的员工怎样</w:t>
      </w:r>
      <w:r>
        <w:rPr>
          <w:rFonts w:hint="eastAsia" w:cs="楷体"/>
          <w:lang w:val="en-US" w:eastAsia="zh-Hans"/>
        </w:rPr>
        <w:t>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二、服务型团队文化建设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 客户服务的3大理念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1）上帝论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2）亲人论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3）情人论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default" w:cs="楷体"/>
          <w:b/>
        </w:rPr>
        <w:t>2</w:t>
      </w:r>
      <w:r>
        <w:rPr>
          <w:rFonts w:hint="eastAsia" w:cs="楷体"/>
          <w:b/>
        </w:rPr>
        <w:t>. 客户服务的6大体系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1）客户需求分析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2）服务标准制定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3）关键外脑引进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4）核心人才培养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5）流程落地实施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6）效果综合评估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三、高效型团队文化建设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 团队</w:t>
      </w:r>
      <w:r>
        <w:rPr>
          <w:rFonts w:hint="eastAsia" w:cs="楷体"/>
          <w:b/>
          <w:lang w:val="en-US" w:eastAsia="zh-Hans"/>
        </w:rPr>
        <w:t>文化</w:t>
      </w:r>
      <w:r>
        <w:rPr>
          <w:rFonts w:hint="eastAsia" w:cs="楷体"/>
          <w:b/>
        </w:rPr>
        <w:t>的4大差异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a民族差异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b地域差异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c年龄差异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d职业差异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2. 团队沟通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1）团队沟通的2大原则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default" w:cs="楷体"/>
          <w:b/>
        </w:rPr>
        <w:t>2</w:t>
      </w:r>
      <w:r>
        <w:rPr>
          <w:rFonts w:hint="eastAsia" w:cs="楷体"/>
          <w:b/>
        </w:rPr>
        <w:t>）团队沟通的3大障碍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default" w:cs="楷体"/>
          <w:b/>
        </w:rPr>
        <w:t>4</w:t>
      </w:r>
      <w:r>
        <w:rPr>
          <w:rFonts w:hint="eastAsia" w:cs="楷体"/>
          <w:b/>
        </w:rPr>
        <w:t>）团队沟通的4大技术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eastAsia="宋体" w:cs="楷体"/>
          <w:lang w:val="en-US" w:eastAsia="zh-Hans"/>
        </w:rPr>
      </w:pPr>
      <w:r>
        <w:rPr>
          <w:rFonts w:hint="eastAsia" w:cs="楷体"/>
        </w:rPr>
        <w:t>a</w:t>
      </w:r>
      <w:r>
        <w:rPr>
          <w:rFonts w:hint="eastAsia" w:cs="楷体"/>
          <w:lang w:val="en-US" w:eastAsia="zh-Hans"/>
        </w:rPr>
        <w:t>聆听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eastAsia="宋体" w:cs="楷体"/>
          <w:lang w:val="en-US" w:eastAsia="zh-Hans"/>
        </w:rPr>
      </w:pPr>
      <w:r>
        <w:rPr>
          <w:rFonts w:hint="eastAsia" w:cs="楷体"/>
        </w:rPr>
        <w:t>b</w:t>
      </w:r>
      <w:r>
        <w:rPr>
          <w:rFonts w:hint="eastAsia" w:cs="楷体"/>
          <w:lang w:val="en-US" w:eastAsia="zh-Hans"/>
        </w:rPr>
        <w:t>区分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eastAsia="宋体" w:cs="楷体"/>
          <w:lang w:val="en-US" w:eastAsia="zh-Hans"/>
        </w:rPr>
      </w:pPr>
      <w:r>
        <w:rPr>
          <w:rFonts w:hint="eastAsia" w:cs="楷体"/>
        </w:rPr>
        <w:t>c</w:t>
      </w:r>
      <w:r>
        <w:rPr>
          <w:rFonts w:hint="eastAsia" w:cs="楷体"/>
          <w:lang w:val="en-US" w:eastAsia="zh-Hans"/>
        </w:rPr>
        <w:t>发问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eastAsia="宋体" w:cs="楷体"/>
          <w:lang w:val="en-US" w:eastAsia="zh-Hans"/>
        </w:rPr>
      </w:pPr>
      <w:r>
        <w:rPr>
          <w:rFonts w:hint="eastAsia" w:cs="楷体"/>
        </w:rPr>
        <w:t>d</w:t>
      </w:r>
      <w:r>
        <w:rPr>
          <w:rFonts w:hint="eastAsia" w:cs="楷体"/>
          <w:lang w:val="en-US" w:eastAsia="zh-Hans"/>
        </w:rPr>
        <w:t>回应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四、执行型团队文化建设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 影响执行的2大个人因素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1）执行意愿管理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2）执行能力管理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2. 限制执行的3大组织因素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1）企业领导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2）企业机制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3）企业文化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eastAsia="宋体" w:cs="楷体"/>
          <w:lang w:val="en-US" w:eastAsia="zh-Hans"/>
        </w:rPr>
      </w:pPr>
      <w:r>
        <w:rPr>
          <w:rFonts w:hint="eastAsia" w:cs="楷体"/>
        </w:rPr>
        <w:t>3. 突破执行的3大关键</w:t>
      </w:r>
      <w:r>
        <w:rPr>
          <w:rFonts w:hint="eastAsia" w:cs="楷体"/>
          <w:lang w:val="en-US" w:eastAsia="zh-Hans"/>
        </w:rPr>
        <w:t>因素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1）共融力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2）服从力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3）行动力</w:t>
      </w:r>
    </w:p>
    <w:p>
      <w:pPr>
        <w:jc w:val="center"/>
        <w:rPr>
          <w:rFonts w:hint="default"/>
          <w:b/>
          <w:bCs/>
          <w:sz w:val="32"/>
          <w:szCs w:val="40"/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E46AF"/>
    <w:rsid w:val="27F3FD37"/>
    <w:rsid w:val="FFFE4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Office_5.3.0.7872_F1E327BC-269C-435d-A152-05C5408002CA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2023-04-27T03:20:00Z</dcterms:created>
  <dc:creator>正朴之道</dc:creator>
  <cp:lastModifiedBy>正朴之道</cp:lastModifiedBy>
  <dcterms:modified xsi:type="dcterms:W3CDTF">2023-04-27T09:30:15Z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2052-5.3.0.7872</vt:lpwstr>
  </property>
  <property fmtid="{D5CDD505-2E9C-101B-9397-08002B2CF9AE}" pid="3" name="ICV">
    <vt:lpwstr>9382EA5B0C18AB21E8084964DD31C9AF_41</vt:lpwstr>
  </property>
</Properties>
</file>