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EF73980" w14:textId="77777777" w:rsidR="009A197B" w:rsidRPr="00B93910" w:rsidRDefault="0070368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 w:hint="eastAsia"/>
          <w:b/>
          <w:bCs/>
          <w:color w:val="000000"/>
          <w:kern w:val="36"/>
          <w:sz w:val="24"/>
        </w:rPr>
      </w:pPr>
      <w:r>
        <w:rPr>
          <w:rFonts w:ascii="宋体" w:hAnsi="宋体" w:cs="Arial" w:hint="eastAsia"/>
          <w:b/>
          <w:bCs/>
          <w:color w:val="000000"/>
          <w:kern w:val="36"/>
          <w:sz w:val="36"/>
          <w:szCs w:val="32"/>
        </w:rPr>
        <w:t>《</w:t>
      </w:r>
      <w:r w:rsidR="00226BC5">
        <w:rPr>
          <w:rFonts w:ascii="微软雅黑" w:eastAsia="微软雅黑" w:hAnsi="微软雅黑" w:cs="Arial" w:hint="eastAsia"/>
          <w:b/>
          <w:bCs/>
          <w:color w:val="000000"/>
          <w:kern w:val="36"/>
          <w:sz w:val="36"/>
          <w:szCs w:val="32"/>
        </w:rPr>
        <w:t>结构性思维</w:t>
      </w:r>
      <w:r w:rsidRPr="00EB2775">
        <w:rPr>
          <w:rFonts w:ascii="微软雅黑" w:eastAsia="微软雅黑" w:hAnsi="微软雅黑" w:cs="Arial" w:hint="eastAsia"/>
          <w:b/>
          <w:bCs/>
          <w:color w:val="000000"/>
          <w:kern w:val="36"/>
          <w:sz w:val="36"/>
          <w:szCs w:val="32"/>
        </w:rPr>
        <w:t>》</w:t>
      </w:r>
      <w:r w:rsidR="00B93910">
        <w:rPr>
          <w:rFonts w:ascii="微软雅黑" w:eastAsia="微软雅黑" w:hAnsi="微软雅黑" w:cs="Arial"/>
          <w:b/>
          <w:bCs/>
          <w:color w:val="000000"/>
          <w:kern w:val="36"/>
          <w:sz w:val="36"/>
          <w:szCs w:val="32"/>
        </w:rPr>
        <w:br/>
      </w:r>
      <w:r w:rsidR="00930766" w:rsidRPr="00241418">
        <w:rPr>
          <w:rFonts w:ascii="微软雅黑" w:eastAsia="微软雅黑" w:hAnsi="微软雅黑" w:hint="eastAsia"/>
          <w:b/>
          <w:color w:val="000000"/>
          <w:sz w:val="24"/>
        </w:rPr>
        <w:t>（</w:t>
      </w:r>
      <w:r w:rsidR="00B93910" w:rsidRPr="00241418">
        <w:rPr>
          <w:rFonts w:ascii="微软雅黑" w:eastAsia="微软雅黑" w:hAnsi="微软雅黑" w:hint="eastAsia"/>
          <w:b/>
          <w:color w:val="000000"/>
          <w:sz w:val="24"/>
        </w:rPr>
        <w:t>助力个体与团队清晰思考、高效表达</w:t>
      </w:r>
      <w:r w:rsidR="00930766" w:rsidRPr="00241418">
        <w:rPr>
          <w:rFonts w:ascii="微软雅黑" w:eastAsia="微软雅黑" w:hAnsi="微软雅黑" w:hint="eastAsia"/>
          <w:b/>
          <w:color w:val="000000"/>
          <w:sz w:val="24"/>
        </w:rPr>
        <w:t>）</w:t>
      </w:r>
    </w:p>
    <w:p w14:paraId="4D65D0E5" w14:textId="77777777" w:rsidR="00176DB7" w:rsidRPr="0039710D" w:rsidRDefault="00D127F2" w:rsidP="00B93910">
      <w:pPr>
        <w:spacing w:line="460" w:lineRule="exact"/>
        <w:jc w:val="center"/>
        <w:rPr>
          <w:rFonts w:ascii="微软雅黑" w:eastAsia="微软雅黑" w:hAnsi="微软雅黑" w:hint="eastAsia"/>
          <w:b/>
          <w:color w:val="1F4E79"/>
          <w:sz w:val="32"/>
          <w:szCs w:val="32"/>
        </w:rPr>
      </w:pPr>
      <w:r>
        <w:rPr>
          <w:rFonts w:ascii="微软雅黑" w:eastAsia="微软雅黑" w:hAnsi="微软雅黑" w:cs="Arial" w:hint="eastAsia"/>
          <w:bCs/>
          <w:color w:val="000000"/>
          <w:kern w:val="36"/>
          <w:sz w:val="24"/>
        </w:rPr>
        <w:t>聂振亚</w:t>
      </w:r>
      <w:r w:rsidR="00176DB7">
        <w:rPr>
          <w:rFonts w:ascii="微软雅黑" w:eastAsia="微软雅黑" w:hAnsi="微软雅黑" w:cs="Arial"/>
          <w:bCs/>
          <w:color w:val="000000"/>
          <w:kern w:val="36"/>
          <w:sz w:val="24"/>
        </w:rPr>
        <w:br/>
      </w:r>
    </w:p>
    <w:p w14:paraId="560BC286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课程背景：</w:t>
      </w:r>
    </w:p>
    <w:p w14:paraId="1C3266A6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作为职场人士，你在工作中是否会遇到以下情况？</w:t>
      </w:r>
    </w:p>
    <w:p w14:paraId="5498AB38" w14:textId="77777777" w:rsidR="00CC2BA7" w:rsidRDefault="00CC2BA7" w:rsidP="00B93910">
      <w:pPr>
        <w:numPr>
          <w:ilvl w:val="0"/>
          <w:numId w:val="5"/>
        </w:numPr>
        <w:spacing w:line="460" w:lineRule="exac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部门管理者在决策时往往陷入两难境地，无法取舍</w:t>
      </w:r>
    </w:p>
    <w:p w14:paraId="7FED7708" w14:textId="77777777" w:rsidR="006115A9" w:rsidRDefault="00406A07" w:rsidP="00B93910">
      <w:pPr>
        <w:numPr>
          <w:ilvl w:val="0"/>
          <w:numId w:val="5"/>
        </w:numPr>
        <w:spacing w:line="460" w:lineRule="exac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不知道</w:t>
      </w:r>
      <w:r w:rsidR="006115A9">
        <w:rPr>
          <w:rFonts w:ascii="微软雅黑" w:eastAsia="微软雅黑" w:hAnsi="微软雅黑" w:hint="eastAsia"/>
          <w:sz w:val="24"/>
        </w:rPr>
        <w:t>如何在第一时间把握</w:t>
      </w:r>
      <w:r>
        <w:rPr>
          <w:rFonts w:ascii="微软雅黑" w:eastAsia="微软雅黑" w:hAnsi="微软雅黑" w:hint="eastAsia"/>
          <w:sz w:val="24"/>
        </w:rPr>
        <w:t>解决</w:t>
      </w:r>
      <w:r w:rsidR="006115A9">
        <w:rPr>
          <w:rFonts w:ascii="微软雅黑" w:eastAsia="微软雅黑" w:hAnsi="微软雅黑" w:hint="eastAsia"/>
          <w:sz w:val="24"/>
        </w:rPr>
        <w:t>问题的关键</w:t>
      </w:r>
    </w:p>
    <w:p w14:paraId="53FC5921" w14:textId="77777777" w:rsidR="00406A07" w:rsidRDefault="00406A07" w:rsidP="00B93910">
      <w:pPr>
        <w:numPr>
          <w:ilvl w:val="0"/>
          <w:numId w:val="5"/>
        </w:numPr>
        <w:spacing w:line="460" w:lineRule="exac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如何在短时间内让他人清楚理解你的意图</w:t>
      </w:r>
    </w:p>
    <w:p w14:paraId="12F41E22" w14:textId="77777777" w:rsidR="00930766" w:rsidRDefault="00930766" w:rsidP="00B93910">
      <w:pPr>
        <w:numPr>
          <w:ilvl w:val="0"/>
          <w:numId w:val="5"/>
        </w:numPr>
        <w:spacing w:line="460" w:lineRule="exact"/>
        <w:rPr>
          <w:rFonts w:ascii="微软雅黑" w:eastAsia="微软雅黑" w:hAnsi="微软雅黑"/>
          <w:sz w:val="24"/>
        </w:rPr>
      </w:pPr>
      <w:r w:rsidRPr="00930766">
        <w:rPr>
          <w:rFonts w:ascii="微软雅黑" w:eastAsia="微软雅黑" w:hAnsi="微软雅黑" w:hint="eastAsia"/>
          <w:sz w:val="24"/>
        </w:rPr>
        <w:t>向领导汇报时，汇报半小时了上级却不知道你想说的重点</w:t>
      </w:r>
    </w:p>
    <w:p w14:paraId="3A34BB58" w14:textId="77777777" w:rsidR="00176DB7" w:rsidRPr="00930766" w:rsidRDefault="00176DB7" w:rsidP="00B93910">
      <w:pPr>
        <w:numPr>
          <w:ilvl w:val="0"/>
          <w:numId w:val="5"/>
        </w:numPr>
        <w:spacing w:line="460" w:lineRule="exact"/>
        <w:rPr>
          <w:rFonts w:ascii="微软雅黑" w:eastAsia="微软雅黑" w:hAnsi="微软雅黑" w:hint="eastAsia"/>
          <w:sz w:val="24"/>
        </w:rPr>
      </w:pPr>
      <w:r w:rsidRPr="00930766">
        <w:rPr>
          <w:rFonts w:ascii="微软雅黑" w:eastAsia="微软雅黑" w:hAnsi="微软雅黑" w:hint="eastAsia"/>
          <w:sz w:val="24"/>
        </w:rPr>
        <w:t>写报告时，面对大量信息却没有思路无从下笔，煞费苦心完成的报告却被领导批</w:t>
      </w:r>
      <w:r w:rsidR="00272852" w:rsidRPr="00930766">
        <w:rPr>
          <w:rFonts w:ascii="微软雅黑" w:eastAsia="微软雅黑" w:hAnsi="微软雅黑" w:hint="eastAsia"/>
          <w:sz w:val="24"/>
        </w:rPr>
        <w:t>评</w:t>
      </w:r>
      <w:r w:rsidRPr="00930766">
        <w:rPr>
          <w:rFonts w:ascii="微软雅黑" w:eastAsia="微软雅黑" w:hAnsi="微软雅黑" w:hint="eastAsia"/>
          <w:sz w:val="24"/>
        </w:rPr>
        <w:t>无主题无重点无结论，</w:t>
      </w:r>
      <w:r w:rsidR="00272852" w:rsidRPr="00930766">
        <w:rPr>
          <w:rFonts w:ascii="微软雅黑" w:eastAsia="微软雅黑" w:hAnsi="微软雅黑" w:hint="eastAsia"/>
          <w:sz w:val="24"/>
        </w:rPr>
        <w:t>责令</w:t>
      </w:r>
      <w:r w:rsidRPr="00930766">
        <w:rPr>
          <w:rFonts w:ascii="微软雅黑" w:eastAsia="微软雅黑" w:hAnsi="微软雅黑" w:hint="eastAsia"/>
          <w:sz w:val="24"/>
        </w:rPr>
        <w:t>重写</w:t>
      </w:r>
    </w:p>
    <w:p w14:paraId="1403F344" w14:textId="77777777" w:rsidR="00930766" w:rsidRPr="0039710D" w:rsidRDefault="00930766" w:rsidP="00930766">
      <w:pPr>
        <w:numPr>
          <w:ilvl w:val="0"/>
          <w:numId w:val="5"/>
        </w:numPr>
        <w:spacing w:line="460" w:lineRule="exact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>企业各部门</w:t>
      </w:r>
      <w:r w:rsidRPr="0039710D">
        <w:rPr>
          <w:rFonts w:ascii="微软雅黑" w:eastAsia="微软雅黑" w:hAnsi="微软雅黑" w:hint="eastAsia"/>
          <w:sz w:val="24"/>
        </w:rPr>
        <w:t>开会时，冗长的讨论</w:t>
      </w:r>
      <w:r>
        <w:rPr>
          <w:rFonts w:ascii="微软雅黑" w:eastAsia="微软雅黑" w:hAnsi="微软雅黑" w:hint="eastAsia"/>
          <w:sz w:val="24"/>
        </w:rPr>
        <w:t>争论</w:t>
      </w:r>
      <w:r w:rsidRPr="0039710D">
        <w:rPr>
          <w:rFonts w:ascii="微软雅黑" w:eastAsia="微软雅黑" w:hAnsi="微软雅黑" w:hint="eastAsia"/>
          <w:sz w:val="24"/>
        </w:rPr>
        <w:t>却没有结论</w:t>
      </w:r>
      <w:r>
        <w:rPr>
          <w:rFonts w:ascii="微软雅黑" w:eastAsia="微软雅黑" w:hAnsi="微软雅黑" w:hint="eastAsia"/>
          <w:sz w:val="24"/>
        </w:rPr>
        <w:t>结果</w:t>
      </w:r>
    </w:p>
    <w:p w14:paraId="76983870" w14:textId="77777777" w:rsidR="00176DB7" w:rsidRPr="0039710D" w:rsidRDefault="001F1488" w:rsidP="00B93910">
      <w:pPr>
        <w:numPr>
          <w:ilvl w:val="0"/>
          <w:numId w:val="5"/>
        </w:numPr>
        <w:spacing w:line="460" w:lineRule="exact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>上级</w:t>
      </w:r>
      <w:r w:rsidR="00176DB7" w:rsidRPr="0039710D">
        <w:rPr>
          <w:rFonts w:ascii="微软雅黑" w:eastAsia="微软雅黑" w:hAnsi="微软雅黑" w:hint="eastAsia"/>
          <w:sz w:val="24"/>
        </w:rPr>
        <w:t>安排</w:t>
      </w:r>
      <w:r>
        <w:rPr>
          <w:rFonts w:ascii="微软雅黑" w:eastAsia="微软雅黑" w:hAnsi="微软雅黑" w:hint="eastAsia"/>
          <w:sz w:val="24"/>
        </w:rPr>
        <w:t>工作布置任务</w:t>
      </w:r>
      <w:r w:rsidR="00176DB7" w:rsidRPr="0039710D">
        <w:rPr>
          <w:rFonts w:ascii="微软雅黑" w:eastAsia="微软雅黑" w:hAnsi="微软雅黑" w:hint="eastAsia"/>
          <w:sz w:val="24"/>
        </w:rPr>
        <w:t>时，</w:t>
      </w:r>
      <w:r w:rsidR="00D12AC9">
        <w:rPr>
          <w:rFonts w:ascii="微软雅黑" w:eastAsia="微软雅黑" w:hAnsi="微软雅黑" w:hint="eastAsia"/>
          <w:sz w:val="24"/>
        </w:rPr>
        <w:t>下级</w:t>
      </w:r>
      <w:r w:rsidR="00176DB7" w:rsidRPr="0039710D">
        <w:rPr>
          <w:rFonts w:ascii="微软雅黑" w:eastAsia="微软雅黑" w:hAnsi="微软雅黑" w:hint="eastAsia"/>
          <w:sz w:val="24"/>
        </w:rPr>
        <w:t>却</w:t>
      </w:r>
      <w:r w:rsidR="00D12AC9">
        <w:rPr>
          <w:rFonts w:ascii="微软雅黑" w:eastAsia="微软雅黑" w:hAnsi="微软雅黑" w:hint="eastAsia"/>
          <w:sz w:val="24"/>
        </w:rPr>
        <w:t>无法领会领导</w:t>
      </w:r>
      <w:r w:rsidR="00176DB7" w:rsidRPr="0039710D">
        <w:rPr>
          <w:rFonts w:ascii="微软雅黑" w:eastAsia="微软雅黑" w:hAnsi="微软雅黑" w:hint="eastAsia"/>
          <w:sz w:val="24"/>
        </w:rPr>
        <w:t>的</w:t>
      </w:r>
      <w:r w:rsidR="00D12AC9">
        <w:rPr>
          <w:rFonts w:ascii="微软雅黑" w:eastAsia="微软雅黑" w:hAnsi="微软雅黑" w:hint="eastAsia"/>
          <w:sz w:val="24"/>
        </w:rPr>
        <w:t>关键要求</w:t>
      </w:r>
      <w:r w:rsidR="00406A07">
        <w:rPr>
          <w:rFonts w:ascii="微软雅黑" w:eastAsia="微软雅黑" w:hAnsi="微软雅黑" w:hint="eastAsia"/>
          <w:sz w:val="24"/>
        </w:rPr>
        <w:t>感觉鸡同鸭讲</w:t>
      </w:r>
      <w:r w:rsidR="00D12AC9">
        <w:rPr>
          <w:rFonts w:ascii="微软雅黑" w:eastAsia="微软雅黑" w:hAnsi="微软雅黑" w:hint="eastAsia"/>
          <w:sz w:val="24"/>
        </w:rPr>
        <w:t>。</w:t>
      </w:r>
    </w:p>
    <w:p w14:paraId="48BA1E7E" w14:textId="77777777" w:rsidR="00021516" w:rsidRPr="00021516" w:rsidRDefault="00021516" w:rsidP="00021516">
      <w:pPr>
        <w:widowControl/>
        <w:spacing w:line="460" w:lineRule="exact"/>
        <w:jc w:val="left"/>
        <w:rPr>
          <w:rFonts w:ascii="微软雅黑" w:eastAsia="微软雅黑" w:hAnsi="微软雅黑" w:cs="宋体"/>
          <w:b/>
          <w:kern w:val="0"/>
          <w:sz w:val="24"/>
        </w:rPr>
      </w:pPr>
      <w:r w:rsidRPr="00021516">
        <w:rPr>
          <w:rFonts w:ascii="微软雅黑" w:eastAsia="微软雅黑" w:hAnsi="微软雅黑" w:cs="宋体"/>
          <w:b/>
          <w:kern w:val="0"/>
          <w:sz w:val="24"/>
        </w:rPr>
        <w:t>什么是结构</w:t>
      </w:r>
      <w:r>
        <w:rPr>
          <w:rFonts w:ascii="微软雅黑" w:eastAsia="微软雅黑" w:hAnsi="微软雅黑" w:cs="宋体" w:hint="eastAsia"/>
          <w:b/>
          <w:kern w:val="0"/>
          <w:sz w:val="24"/>
        </w:rPr>
        <w:t>性</w:t>
      </w:r>
      <w:r w:rsidRPr="00021516">
        <w:rPr>
          <w:rFonts w:ascii="微软雅黑" w:eastAsia="微软雅黑" w:hAnsi="微软雅黑" w:cs="宋体"/>
          <w:b/>
          <w:kern w:val="0"/>
          <w:sz w:val="24"/>
        </w:rPr>
        <w:t>思维?</w:t>
      </w:r>
    </w:p>
    <w:p w14:paraId="2730A0B7" w14:textId="77777777" w:rsidR="00021516" w:rsidRPr="00EA540D" w:rsidRDefault="00021516" w:rsidP="00021516">
      <w:pPr>
        <w:widowControl/>
        <w:spacing w:line="460" w:lineRule="exact"/>
        <w:ind w:firstLineChars="200" w:firstLine="480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t>结构化思维是一种重点突出、逻辑清晰、主次分明的逻辑思路、表达方式和规范动作。其背后支撑原理是1973年由麦肯锡国际管理咨询公司的咨询顾问巴巴拉?明托(Barbara Minto)首创的金字塔原理(Pyramid Principles)。</w:t>
      </w:r>
    </w:p>
    <w:p w14:paraId="0F925743" w14:textId="77777777" w:rsidR="00021516" w:rsidRPr="00021516" w:rsidRDefault="00021516" w:rsidP="00021516">
      <w:pPr>
        <w:widowControl/>
        <w:spacing w:line="460" w:lineRule="exact"/>
        <w:jc w:val="left"/>
        <w:rPr>
          <w:rFonts w:ascii="微软雅黑" w:eastAsia="微软雅黑" w:hAnsi="微软雅黑" w:cs="宋体"/>
          <w:b/>
          <w:kern w:val="0"/>
          <w:sz w:val="24"/>
        </w:rPr>
      </w:pPr>
      <w:r w:rsidRPr="00021516">
        <w:rPr>
          <w:rFonts w:ascii="微软雅黑" w:eastAsia="微软雅黑" w:hAnsi="微软雅黑" w:cs="宋体"/>
          <w:b/>
          <w:kern w:val="0"/>
          <w:sz w:val="24"/>
        </w:rPr>
        <w:t>结构</w:t>
      </w:r>
      <w:r>
        <w:rPr>
          <w:rFonts w:ascii="微软雅黑" w:eastAsia="微软雅黑" w:hAnsi="微软雅黑" w:cs="宋体" w:hint="eastAsia"/>
          <w:b/>
          <w:kern w:val="0"/>
          <w:sz w:val="24"/>
        </w:rPr>
        <w:t>性</w:t>
      </w:r>
      <w:r w:rsidRPr="00021516">
        <w:rPr>
          <w:rFonts w:ascii="微软雅黑" w:eastAsia="微软雅黑" w:hAnsi="微软雅黑" w:cs="宋体"/>
          <w:b/>
          <w:kern w:val="0"/>
          <w:sz w:val="24"/>
        </w:rPr>
        <w:t>思维能帮助你</w:t>
      </w:r>
      <w:r w:rsidR="00C853C3">
        <w:rPr>
          <w:rFonts w:ascii="微软雅黑" w:eastAsia="微软雅黑" w:hAnsi="微软雅黑" w:cs="宋体" w:hint="eastAsia"/>
          <w:b/>
          <w:kern w:val="0"/>
          <w:sz w:val="24"/>
        </w:rPr>
        <w:t>和你的团队</w:t>
      </w:r>
      <w:r w:rsidRPr="00021516">
        <w:rPr>
          <w:rFonts w:ascii="微软雅黑" w:eastAsia="微软雅黑" w:hAnsi="微软雅黑" w:cs="宋体"/>
          <w:b/>
          <w:kern w:val="0"/>
          <w:sz w:val="24"/>
        </w:rPr>
        <w:t>解决哪些问题?</w:t>
      </w:r>
    </w:p>
    <w:p w14:paraId="7C2A6374" w14:textId="77777777" w:rsidR="00021516" w:rsidRPr="00EA540D" w:rsidRDefault="00021516" w:rsidP="00021516">
      <w:pPr>
        <w:widowControl/>
        <w:spacing w:line="460" w:lineRule="exact"/>
        <w:ind w:firstLineChars="200" w:firstLine="480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t>掌握如何用结构</w:t>
      </w:r>
      <w:r>
        <w:rPr>
          <w:rFonts w:ascii="微软雅黑" w:eastAsia="微软雅黑" w:hAnsi="微软雅黑" w:cs="宋体" w:hint="eastAsia"/>
          <w:kern w:val="0"/>
          <w:sz w:val="24"/>
        </w:rPr>
        <w:t>性</w:t>
      </w:r>
      <w:r w:rsidRPr="00EA540D">
        <w:rPr>
          <w:rFonts w:ascii="微软雅黑" w:eastAsia="微软雅黑" w:hAnsi="微软雅黑" w:cs="宋体"/>
          <w:kern w:val="0"/>
          <w:sz w:val="24"/>
        </w:rPr>
        <w:t>思维思考、沟通、表达和解决问题</w:t>
      </w:r>
      <w:r>
        <w:rPr>
          <w:rFonts w:ascii="微软雅黑" w:eastAsia="微软雅黑" w:hAnsi="微软雅黑" w:cs="宋体"/>
          <w:kern w:val="0"/>
          <w:sz w:val="24"/>
        </w:rPr>
        <w:t>；</w:t>
      </w:r>
      <w:r w:rsidRPr="00EA540D">
        <w:rPr>
          <w:rFonts w:ascii="微软雅黑" w:eastAsia="微软雅黑" w:hAnsi="微软雅黑" w:cs="宋体"/>
          <w:kern w:val="0"/>
          <w:sz w:val="24"/>
        </w:rPr>
        <w:t>提高逻辑性、条理性</w:t>
      </w:r>
      <w:r>
        <w:rPr>
          <w:rFonts w:ascii="微软雅黑" w:eastAsia="微软雅黑" w:hAnsi="微软雅黑" w:cs="宋体"/>
          <w:kern w:val="0"/>
          <w:sz w:val="24"/>
        </w:rPr>
        <w:t>；</w:t>
      </w:r>
      <w:r w:rsidRPr="00EA540D">
        <w:rPr>
          <w:rFonts w:ascii="微软雅黑" w:eastAsia="微软雅黑" w:hAnsi="微软雅黑" w:cs="宋体"/>
          <w:kern w:val="0"/>
          <w:sz w:val="24"/>
        </w:rPr>
        <w:t>掌握表达的标准结构、规范动作</w:t>
      </w:r>
      <w:r>
        <w:rPr>
          <w:rFonts w:ascii="微软雅黑" w:eastAsia="微软雅黑" w:hAnsi="微软雅黑" w:cs="宋体"/>
          <w:kern w:val="0"/>
          <w:sz w:val="24"/>
        </w:rPr>
        <w:t>；</w:t>
      </w:r>
      <w:r w:rsidRPr="00EA540D">
        <w:rPr>
          <w:rFonts w:ascii="微软雅黑" w:eastAsia="微软雅黑" w:hAnsi="微软雅黑" w:cs="宋体"/>
          <w:kern w:val="0"/>
          <w:sz w:val="24"/>
        </w:rPr>
        <w:t>沟通准确高效。</w:t>
      </w:r>
    </w:p>
    <w:p w14:paraId="0136493D" w14:textId="77777777" w:rsidR="00021516" w:rsidRPr="00EA540D" w:rsidRDefault="00021516" w:rsidP="00021516">
      <w:pPr>
        <w:widowControl/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b/>
          <w:kern w:val="0"/>
          <w:sz w:val="24"/>
        </w:rPr>
        <w:t>思考：</w:t>
      </w:r>
      <w:r w:rsidRPr="00EA540D">
        <w:rPr>
          <w:rFonts w:ascii="微软雅黑" w:eastAsia="微软雅黑" w:hAnsi="微软雅黑" w:cs="宋体"/>
          <w:kern w:val="0"/>
          <w:sz w:val="24"/>
        </w:rPr>
        <w:t>用全脑思维，提高结构化思维能力，思考全、准、快。</w:t>
      </w:r>
    </w:p>
    <w:p w14:paraId="1AA45273" w14:textId="77777777" w:rsidR="00021516" w:rsidRPr="00EA540D" w:rsidRDefault="00021516" w:rsidP="00021516">
      <w:pPr>
        <w:widowControl/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b/>
          <w:kern w:val="0"/>
          <w:sz w:val="24"/>
        </w:rPr>
        <w:t>口头表达：</w:t>
      </w:r>
      <w:r w:rsidRPr="00EA540D">
        <w:rPr>
          <w:rFonts w:ascii="微软雅黑" w:eastAsia="微软雅黑" w:hAnsi="微软雅黑" w:cs="宋体"/>
          <w:kern w:val="0"/>
          <w:sz w:val="24"/>
        </w:rPr>
        <w:t>重点突出，调理清晰，言简意赅，让听众有兴趣、能理解、记得住。</w:t>
      </w:r>
    </w:p>
    <w:p w14:paraId="2CFBBC7A" w14:textId="77777777" w:rsidR="00021516" w:rsidRDefault="00021516" w:rsidP="00021516">
      <w:pPr>
        <w:widowControl/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b/>
          <w:kern w:val="0"/>
          <w:sz w:val="24"/>
        </w:rPr>
        <w:t>书面表达、公文写作：</w:t>
      </w:r>
      <w:r w:rsidRPr="00EA540D">
        <w:rPr>
          <w:rFonts w:ascii="微软雅黑" w:eastAsia="微软雅黑" w:hAnsi="微软雅黑" w:cs="宋体"/>
          <w:kern w:val="0"/>
          <w:sz w:val="24"/>
        </w:rPr>
        <w:t>挖掘读者的关注点、兴趣点、需求点、利益点</w:t>
      </w:r>
      <w:r>
        <w:rPr>
          <w:rFonts w:ascii="微软雅黑" w:eastAsia="微软雅黑" w:hAnsi="微软雅黑" w:cs="宋体"/>
          <w:kern w:val="0"/>
          <w:sz w:val="24"/>
        </w:rPr>
        <w:t>；</w:t>
      </w:r>
      <w:r w:rsidRPr="00EA540D">
        <w:rPr>
          <w:rFonts w:ascii="微软雅黑" w:eastAsia="微软雅黑" w:hAnsi="微软雅黑" w:cs="宋体"/>
          <w:kern w:val="0"/>
          <w:sz w:val="24"/>
        </w:rPr>
        <w:t>用金字塔搭建逻辑清晰的框架结构</w:t>
      </w:r>
      <w:r>
        <w:rPr>
          <w:rFonts w:ascii="微软雅黑" w:eastAsia="微软雅黑" w:hAnsi="微软雅黑" w:cs="宋体"/>
          <w:kern w:val="0"/>
          <w:sz w:val="24"/>
        </w:rPr>
        <w:t>；</w:t>
      </w:r>
      <w:r w:rsidRPr="00EA540D">
        <w:rPr>
          <w:rFonts w:ascii="微软雅黑" w:eastAsia="微软雅黑" w:hAnsi="微软雅黑" w:cs="宋体"/>
          <w:kern w:val="0"/>
          <w:sz w:val="24"/>
        </w:rPr>
        <w:t>归类分组、重点突出、逻辑清晰、主次分明，让人看得懂、愿意看、记得住</w:t>
      </w:r>
      <w:r>
        <w:rPr>
          <w:rFonts w:ascii="微软雅黑" w:eastAsia="微软雅黑" w:hAnsi="微软雅黑" w:cs="宋体"/>
          <w:kern w:val="0"/>
          <w:sz w:val="24"/>
        </w:rPr>
        <w:t>；</w:t>
      </w:r>
      <w:r w:rsidRPr="00EA540D">
        <w:rPr>
          <w:rFonts w:ascii="微软雅黑" w:eastAsia="微软雅黑" w:hAnsi="微软雅黑" w:cs="宋体"/>
          <w:kern w:val="0"/>
          <w:sz w:val="24"/>
        </w:rPr>
        <w:t>缩短写作时间，减少修改次数。</w:t>
      </w:r>
    </w:p>
    <w:p w14:paraId="507A6A3A" w14:textId="77777777" w:rsidR="00021516" w:rsidRPr="000A5F5D" w:rsidRDefault="00021516" w:rsidP="00021516">
      <w:pPr>
        <w:widowControl/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</w:p>
    <w:p w14:paraId="034A035C" w14:textId="77777777" w:rsidR="006875D3" w:rsidRPr="00241418" w:rsidRDefault="006875D3" w:rsidP="006875D3">
      <w:pPr>
        <w:widowControl/>
        <w:spacing w:line="460" w:lineRule="exact"/>
        <w:jc w:val="left"/>
        <w:rPr>
          <w:rFonts w:ascii="微软雅黑" w:eastAsia="微软雅黑" w:hAnsi="微软雅黑" w:cs="宋体"/>
          <w:b/>
          <w:color w:val="000000"/>
          <w:kern w:val="0"/>
          <w:sz w:val="24"/>
        </w:rPr>
      </w:pPr>
      <w:r w:rsidRPr="00241418">
        <w:rPr>
          <w:rFonts w:ascii="微软雅黑" w:eastAsia="微软雅黑" w:hAnsi="微软雅黑" w:cs="宋体"/>
          <w:b/>
          <w:color w:val="000000"/>
          <w:kern w:val="0"/>
          <w:sz w:val="24"/>
        </w:rPr>
        <w:t>课程收益：</w:t>
      </w:r>
    </w:p>
    <w:p w14:paraId="496F98C5" w14:textId="77777777" w:rsidR="006875D3" w:rsidRPr="00EA540D" w:rsidRDefault="006875D3" w:rsidP="006875D3">
      <w:pPr>
        <w:widowControl/>
        <w:numPr>
          <w:ilvl w:val="0"/>
          <w:numId w:val="6"/>
        </w:numPr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t>了解结构</w:t>
      </w:r>
      <w:r>
        <w:rPr>
          <w:rFonts w:ascii="微软雅黑" w:eastAsia="微软雅黑" w:hAnsi="微软雅黑" w:cs="宋体" w:hint="eastAsia"/>
          <w:kern w:val="0"/>
          <w:sz w:val="24"/>
        </w:rPr>
        <w:t>性</w:t>
      </w:r>
      <w:r w:rsidRPr="00EA540D">
        <w:rPr>
          <w:rFonts w:ascii="微软雅黑" w:eastAsia="微软雅黑" w:hAnsi="微软雅黑" w:cs="宋体"/>
          <w:kern w:val="0"/>
          <w:sz w:val="24"/>
        </w:rPr>
        <w:t>思维的基本概念、</w:t>
      </w:r>
      <w:r>
        <w:rPr>
          <w:rFonts w:ascii="微软雅黑" w:eastAsia="微软雅黑" w:hAnsi="微软雅黑" w:cs="宋体" w:hint="eastAsia"/>
          <w:kern w:val="0"/>
          <w:sz w:val="24"/>
        </w:rPr>
        <w:t>4个</w:t>
      </w:r>
      <w:r w:rsidRPr="00EA540D">
        <w:rPr>
          <w:rFonts w:ascii="微软雅黑" w:eastAsia="微软雅黑" w:hAnsi="微软雅黑" w:cs="宋体"/>
          <w:kern w:val="0"/>
          <w:sz w:val="24"/>
        </w:rPr>
        <w:t>基本</w:t>
      </w:r>
      <w:r>
        <w:rPr>
          <w:rFonts w:ascii="微软雅黑" w:eastAsia="微软雅黑" w:hAnsi="微软雅黑" w:cs="宋体" w:hint="eastAsia"/>
          <w:kern w:val="0"/>
          <w:sz w:val="24"/>
        </w:rPr>
        <w:t>特征并能掌握运用</w:t>
      </w:r>
      <w:r>
        <w:rPr>
          <w:rFonts w:ascii="微软雅黑" w:eastAsia="微软雅黑" w:hAnsi="微软雅黑" w:cs="宋体"/>
          <w:kern w:val="0"/>
          <w:sz w:val="24"/>
        </w:rPr>
        <w:t>；</w:t>
      </w:r>
    </w:p>
    <w:p w14:paraId="594487D2" w14:textId="77777777" w:rsidR="006875D3" w:rsidRPr="00EA540D" w:rsidRDefault="006875D3" w:rsidP="006875D3">
      <w:pPr>
        <w:widowControl/>
        <w:numPr>
          <w:ilvl w:val="0"/>
          <w:numId w:val="6"/>
        </w:numPr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lastRenderedPageBreak/>
        <w:t>透过学习金字塔原理，提升思考与表达呈现技巧</w:t>
      </w:r>
      <w:r>
        <w:rPr>
          <w:rFonts w:ascii="微软雅黑" w:eastAsia="微软雅黑" w:hAnsi="微软雅黑" w:cs="宋体"/>
          <w:kern w:val="0"/>
          <w:sz w:val="24"/>
        </w:rPr>
        <w:t>；</w:t>
      </w:r>
    </w:p>
    <w:p w14:paraId="351B745B" w14:textId="77777777" w:rsidR="006875D3" w:rsidRPr="00EA540D" w:rsidRDefault="006875D3" w:rsidP="006875D3">
      <w:pPr>
        <w:widowControl/>
        <w:numPr>
          <w:ilvl w:val="0"/>
          <w:numId w:val="6"/>
        </w:numPr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t>如何深入细致地把握思维的环节，以保证你使用的语句能够真实地反映你希望表达的思想要点</w:t>
      </w:r>
      <w:r>
        <w:rPr>
          <w:rFonts w:ascii="微软雅黑" w:eastAsia="微软雅黑" w:hAnsi="微软雅黑" w:cs="宋体"/>
          <w:kern w:val="0"/>
          <w:sz w:val="24"/>
        </w:rPr>
        <w:t>；</w:t>
      </w:r>
    </w:p>
    <w:p w14:paraId="794BA491" w14:textId="77777777" w:rsidR="006875D3" w:rsidRPr="00EA540D" w:rsidRDefault="006875D3" w:rsidP="006875D3">
      <w:pPr>
        <w:widowControl/>
        <w:numPr>
          <w:ilvl w:val="0"/>
          <w:numId w:val="6"/>
        </w:numPr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t>能够快速完成方案，且条理清晰，重点突出，获得上司的赏识，客户的青睐</w:t>
      </w:r>
      <w:r>
        <w:rPr>
          <w:rFonts w:ascii="微软雅黑" w:eastAsia="微软雅黑" w:hAnsi="微软雅黑" w:cs="宋体"/>
          <w:kern w:val="0"/>
          <w:sz w:val="24"/>
        </w:rPr>
        <w:t>；</w:t>
      </w:r>
    </w:p>
    <w:p w14:paraId="65F542E3" w14:textId="77777777" w:rsidR="006875D3" w:rsidRPr="00EA540D" w:rsidRDefault="006875D3" w:rsidP="006875D3">
      <w:pPr>
        <w:widowControl/>
        <w:numPr>
          <w:ilvl w:val="0"/>
          <w:numId w:val="6"/>
        </w:numPr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t>学会创新性结构化问题分析技巧</w:t>
      </w:r>
      <w:r>
        <w:rPr>
          <w:rFonts w:ascii="微软雅黑" w:eastAsia="微软雅黑" w:hAnsi="微软雅黑" w:cs="宋体"/>
          <w:kern w:val="0"/>
          <w:sz w:val="24"/>
        </w:rPr>
        <w:t>；</w:t>
      </w:r>
    </w:p>
    <w:p w14:paraId="0D13F42E" w14:textId="77777777" w:rsidR="006875D3" w:rsidRDefault="006875D3" w:rsidP="006875D3">
      <w:pPr>
        <w:widowControl/>
        <w:numPr>
          <w:ilvl w:val="0"/>
          <w:numId w:val="6"/>
        </w:numPr>
        <w:spacing w:line="460" w:lineRule="exact"/>
        <w:jc w:val="left"/>
        <w:rPr>
          <w:rFonts w:ascii="微软雅黑" w:eastAsia="微软雅黑" w:hAnsi="微软雅黑" w:cs="宋体"/>
          <w:kern w:val="0"/>
          <w:sz w:val="24"/>
        </w:rPr>
      </w:pPr>
      <w:r w:rsidRPr="00EA540D">
        <w:rPr>
          <w:rFonts w:ascii="微软雅黑" w:eastAsia="微软雅黑" w:hAnsi="微软雅黑" w:cs="宋体"/>
          <w:kern w:val="0"/>
          <w:sz w:val="24"/>
        </w:rPr>
        <w:t>掌握结构化与创新思维工具----思维导图的绘制与应用</w:t>
      </w:r>
      <w:r>
        <w:rPr>
          <w:rFonts w:ascii="微软雅黑" w:eastAsia="微软雅黑" w:hAnsi="微软雅黑" w:cs="宋体" w:hint="eastAsia"/>
          <w:kern w:val="0"/>
          <w:sz w:val="24"/>
        </w:rPr>
        <w:t>。</w:t>
      </w:r>
    </w:p>
    <w:p w14:paraId="518B49E6" w14:textId="77777777" w:rsidR="006875D3" w:rsidRPr="006875D3" w:rsidRDefault="006875D3" w:rsidP="006875D3">
      <w:pPr>
        <w:spacing w:line="460" w:lineRule="exact"/>
        <w:ind w:left="420"/>
        <w:rPr>
          <w:rFonts w:ascii="微软雅黑" w:eastAsia="微软雅黑" w:hAnsi="微软雅黑" w:hint="eastAsia"/>
          <w:sz w:val="24"/>
        </w:rPr>
      </w:pPr>
    </w:p>
    <w:p w14:paraId="679ED771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课程时间：</w:t>
      </w:r>
      <w:r w:rsidR="006875D3">
        <w:rPr>
          <w:rFonts w:ascii="微软雅黑" w:eastAsia="微软雅黑" w:hAnsi="微软雅黑"/>
          <w:sz w:val="24"/>
        </w:rPr>
        <w:t>2</w:t>
      </w:r>
      <w:r w:rsidRPr="0039710D">
        <w:rPr>
          <w:rFonts w:ascii="微软雅黑" w:eastAsia="微软雅黑" w:hAnsi="微软雅黑" w:hint="eastAsia"/>
          <w:sz w:val="24"/>
        </w:rPr>
        <w:t>天，6小时/天</w:t>
      </w:r>
    </w:p>
    <w:p w14:paraId="53BBF08D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课程对象</w:t>
      </w:r>
      <w:r w:rsidRPr="0039710D">
        <w:rPr>
          <w:rFonts w:ascii="微软雅黑" w:eastAsia="微软雅黑" w:hAnsi="微软雅黑" w:hint="eastAsia"/>
          <w:b/>
          <w:color w:val="1F4E79"/>
          <w:sz w:val="24"/>
        </w:rPr>
        <w:t>：</w:t>
      </w:r>
      <w:r w:rsidRPr="0039710D">
        <w:rPr>
          <w:rFonts w:ascii="微软雅黑" w:eastAsia="微软雅黑" w:hAnsi="微软雅黑" w:hint="eastAsia"/>
          <w:sz w:val="24"/>
        </w:rPr>
        <w:t>企业中基层管理者、高潜能员工</w:t>
      </w:r>
    </w:p>
    <w:p w14:paraId="6C083DA4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课程方式：</w:t>
      </w:r>
      <w:r w:rsidRPr="0039710D">
        <w:rPr>
          <w:rFonts w:ascii="微软雅黑" w:eastAsia="微软雅黑" w:hAnsi="微软雅黑" w:hint="eastAsia"/>
          <w:sz w:val="24"/>
        </w:rPr>
        <w:t>理论讲授(50%)+案例分析、小组研讨(30%)+实操练习(20%)</w:t>
      </w:r>
    </w:p>
    <w:p w14:paraId="1331B66A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课程模型：</w:t>
      </w:r>
    </w:p>
    <w:p w14:paraId="752FC178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模型一：结构化思维的四个基本特征</w:t>
      </w:r>
    </w:p>
    <w:p w14:paraId="441E04F1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模型二：结构化思维RPE三层次模型</w:t>
      </w:r>
    </w:p>
    <w:p w14:paraId="4EB05E34" w14:textId="20589ADE" w:rsidR="00176DB7" w:rsidRPr="0039710D" w:rsidRDefault="00B7037B" w:rsidP="00176DB7">
      <w:pPr>
        <w:rPr>
          <w:rFonts w:ascii="微软雅黑" w:eastAsia="微软雅黑" w:hAnsi="微软雅黑"/>
          <w:sz w:val="24"/>
        </w:rPr>
      </w:pPr>
      <w:r w:rsidRPr="0039710D">
        <w:rPr>
          <w:rFonts w:ascii="微软雅黑" w:eastAsia="微软雅黑" w:hAnsi="微软雅黑"/>
          <w:noProof/>
          <w:sz w:val="24"/>
        </w:rPr>
        <w:lastRenderedPageBreak/>
        <w:drawing>
          <wp:inline distT="0" distB="0" distL="0" distR="0" wp14:anchorId="1E395895" wp14:editId="4887E492">
            <wp:extent cx="4792980" cy="5181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98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AC3C2" w14:textId="77777777" w:rsidR="00176DB7" w:rsidRPr="00241418" w:rsidRDefault="00176DB7" w:rsidP="00176DB7">
      <w:pPr>
        <w:spacing w:line="460" w:lineRule="exact"/>
        <w:jc w:val="center"/>
        <w:rPr>
          <w:rFonts w:ascii="微软雅黑" w:eastAsia="微软雅黑" w:hAnsi="微软雅黑" w:hint="eastAsia"/>
          <w:b/>
          <w:color w:val="000000"/>
          <w:sz w:val="28"/>
          <w:szCs w:val="28"/>
        </w:rPr>
      </w:pPr>
      <w:r w:rsidRPr="00241418">
        <w:rPr>
          <w:rFonts w:ascii="微软雅黑" w:eastAsia="微软雅黑" w:hAnsi="微软雅黑" w:hint="eastAsia"/>
          <w:b/>
          <w:color w:val="000000"/>
          <w:sz w:val="28"/>
          <w:szCs w:val="28"/>
        </w:rPr>
        <w:t>课程大纲</w:t>
      </w:r>
    </w:p>
    <w:p w14:paraId="20D4E5A3" w14:textId="77777777" w:rsidR="00E75CD2" w:rsidRDefault="00E75CD2" w:rsidP="00176DB7">
      <w:pPr>
        <w:spacing w:line="460" w:lineRule="exact"/>
        <w:rPr>
          <w:rFonts w:ascii="微软雅黑" w:eastAsia="微软雅黑" w:hAnsi="微软雅黑"/>
          <w:b/>
          <w:sz w:val="24"/>
        </w:rPr>
      </w:pPr>
    </w:p>
    <w:p w14:paraId="227A50DE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b/>
          <w:sz w:val="24"/>
        </w:rPr>
        <w:t>课程导入：</w:t>
      </w:r>
      <w:r w:rsidRPr="0039710D">
        <w:rPr>
          <w:rFonts w:ascii="微软雅黑" w:eastAsia="微软雅黑" w:hAnsi="微软雅黑" w:hint="eastAsia"/>
          <w:sz w:val="24"/>
        </w:rPr>
        <w:t>结构化思维的概念导入</w:t>
      </w:r>
    </w:p>
    <w:p w14:paraId="497D2665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</w:t>
      </w:r>
      <w:r w:rsidR="00E75CD2">
        <w:rPr>
          <w:rFonts w:ascii="微软雅黑" w:eastAsia="微软雅黑" w:hAnsi="微软雅黑" w:hint="eastAsia"/>
          <w:sz w:val="24"/>
        </w:rPr>
        <w:t>、</w:t>
      </w:r>
      <w:r w:rsidRPr="0039710D">
        <w:rPr>
          <w:rFonts w:ascii="微软雅黑" w:eastAsia="微软雅黑" w:hAnsi="微软雅黑" w:hint="eastAsia"/>
          <w:sz w:val="24"/>
        </w:rPr>
        <w:t>结构无处不在</w:t>
      </w:r>
    </w:p>
    <w:p w14:paraId="6136D10C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</w:t>
      </w:r>
      <w:r w:rsidR="00E75CD2">
        <w:rPr>
          <w:rFonts w:ascii="微软雅黑" w:eastAsia="微软雅黑" w:hAnsi="微软雅黑" w:hint="eastAsia"/>
          <w:sz w:val="24"/>
        </w:rPr>
        <w:t>、</w:t>
      </w:r>
      <w:r w:rsidRPr="0039710D">
        <w:rPr>
          <w:rFonts w:ascii="微软雅黑" w:eastAsia="微软雅黑" w:hAnsi="微软雅黑" w:hint="eastAsia"/>
          <w:sz w:val="24"/>
        </w:rPr>
        <w:t>职场需要结构化思维</w:t>
      </w:r>
    </w:p>
    <w:p w14:paraId="0EFEA9D4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b/>
          <w:sz w:val="24"/>
        </w:rPr>
        <w:t>小练习：</w:t>
      </w:r>
      <w:r w:rsidRPr="0039710D">
        <w:rPr>
          <w:rFonts w:ascii="微软雅黑" w:eastAsia="微软雅黑" w:hAnsi="微软雅黑" w:hint="eastAsia"/>
          <w:sz w:val="24"/>
        </w:rPr>
        <w:t>测测你的记忆力？</w:t>
      </w:r>
    </w:p>
    <w:p w14:paraId="5AC5F624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/>
          <w:sz w:val="24"/>
        </w:rPr>
      </w:pPr>
    </w:p>
    <w:p w14:paraId="7780B1E5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第一</w:t>
      </w:r>
      <w:r w:rsidR="00C82266" w:rsidRPr="00241418">
        <w:rPr>
          <w:rFonts w:ascii="微软雅黑" w:eastAsia="微软雅黑" w:hAnsi="微软雅黑" w:hint="eastAsia"/>
          <w:b/>
          <w:color w:val="000000"/>
          <w:sz w:val="24"/>
        </w:rPr>
        <w:t>单元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：</w:t>
      </w:r>
      <w:r w:rsidR="00517E38" w:rsidRPr="00241418">
        <w:rPr>
          <w:rFonts w:ascii="微软雅黑" w:eastAsia="微软雅黑" w:hAnsi="微软雅黑" w:hint="eastAsia"/>
          <w:b/>
          <w:color w:val="000000"/>
          <w:sz w:val="24"/>
        </w:rPr>
        <w:t>何谓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结构</w:t>
      </w:r>
      <w:r w:rsidR="00517E38" w:rsidRPr="00241418">
        <w:rPr>
          <w:rFonts w:ascii="微软雅黑" w:eastAsia="微软雅黑" w:hAnsi="微软雅黑" w:hint="eastAsia"/>
          <w:b/>
          <w:color w:val="000000"/>
          <w:sz w:val="24"/>
        </w:rPr>
        <w:t>性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思维</w:t>
      </w:r>
    </w:p>
    <w:p w14:paraId="1F3590D6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一、什么是结构？</w:t>
      </w:r>
    </w:p>
    <w:p w14:paraId="650211EB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二、什么是结构</w:t>
      </w:r>
      <w:r w:rsidR="00517E38" w:rsidRPr="00241418">
        <w:rPr>
          <w:rFonts w:ascii="微软雅黑" w:eastAsia="微软雅黑" w:hAnsi="微软雅黑" w:hint="eastAsia"/>
          <w:b/>
          <w:color w:val="000000"/>
          <w:sz w:val="24"/>
        </w:rPr>
        <w:t>性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思维？</w:t>
      </w:r>
    </w:p>
    <w:p w14:paraId="1B765CB5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三、结构</w:t>
      </w:r>
      <w:r w:rsidR="00517E38" w:rsidRPr="00241418">
        <w:rPr>
          <w:rFonts w:ascii="微软雅黑" w:eastAsia="微软雅黑" w:hAnsi="微软雅黑" w:hint="eastAsia"/>
          <w:b/>
          <w:color w:val="000000"/>
          <w:sz w:val="24"/>
        </w:rPr>
        <w:t>性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思维的四个基本特征</w:t>
      </w:r>
    </w:p>
    <w:p w14:paraId="26CF5AA8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b/>
          <w:sz w:val="24"/>
        </w:rPr>
      </w:pPr>
      <w:r w:rsidRPr="0039710D">
        <w:rPr>
          <w:rFonts w:ascii="微软雅黑" w:eastAsia="微软雅黑" w:hAnsi="微软雅黑" w:hint="eastAsia"/>
          <w:b/>
          <w:sz w:val="24"/>
        </w:rPr>
        <w:t>1.结构</w:t>
      </w:r>
      <w:r w:rsidR="00517E38">
        <w:rPr>
          <w:rFonts w:ascii="微软雅黑" w:eastAsia="微软雅黑" w:hAnsi="微软雅黑" w:hint="eastAsia"/>
          <w:b/>
          <w:sz w:val="24"/>
        </w:rPr>
        <w:t>性</w:t>
      </w:r>
      <w:r w:rsidRPr="0039710D">
        <w:rPr>
          <w:rFonts w:ascii="微软雅黑" w:eastAsia="微软雅黑" w:hAnsi="微软雅黑" w:hint="eastAsia"/>
          <w:b/>
          <w:sz w:val="24"/>
        </w:rPr>
        <w:t>思维的核心理念——金字塔原理</w:t>
      </w:r>
    </w:p>
    <w:p w14:paraId="7BD59CC5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lastRenderedPageBreak/>
        <w:t>1）麦肯锡&amp;金字塔原理</w:t>
      </w:r>
    </w:p>
    <w:p w14:paraId="4CEC252E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2）为什么要使用金字塔原理？</w:t>
      </w:r>
    </w:p>
    <w:p w14:paraId="1A5B3A0B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b/>
          <w:sz w:val="24"/>
        </w:rPr>
        <w:t>案例：</w:t>
      </w:r>
      <w:r w:rsidRPr="0039710D">
        <w:rPr>
          <w:rFonts w:ascii="微软雅黑" w:eastAsia="微软雅黑" w:hAnsi="微软雅黑" w:hint="eastAsia"/>
          <w:sz w:val="24"/>
        </w:rPr>
        <w:t>你能用</w:t>
      </w:r>
      <w:r w:rsidR="00944AD9">
        <w:rPr>
          <w:rFonts w:ascii="微软雅黑" w:eastAsia="微软雅黑" w:hAnsi="微软雅黑"/>
          <w:sz w:val="24"/>
        </w:rPr>
        <w:t>1</w:t>
      </w:r>
      <w:r w:rsidR="00944AD9">
        <w:rPr>
          <w:rFonts w:ascii="微软雅黑" w:eastAsia="微软雅黑" w:hAnsi="微软雅黑" w:hint="eastAsia"/>
          <w:sz w:val="24"/>
        </w:rPr>
        <w:t>分钟</w:t>
      </w:r>
      <w:r w:rsidRPr="0039710D">
        <w:rPr>
          <w:rFonts w:ascii="微软雅黑" w:eastAsia="微软雅黑" w:hAnsi="微软雅黑" w:hint="eastAsia"/>
          <w:sz w:val="24"/>
        </w:rPr>
        <w:t>介绍你的</w:t>
      </w:r>
      <w:r w:rsidR="00BA2562">
        <w:rPr>
          <w:rFonts w:ascii="微软雅黑" w:eastAsia="微软雅黑" w:hAnsi="微软雅黑" w:hint="eastAsia"/>
          <w:sz w:val="24"/>
        </w:rPr>
        <w:t>单位</w:t>
      </w:r>
      <w:r w:rsidRPr="0039710D">
        <w:rPr>
          <w:rFonts w:ascii="微软雅黑" w:eastAsia="微软雅黑" w:hAnsi="微软雅黑" w:hint="eastAsia"/>
          <w:sz w:val="24"/>
        </w:rPr>
        <w:t>吗？</w:t>
      </w:r>
    </w:p>
    <w:p w14:paraId="38CE73CA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b/>
          <w:sz w:val="24"/>
        </w:rPr>
      </w:pPr>
      <w:r w:rsidRPr="0039710D">
        <w:rPr>
          <w:rFonts w:ascii="微软雅黑" w:eastAsia="微软雅黑" w:hAnsi="微软雅黑" w:hint="eastAsia"/>
          <w:b/>
          <w:sz w:val="24"/>
        </w:rPr>
        <w:t>2.四个基本特征</w:t>
      </w:r>
    </w:p>
    <w:p w14:paraId="633CE446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1）结论先行</w:t>
      </w:r>
    </w:p>
    <w:p w14:paraId="320E2DBE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2）以上统下</w:t>
      </w:r>
    </w:p>
    <w:p w14:paraId="64FDA378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3）分类清楚</w:t>
      </w:r>
    </w:p>
    <w:p w14:paraId="71751D70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4）逻辑递进</w:t>
      </w:r>
    </w:p>
    <w:p w14:paraId="34F752A4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b/>
          <w:sz w:val="24"/>
        </w:rPr>
        <w:t>案例展示：</w:t>
      </w:r>
      <w:r w:rsidRPr="0039710D">
        <w:rPr>
          <w:rFonts w:ascii="微软雅黑" w:eastAsia="微软雅黑" w:hAnsi="微软雅黑" w:hint="eastAsia"/>
          <w:sz w:val="24"/>
        </w:rPr>
        <w:t>麦肯锡PPT演示</w:t>
      </w:r>
    </w:p>
    <w:p w14:paraId="0F2A2849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四、结构化思维的三个层次（RPE模型）</w:t>
      </w:r>
    </w:p>
    <w:p w14:paraId="5F582FAA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信息接收（Receive）</w:t>
      </w:r>
    </w:p>
    <w:p w14:paraId="552980F8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思维处理（Process）</w:t>
      </w:r>
    </w:p>
    <w:p w14:paraId="34459FBB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表达呈现（Express）</w:t>
      </w:r>
    </w:p>
    <w:p w14:paraId="6E0DA984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你敢来挑战吗？</w:t>
      </w:r>
    </w:p>
    <w:p w14:paraId="1D2D0BF7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/>
          <w:sz w:val="24"/>
        </w:rPr>
      </w:pPr>
    </w:p>
    <w:p w14:paraId="6430C27E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第二</w:t>
      </w:r>
      <w:r w:rsidR="00C82266" w:rsidRPr="00241418">
        <w:rPr>
          <w:rFonts w:ascii="微软雅黑" w:eastAsia="微软雅黑" w:hAnsi="微软雅黑" w:hint="eastAsia"/>
          <w:b/>
          <w:color w:val="000000"/>
          <w:sz w:val="24"/>
        </w:rPr>
        <w:t>单元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：结构化的接收信息</w:t>
      </w:r>
    </w:p>
    <w:p w14:paraId="3DA24BB7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不是所有的信息都有用</w:t>
      </w:r>
    </w:p>
    <w:p w14:paraId="163F938F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color w:val="000000"/>
          <w:sz w:val="24"/>
        </w:rPr>
      </w:pPr>
      <w:r w:rsidRPr="00241418">
        <w:rPr>
          <w:rFonts w:ascii="微软雅黑" w:eastAsia="微软雅黑" w:hAnsi="微软雅黑" w:hint="eastAsia"/>
          <w:color w:val="000000"/>
          <w:sz w:val="24"/>
        </w:rPr>
        <w:t>2.我们的思维习惯</w:t>
      </w:r>
    </w:p>
    <w:p w14:paraId="200C93E4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1）同时发生的事物之间存在关联</w:t>
      </w:r>
    </w:p>
    <w:p w14:paraId="1D925B7C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2）神秘数字“7”</w:t>
      </w:r>
    </w:p>
    <w:p w14:paraId="12CC6CBB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你会逻辑分类吗？</w:t>
      </w:r>
    </w:p>
    <w:p w14:paraId="4773FCC1" w14:textId="77777777" w:rsidR="00176DB7" w:rsidRPr="006E2C5F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6E2C5F">
        <w:rPr>
          <w:rFonts w:ascii="微软雅黑" w:eastAsia="微软雅黑" w:hAnsi="微软雅黑" w:hint="eastAsia"/>
          <w:sz w:val="24"/>
        </w:rPr>
        <w:t>3.接收信息三部曲</w:t>
      </w:r>
    </w:p>
    <w:p w14:paraId="47B44224" w14:textId="77777777" w:rsidR="00176DB7" w:rsidRPr="0039710D" w:rsidRDefault="00176DB7" w:rsidP="006E2C5F">
      <w:pPr>
        <w:spacing w:line="460" w:lineRule="exact"/>
        <w:ind w:firstLineChars="50" w:firstLine="12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1）识别——识别信息中的事实、理由、结论</w:t>
      </w:r>
    </w:p>
    <w:p w14:paraId="695A4A99" w14:textId="77777777" w:rsidR="00176DB7" w:rsidRPr="0039710D" w:rsidRDefault="00176DB7" w:rsidP="006E2C5F">
      <w:pPr>
        <w:spacing w:line="460" w:lineRule="exact"/>
        <w:ind w:firstLineChars="50" w:firstLine="12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2）判断——找到事实与观点的对应关系</w:t>
      </w:r>
    </w:p>
    <w:p w14:paraId="47ECC286" w14:textId="77777777" w:rsidR="00176DB7" w:rsidRPr="0039710D" w:rsidRDefault="00176DB7" w:rsidP="006E2C5F">
      <w:pPr>
        <w:spacing w:line="460" w:lineRule="exact"/>
        <w:ind w:firstLineChars="50" w:firstLine="12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3）概括——用一句话概括所有内容</w:t>
      </w:r>
    </w:p>
    <w:p w14:paraId="60EF5A95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搭建文章/视频的金字塔结构</w:t>
      </w:r>
    </w:p>
    <w:p w14:paraId="5972E00B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/>
          <w:sz w:val="24"/>
        </w:rPr>
      </w:pPr>
    </w:p>
    <w:p w14:paraId="2709DEA3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第三</w:t>
      </w:r>
      <w:r w:rsidR="00C82266" w:rsidRPr="00241418">
        <w:rPr>
          <w:rFonts w:ascii="微软雅黑" w:eastAsia="微软雅黑" w:hAnsi="微软雅黑" w:hint="eastAsia"/>
          <w:b/>
          <w:color w:val="000000"/>
          <w:sz w:val="24"/>
        </w:rPr>
        <w:t>单元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：结构化的系统思考</w:t>
      </w:r>
    </w:p>
    <w:p w14:paraId="40AEE87C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一、基于目标定主题</w:t>
      </w:r>
    </w:p>
    <w:p w14:paraId="1119ABA6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确定目标前先设定场景</w:t>
      </w:r>
    </w:p>
    <w:p w14:paraId="20DAC78A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lastRenderedPageBreak/>
        <w:t>2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场景越具体内容才能更准确</w:t>
      </w:r>
    </w:p>
    <w:p w14:paraId="0425B082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目标是希望对方能有哪些行为</w:t>
      </w:r>
    </w:p>
    <w:p w14:paraId="34F1279F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二、中心思想的精准概括</w:t>
      </w:r>
    </w:p>
    <w:p w14:paraId="2289C1AD" w14:textId="77777777" w:rsidR="00176DB7" w:rsidRPr="0072780E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72780E">
        <w:rPr>
          <w:rFonts w:ascii="微软雅黑" w:eastAsia="微软雅黑" w:hAnsi="微软雅黑" w:hint="eastAsia"/>
          <w:sz w:val="24"/>
        </w:rPr>
        <w:t>1.中心思想的TOPS原则</w:t>
      </w:r>
    </w:p>
    <w:p w14:paraId="19D7C532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1）有的放矢</w:t>
      </w:r>
    </w:p>
    <w:p w14:paraId="05B4BD40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2）贯穿整体</w:t>
      </w:r>
    </w:p>
    <w:p w14:paraId="01CCE891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3）掷地有声</w:t>
      </w:r>
    </w:p>
    <w:p w14:paraId="2D02AB83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4）言之有据</w:t>
      </w:r>
    </w:p>
    <w:p w14:paraId="5A7A9A35" w14:textId="77777777" w:rsidR="00176DB7" w:rsidRPr="0072780E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72780E">
        <w:rPr>
          <w:rFonts w:ascii="微软雅黑" w:eastAsia="微软雅黑" w:hAnsi="微软雅黑" w:hint="eastAsia"/>
          <w:sz w:val="24"/>
        </w:rPr>
        <w:t>2.概括各组思想</w:t>
      </w:r>
    </w:p>
    <w:p w14:paraId="2C7AB706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1）总结句避免使用“缺乏思想”的句子</w:t>
      </w:r>
    </w:p>
    <w:p w14:paraId="7ACC3DDD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2）总结句要说明行动产生的结果/目标</w:t>
      </w:r>
    </w:p>
    <w:p w14:paraId="086E3B94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3）找出各结论之间的共性</w:t>
      </w:r>
    </w:p>
    <w:p w14:paraId="07F04CA6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三、纵向结构——结论先行、以上统下</w:t>
      </w:r>
    </w:p>
    <w:p w14:paraId="28B93268" w14:textId="77777777" w:rsidR="00176DB7" w:rsidRPr="006E2C5F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6E2C5F">
        <w:rPr>
          <w:rFonts w:ascii="微软雅黑" w:eastAsia="微软雅黑" w:hAnsi="微软雅黑" w:hint="eastAsia"/>
          <w:sz w:val="24"/>
        </w:rPr>
        <w:t>1.自上而下：疑问/回答式的分析推理</w:t>
      </w:r>
    </w:p>
    <w:p w14:paraId="63CF78CD" w14:textId="77777777" w:rsidR="00176DB7" w:rsidRPr="006E2C5F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6E2C5F">
        <w:rPr>
          <w:rFonts w:ascii="微软雅黑" w:eastAsia="微软雅黑" w:hAnsi="微软雅黑" w:hint="eastAsia"/>
          <w:sz w:val="24"/>
        </w:rPr>
        <w:t>搭建步骤：</w:t>
      </w:r>
    </w:p>
    <w:p w14:paraId="295A3314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1）提出主题思想</w:t>
      </w:r>
    </w:p>
    <w:p w14:paraId="0466619B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2）设想受众的主要疑问</w:t>
      </w:r>
    </w:p>
    <w:p w14:paraId="66BB3AE4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3）写序言：背景—冲突—疑问—回答</w:t>
      </w:r>
    </w:p>
    <w:p w14:paraId="37CF36E3" w14:textId="77777777" w:rsidR="00176DB7" w:rsidRPr="0039710D" w:rsidRDefault="00176DB7" w:rsidP="006E2C5F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4）假想与受众进行疑问/回答式对话</w:t>
      </w:r>
    </w:p>
    <w:p w14:paraId="2379782F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案例：</w:t>
      </w:r>
      <w:r w:rsidRPr="0039710D">
        <w:rPr>
          <w:rFonts w:ascii="微软雅黑" w:eastAsia="微软雅黑" w:hAnsi="微软雅黑" w:hint="eastAsia"/>
          <w:sz w:val="24"/>
        </w:rPr>
        <w:t>如何给客户推荐业务？</w:t>
      </w:r>
    </w:p>
    <w:p w14:paraId="06047520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自上而下的搭建金字塔结构</w:t>
      </w:r>
    </w:p>
    <w:p w14:paraId="740DFC20" w14:textId="77777777" w:rsidR="00176DB7" w:rsidRPr="006E2C5F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6E2C5F">
        <w:rPr>
          <w:rFonts w:ascii="微软雅黑" w:eastAsia="微软雅黑" w:hAnsi="微软雅黑" w:hint="eastAsia"/>
          <w:sz w:val="24"/>
        </w:rPr>
        <w:t>2.自下而上：各组思想的归纳概括总结</w:t>
      </w:r>
    </w:p>
    <w:p w14:paraId="578E5DF8" w14:textId="77777777" w:rsidR="00176DB7" w:rsidRPr="006E2C5F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6E2C5F">
        <w:rPr>
          <w:rFonts w:ascii="微软雅黑" w:eastAsia="微软雅黑" w:hAnsi="微软雅黑" w:hint="eastAsia"/>
          <w:sz w:val="24"/>
        </w:rPr>
        <w:t>思考步骤：</w:t>
      </w:r>
    </w:p>
    <w:p w14:paraId="0BB7E729" w14:textId="77777777" w:rsidR="00176DB7" w:rsidRPr="0039710D" w:rsidRDefault="00176DB7" w:rsidP="0072780E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1）列出想表达的所有思想要点</w:t>
      </w:r>
    </w:p>
    <w:p w14:paraId="292BD13C" w14:textId="77777777" w:rsidR="00176DB7" w:rsidRPr="0039710D" w:rsidRDefault="00176DB7" w:rsidP="0072780E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2）找出各要点之间的逻辑关系</w:t>
      </w:r>
    </w:p>
    <w:p w14:paraId="1106AD43" w14:textId="77777777" w:rsidR="00176DB7" w:rsidRPr="0039710D" w:rsidRDefault="00176DB7" w:rsidP="0072780E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3）得出概括出来的结论。</w:t>
      </w:r>
    </w:p>
    <w:p w14:paraId="48319B3C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小组讨论：</w:t>
      </w:r>
      <w:r w:rsidRPr="0039710D">
        <w:rPr>
          <w:rFonts w:ascii="微软雅黑" w:eastAsia="微软雅黑" w:hAnsi="微软雅黑" w:hint="eastAsia"/>
          <w:sz w:val="24"/>
        </w:rPr>
        <w:t>经理到底生气在哪了？</w:t>
      </w:r>
    </w:p>
    <w:p w14:paraId="321D39F8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自下而上的思考概括能力</w:t>
      </w:r>
    </w:p>
    <w:p w14:paraId="2645AB86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四、横向结构——分类清楚、逻辑递进</w:t>
      </w:r>
    </w:p>
    <w:p w14:paraId="59D1F1A5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1.两种逻辑推理——演绎推理和归纳推理</w:t>
      </w:r>
    </w:p>
    <w:p w14:paraId="66302918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lastRenderedPageBreak/>
        <w:t>2.演绎推理——从共性到特殊</w:t>
      </w:r>
    </w:p>
    <w:p w14:paraId="60A57BF9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——标准式（三段论）</w:t>
      </w:r>
    </w:p>
    <w:p w14:paraId="4791DBC5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——常见式（现象、原因、解决方案）</w:t>
      </w:r>
    </w:p>
    <w:p w14:paraId="41A8E604" w14:textId="77777777" w:rsidR="00176DB7" w:rsidRPr="0072780E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72780E">
        <w:rPr>
          <w:rFonts w:ascii="微软雅黑" w:eastAsia="微软雅黑" w:hAnsi="微软雅黑" w:hint="eastAsia"/>
          <w:sz w:val="24"/>
        </w:rPr>
        <w:t>3.归纳推理——从特殊到共性</w:t>
      </w:r>
    </w:p>
    <w:p w14:paraId="078CEBF1" w14:textId="77777777" w:rsidR="00176DB7" w:rsidRPr="0039710D" w:rsidRDefault="00176DB7" w:rsidP="0072780E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1）三种逻辑顺序——时间顺序、结构顺序、程度顺序</w:t>
      </w:r>
    </w:p>
    <w:p w14:paraId="444430C7" w14:textId="77777777" w:rsidR="00176DB7" w:rsidRPr="0039710D" w:rsidRDefault="00176DB7" w:rsidP="0072780E">
      <w:pPr>
        <w:spacing w:line="460" w:lineRule="exact"/>
        <w:ind w:firstLineChars="100" w:firstLine="240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2）MECE原则确保分清、分尽——相互独立、完全穷尽</w:t>
      </w:r>
    </w:p>
    <w:p w14:paraId="07100CED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案例：</w:t>
      </w:r>
      <w:r w:rsidRPr="0039710D">
        <w:rPr>
          <w:rFonts w:ascii="微软雅黑" w:eastAsia="微软雅黑" w:hAnsi="微软雅黑" w:hint="eastAsia"/>
          <w:sz w:val="24"/>
        </w:rPr>
        <w:t>产品推广清单有什么问题吗？</w:t>
      </w:r>
    </w:p>
    <w:p w14:paraId="0DCC9048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递送物品案例讨论</w:t>
      </w:r>
    </w:p>
    <w:p w14:paraId="7BC7C5C3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4.演绎与归纳的利弊及情境选择</w:t>
      </w:r>
    </w:p>
    <w:p w14:paraId="39FABF1A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/>
          <w:sz w:val="24"/>
        </w:rPr>
      </w:pPr>
    </w:p>
    <w:p w14:paraId="63822C9F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第四</w:t>
      </w:r>
      <w:r w:rsidR="00C82266" w:rsidRPr="00241418">
        <w:rPr>
          <w:rFonts w:ascii="微软雅黑" w:eastAsia="微软雅黑" w:hAnsi="微软雅黑" w:hint="eastAsia"/>
          <w:b/>
          <w:color w:val="000000"/>
          <w:sz w:val="24"/>
        </w:rPr>
        <w:t>单元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：结构化的高效表达</w:t>
      </w:r>
    </w:p>
    <w:p w14:paraId="13F6CA59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一、职场表达的四个核心要素</w:t>
      </w:r>
    </w:p>
    <w:p w14:paraId="7DBD7219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关于什么（主题）</w:t>
      </w:r>
    </w:p>
    <w:p w14:paraId="67CF2B01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观点是什么（核心结论）</w:t>
      </w:r>
    </w:p>
    <w:p w14:paraId="11B1C45F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理由是什么（论证、论据）</w:t>
      </w:r>
    </w:p>
    <w:p w14:paraId="6BC71F6A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4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要做什么（行动）</w:t>
      </w:r>
    </w:p>
    <w:p w14:paraId="510D1A78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案例：</w:t>
      </w:r>
      <w:r w:rsidRPr="0039710D">
        <w:rPr>
          <w:rFonts w:ascii="微软雅黑" w:eastAsia="微软雅黑" w:hAnsi="微软雅黑" w:hint="eastAsia"/>
          <w:sz w:val="24"/>
        </w:rPr>
        <w:t>你有一个不耐烦的上司吗？</w:t>
      </w:r>
    </w:p>
    <w:p w14:paraId="7EBD5C42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二、序言让表达更清晰</w:t>
      </w:r>
    </w:p>
    <w:p w14:paraId="41895B0B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为什么要用讲故事的形式？</w:t>
      </w:r>
    </w:p>
    <w:p w14:paraId="4D7693A1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序言的4个基本要素</w:t>
      </w:r>
    </w:p>
    <w:p w14:paraId="590A7123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——背景、冲突、疑问、回答</w:t>
      </w:r>
    </w:p>
    <w:p w14:paraId="00A329E7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四种常见的序言结构</w:t>
      </w:r>
    </w:p>
    <w:p w14:paraId="0E8B42C3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——标准式、开门见山式、突出忧虑式、突出信心式</w:t>
      </w:r>
    </w:p>
    <w:p w14:paraId="0F8CDD07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找出序言的四要素</w:t>
      </w:r>
    </w:p>
    <w:p w14:paraId="2A081EA3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8046A4">
        <w:rPr>
          <w:rFonts w:ascii="微软雅黑" w:eastAsia="微软雅黑" w:hAnsi="微软雅黑" w:hint="eastAsia"/>
          <w:b/>
          <w:sz w:val="24"/>
        </w:rPr>
        <w:t>练习：</w:t>
      </w:r>
      <w:r w:rsidRPr="0039710D">
        <w:rPr>
          <w:rFonts w:ascii="微软雅黑" w:eastAsia="微软雅黑" w:hAnsi="微软雅黑" w:hint="eastAsia"/>
          <w:sz w:val="24"/>
        </w:rPr>
        <w:t>变化各种序言形式</w:t>
      </w:r>
    </w:p>
    <w:p w14:paraId="148C212E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三、</w:t>
      </w:r>
      <w:r w:rsidR="00266D80" w:rsidRPr="00241418">
        <w:rPr>
          <w:rFonts w:ascii="微软雅黑" w:eastAsia="微软雅黑" w:hAnsi="微软雅黑" w:hint="eastAsia"/>
          <w:b/>
          <w:color w:val="000000"/>
          <w:sz w:val="24"/>
        </w:rPr>
        <w:t>文章本天成妙手偶得之？N</w:t>
      </w:r>
      <w:r w:rsidR="00266D80" w:rsidRPr="00241418">
        <w:rPr>
          <w:rFonts w:ascii="微软雅黑" w:eastAsia="微软雅黑" w:hAnsi="微软雅黑"/>
          <w:b/>
          <w:color w:val="000000"/>
          <w:sz w:val="24"/>
        </w:rPr>
        <w:t>O</w:t>
      </w:r>
      <w:r w:rsidR="00266D80" w:rsidRPr="00241418">
        <w:rPr>
          <w:rFonts w:ascii="微软雅黑" w:eastAsia="微软雅黑" w:hAnsi="微软雅黑" w:hint="eastAsia"/>
          <w:b/>
          <w:color w:val="000000"/>
          <w:sz w:val="24"/>
        </w:rPr>
        <w:t>！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细节让文章更</w:t>
      </w:r>
      <w:r w:rsidR="00266D80" w:rsidRPr="00241418">
        <w:rPr>
          <w:rFonts w:ascii="微软雅黑" w:eastAsia="微软雅黑" w:hAnsi="微软雅黑" w:hint="eastAsia"/>
          <w:b/>
          <w:color w:val="000000"/>
          <w:sz w:val="24"/>
        </w:rPr>
        <w:t>溢彩流光</w:t>
      </w:r>
    </w:p>
    <w:p w14:paraId="5EE1A841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1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善用主语，突显逻辑表现力</w:t>
      </w:r>
    </w:p>
    <w:p w14:paraId="1200B333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2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巧用连接词，让文章更“顺</w:t>
      </w:r>
      <w:r w:rsidR="00BA2562">
        <w:rPr>
          <w:rFonts w:ascii="微软雅黑" w:eastAsia="微软雅黑" w:hAnsi="微软雅黑" w:hint="eastAsia"/>
          <w:sz w:val="24"/>
        </w:rPr>
        <w:t>气</w:t>
      </w:r>
      <w:r w:rsidRPr="0039710D">
        <w:rPr>
          <w:rFonts w:ascii="微软雅黑" w:eastAsia="微软雅黑" w:hAnsi="微软雅黑" w:hint="eastAsia"/>
          <w:sz w:val="24"/>
        </w:rPr>
        <w:t>”</w:t>
      </w:r>
    </w:p>
    <w:p w14:paraId="3FE764C6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 w:hint="eastAsia"/>
          <w:sz w:val="24"/>
        </w:rPr>
      </w:pPr>
      <w:r w:rsidRPr="0039710D">
        <w:rPr>
          <w:rFonts w:ascii="微软雅黑" w:eastAsia="微软雅黑" w:hAnsi="微软雅黑" w:hint="eastAsia"/>
          <w:sz w:val="24"/>
        </w:rPr>
        <w:t>3</w:t>
      </w:r>
      <w:r>
        <w:rPr>
          <w:rFonts w:ascii="微软雅黑" w:eastAsia="微软雅黑" w:hAnsi="微软雅黑" w:hint="eastAsia"/>
          <w:sz w:val="24"/>
        </w:rPr>
        <w:t>.</w:t>
      </w:r>
      <w:r w:rsidRPr="0039710D">
        <w:rPr>
          <w:rFonts w:ascii="微软雅黑" w:eastAsia="微软雅黑" w:hAnsi="微软雅黑" w:hint="eastAsia"/>
          <w:sz w:val="24"/>
        </w:rPr>
        <w:t>学会分段，以完整区块传达单一信息</w:t>
      </w:r>
    </w:p>
    <w:p w14:paraId="2B11D114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/>
          <w:sz w:val="24"/>
        </w:rPr>
      </w:pPr>
    </w:p>
    <w:p w14:paraId="658EBB3D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lastRenderedPageBreak/>
        <w:t>第</w:t>
      </w:r>
      <w:r w:rsidR="0072780E" w:rsidRPr="00241418">
        <w:rPr>
          <w:rFonts w:ascii="微软雅黑" w:eastAsia="微软雅黑" w:hAnsi="微软雅黑" w:hint="eastAsia"/>
          <w:b/>
          <w:color w:val="000000"/>
          <w:sz w:val="24"/>
        </w:rPr>
        <w:t>五</w:t>
      </w:r>
      <w:r w:rsidR="00C82266" w:rsidRPr="00241418">
        <w:rPr>
          <w:rFonts w:ascii="微软雅黑" w:eastAsia="微软雅黑" w:hAnsi="微软雅黑" w:hint="eastAsia"/>
          <w:b/>
          <w:color w:val="000000"/>
          <w:sz w:val="24"/>
        </w:rPr>
        <w:t>单元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：结构</w:t>
      </w:r>
      <w:r w:rsidR="0072780E" w:rsidRPr="00241418">
        <w:rPr>
          <w:rFonts w:ascii="微软雅黑" w:eastAsia="微软雅黑" w:hAnsi="微软雅黑" w:hint="eastAsia"/>
          <w:b/>
          <w:color w:val="000000"/>
          <w:sz w:val="24"/>
        </w:rPr>
        <w:t>性</w:t>
      </w:r>
      <w:r w:rsidRPr="00241418">
        <w:rPr>
          <w:rFonts w:ascii="微软雅黑" w:eastAsia="微软雅黑" w:hAnsi="微软雅黑" w:hint="eastAsia"/>
          <w:b/>
          <w:color w:val="000000"/>
          <w:sz w:val="24"/>
        </w:rPr>
        <w:t>思维的企业案例综合演练</w:t>
      </w:r>
    </w:p>
    <w:p w14:paraId="2FB1FE3C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color w:val="000000"/>
          <w:sz w:val="24"/>
        </w:rPr>
      </w:pPr>
      <w:r w:rsidRPr="00241418">
        <w:rPr>
          <w:rFonts w:ascii="微软雅黑" w:eastAsia="微软雅黑" w:hAnsi="微软雅黑" w:hint="eastAsia"/>
          <w:color w:val="000000"/>
          <w:sz w:val="24"/>
        </w:rPr>
        <w:t>一、工作中的逻辑表达——请示、汇报、演讲</w:t>
      </w:r>
    </w:p>
    <w:p w14:paraId="5A730CED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color w:val="000000"/>
          <w:sz w:val="24"/>
        </w:rPr>
      </w:pPr>
      <w:r w:rsidRPr="00241418">
        <w:rPr>
          <w:rFonts w:ascii="微软雅黑" w:eastAsia="微软雅黑" w:hAnsi="微软雅黑" w:hint="eastAsia"/>
          <w:color w:val="000000"/>
          <w:sz w:val="24"/>
        </w:rPr>
        <w:t>二、工作中的逻辑写作——计划、报告、总结</w:t>
      </w:r>
    </w:p>
    <w:p w14:paraId="0AC3C4BB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color w:val="000000"/>
          <w:sz w:val="24"/>
        </w:rPr>
      </w:pPr>
      <w:r w:rsidRPr="00241418">
        <w:rPr>
          <w:rFonts w:ascii="微软雅黑" w:eastAsia="微软雅黑" w:hAnsi="微软雅黑" w:hint="eastAsia"/>
          <w:color w:val="000000"/>
          <w:sz w:val="24"/>
        </w:rPr>
        <w:t>三、工作中的逻辑思考——分析问题、解决问题、行动方案</w:t>
      </w:r>
    </w:p>
    <w:p w14:paraId="135EEB3D" w14:textId="77777777" w:rsidR="00176DB7" w:rsidRPr="0039710D" w:rsidRDefault="00176DB7" w:rsidP="00176DB7">
      <w:pPr>
        <w:spacing w:line="460" w:lineRule="exact"/>
        <w:rPr>
          <w:rFonts w:ascii="微软雅黑" w:eastAsia="微软雅黑" w:hAnsi="微软雅黑"/>
          <w:sz w:val="24"/>
        </w:rPr>
      </w:pPr>
    </w:p>
    <w:p w14:paraId="3B734A91" w14:textId="77777777" w:rsidR="00176DB7" w:rsidRPr="00241418" w:rsidRDefault="00176DB7" w:rsidP="00176DB7">
      <w:pPr>
        <w:spacing w:line="460" w:lineRule="exact"/>
        <w:rPr>
          <w:rFonts w:ascii="微软雅黑" w:eastAsia="微软雅黑" w:hAnsi="微软雅黑" w:hint="eastAsia"/>
          <w:b/>
          <w:color w:val="000000"/>
          <w:sz w:val="24"/>
        </w:rPr>
      </w:pPr>
      <w:r w:rsidRPr="00241418">
        <w:rPr>
          <w:rFonts w:ascii="微软雅黑" w:eastAsia="微软雅黑" w:hAnsi="微软雅黑" w:hint="eastAsia"/>
          <w:b/>
          <w:color w:val="000000"/>
          <w:sz w:val="24"/>
        </w:rPr>
        <w:t>课程回顾与总结</w:t>
      </w:r>
    </w:p>
    <w:p w14:paraId="51007A7C" w14:textId="77777777" w:rsidR="00176DB7" w:rsidRPr="00241418" w:rsidRDefault="0072780E" w:rsidP="00176DB7">
      <w:pPr>
        <w:spacing w:line="460" w:lineRule="exact"/>
        <w:rPr>
          <w:rFonts w:ascii="微软雅黑" w:eastAsia="微软雅黑" w:hAnsi="微软雅黑" w:hint="eastAsia"/>
          <w:color w:val="000000"/>
          <w:sz w:val="24"/>
        </w:rPr>
      </w:pPr>
      <w:r w:rsidRPr="00241418">
        <w:rPr>
          <w:rFonts w:ascii="微软雅黑" w:eastAsia="微软雅黑" w:hAnsi="微软雅黑" w:hint="eastAsia"/>
          <w:color w:val="000000"/>
          <w:sz w:val="24"/>
        </w:rPr>
        <w:t>1</w:t>
      </w:r>
      <w:r w:rsidRPr="00241418">
        <w:rPr>
          <w:rFonts w:ascii="微软雅黑" w:eastAsia="微软雅黑" w:hAnsi="微软雅黑"/>
          <w:color w:val="000000"/>
          <w:sz w:val="24"/>
        </w:rPr>
        <w:t>.</w:t>
      </w:r>
      <w:r w:rsidR="00176DB7" w:rsidRPr="00241418">
        <w:rPr>
          <w:rFonts w:ascii="微软雅黑" w:eastAsia="微软雅黑" w:hAnsi="微软雅黑" w:hint="eastAsia"/>
          <w:color w:val="000000"/>
          <w:sz w:val="24"/>
        </w:rPr>
        <w:t>视频案例分享</w:t>
      </w:r>
    </w:p>
    <w:p w14:paraId="1A67D0C6" w14:textId="77777777" w:rsidR="00176DB7" w:rsidRPr="00241418" w:rsidRDefault="0072780E" w:rsidP="00176DB7">
      <w:pPr>
        <w:spacing w:line="460" w:lineRule="exact"/>
        <w:rPr>
          <w:rFonts w:ascii="微软雅黑" w:eastAsia="微软雅黑" w:hAnsi="微软雅黑" w:hint="eastAsia"/>
          <w:color w:val="000000"/>
          <w:sz w:val="24"/>
        </w:rPr>
      </w:pPr>
      <w:r w:rsidRPr="00241418">
        <w:rPr>
          <w:rFonts w:ascii="微软雅黑" w:eastAsia="微软雅黑" w:hAnsi="微软雅黑" w:hint="eastAsia"/>
          <w:color w:val="000000"/>
          <w:sz w:val="24"/>
        </w:rPr>
        <w:t>2</w:t>
      </w:r>
      <w:r w:rsidRPr="00241418">
        <w:rPr>
          <w:rFonts w:ascii="微软雅黑" w:eastAsia="微软雅黑" w:hAnsi="微软雅黑"/>
          <w:color w:val="000000"/>
          <w:sz w:val="24"/>
        </w:rPr>
        <w:t>.</w:t>
      </w:r>
      <w:r w:rsidR="00176DB7" w:rsidRPr="00241418">
        <w:rPr>
          <w:rFonts w:ascii="微软雅黑" w:eastAsia="微软雅黑" w:hAnsi="微软雅黑" w:hint="eastAsia"/>
          <w:color w:val="000000"/>
          <w:sz w:val="24"/>
        </w:rPr>
        <w:t>个人总结，小组分享</w:t>
      </w:r>
    </w:p>
    <w:p w14:paraId="1BC0FAB9" w14:textId="77777777" w:rsidR="009321BD" w:rsidRDefault="009321BD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555F46ED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4330C305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40B67740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3309A353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13CB6F29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7E7440B9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4CE3E853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5E54A060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6F99761D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6D551E4F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7578AC90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</w:pPr>
    </w:p>
    <w:p w14:paraId="318117DC" w14:textId="6525DF34" w:rsidR="00F758FF" w:rsidRPr="009321BD" w:rsidRDefault="00B7037B" w:rsidP="00F758FF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 w:hint="eastAsia"/>
          <w:bCs/>
          <w:color w:val="000000"/>
          <w:kern w:val="36"/>
          <w:sz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4EA92C8D" wp14:editId="57013A49">
                <wp:simplePos x="0" y="0"/>
                <wp:positionH relativeFrom="column">
                  <wp:posOffset>3018790</wp:posOffset>
                </wp:positionH>
                <wp:positionV relativeFrom="paragraph">
                  <wp:posOffset>264160</wp:posOffset>
                </wp:positionV>
                <wp:extent cx="2053590" cy="1467485"/>
                <wp:effectExtent l="8890" t="9525" r="13970" b="8890"/>
                <wp:wrapSquare wrapText="bothSides"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3590" cy="1467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DC5ED" w14:textId="0A42C29B" w:rsidR="00F758FF" w:rsidRDefault="00B7037B" w:rsidP="00F758FF">
                            <w:r w:rsidRPr="0081249F">
                              <w:rPr>
                                <w:noProof/>
                              </w:rPr>
                              <w:drawing>
                                <wp:inline distT="0" distB="0" distL="0" distR="0" wp14:anchorId="628C92FD" wp14:editId="1BC907F3">
                                  <wp:extent cx="1897380" cy="1303020"/>
                                  <wp:effectExtent l="0" t="0" r="0" b="0"/>
                                  <wp:docPr id="3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7380" cy="1303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A92C8D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37.7pt;margin-top:20.8pt;width:161.7pt;height:115.5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">
                <v:textbox>
                  <w:txbxContent>
                    <w:p w14:paraId="6C0DC5ED" w14:textId="0A42C29B" w:rsidR="00F758FF" w:rsidRDefault="00B7037B" w:rsidP="00F758FF">
                      <w:r w:rsidRPr="0081249F">
                        <w:rPr>
                          <w:noProof/>
                        </w:rPr>
                        <w:drawing>
                          <wp:inline distT="0" distB="0" distL="0" distR="0" wp14:anchorId="628C92FD" wp14:editId="1BC907F3">
                            <wp:extent cx="1897380" cy="1303020"/>
                            <wp:effectExtent l="0" t="0" r="0" b="0"/>
                            <wp:docPr id="3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7380" cy="1303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B1EF184" wp14:editId="33442D6C">
                <wp:simplePos x="0" y="0"/>
                <wp:positionH relativeFrom="column">
                  <wp:posOffset>57785</wp:posOffset>
                </wp:positionH>
                <wp:positionV relativeFrom="paragraph">
                  <wp:posOffset>274955</wp:posOffset>
                </wp:positionV>
                <wp:extent cx="2088515" cy="1487805"/>
                <wp:effectExtent l="0" t="0" r="5080" b="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8515" cy="148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E1D01F" w14:textId="1CBDD31B" w:rsidR="00F758FF" w:rsidRDefault="00B7037B" w:rsidP="00F758FF">
                            <w:r w:rsidRPr="0081249F">
                              <w:rPr>
                                <w:noProof/>
                              </w:rPr>
                              <w:drawing>
                                <wp:inline distT="0" distB="0" distL="0" distR="0" wp14:anchorId="45EFD9F6" wp14:editId="050E9D86">
                                  <wp:extent cx="1897380" cy="1386840"/>
                                  <wp:effectExtent l="0" t="0" r="0" b="0"/>
                                  <wp:docPr id="4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图片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97380" cy="13868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1EF184" id="_x0000_s1027" type="#_x0000_t202" style="position:absolute;left:0;text-align:left;margin-left:4.55pt;margin-top:21.65pt;width:164.45pt;height:117.15pt;z-index:25165824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">
                <v:textbox style="mso-fit-shape-to-text:t">
                  <w:txbxContent>
                    <w:p w14:paraId="29E1D01F" w14:textId="1CBDD31B" w:rsidR="00F758FF" w:rsidRDefault="00B7037B" w:rsidP="00F758FF">
                      <w:r w:rsidRPr="0081249F">
                        <w:rPr>
                          <w:noProof/>
                        </w:rPr>
                        <w:drawing>
                          <wp:inline distT="0" distB="0" distL="0" distR="0" wp14:anchorId="45EFD9F6" wp14:editId="050E9D86">
                            <wp:extent cx="1897380" cy="1386840"/>
                            <wp:effectExtent l="0" t="0" r="0" b="0"/>
                            <wp:docPr id="4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图片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97380" cy="13868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58FF">
        <w:rPr>
          <w:rFonts w:ascii="微软雅黑" w:eastAsia="微软雅黑" w:hAnsi="微软雅黑" w:cs="Arial" w:hint="eastAsia"/>
          <w:b/>
          <w:bCs/>
          <w:color w:val="000000"/>
          <w:kern w:val="36"/>
          <w:sz w:val="30"/>
          <w:szCs w:val="30"/>
        </w:rPr>
        <w:t xml:space="preserve"> </w:t>
      </w:r>
      <w:r w:rsidR="00F758FF">
        <w:rPr>
          <w:rFonts w:ascii="微软雅黑" w:eastAsia="微软雅黑" w:hAnsi="微软雅黑" w:cs="Arial"/>
          <w:b/>
          <w:bCs/>
          <w:color w:val="000000"/>
          <w:kern w:val="36"/>
          <w:sz w:val="30"/>
          <w:szCs w:val="30"/>
        </w:rPr>
        <w:t xml:space="preserve">                       </w:t>
      </w:r>
    </w:p>
    <w:p w14:paraId="407D1D07" w14:textId="77777777" w:rsidR="00F758FF" w:rsidRDefault="00F758FF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 w:hint="eastAsia"/>
          <w:b/>
          <w:bCs/>
          <w:color w:val="000000"/>
          <w:kern w:val="36"/>
          <w:sz w:val="30"/>
          <w:szCs w:val="30"/>
        </w:rPr>
      </w:pPr>
    </w:p>
    <w:p w14:paraId="1ACF61AC" w14:textId="5E16FAE4" w:rsidR="009321BD" w:rsidRDefault="00B7037B" w:rsidP="009321BD">
      <w:pPr>
        <w:widowControl/>
        <w:wordWrap w:val="0"/>
        <w:spacing w:before="100" w:beforeAutospacing="1" w:after="100" w:afterAutospacing="1" w:line="360" w:lineRule="auto"/>
        <w:outlineLvl w:val="1"/>
        <w:rPr>
          <w:rFonts w:ascii="微软雅黑" w:eastAsia="微软雅黑" w:hAnsi="微软雅黑" w:cs="Arial" w:hint="eastAsia"/>
          <w:b/>
          <w:bCs/>
          <w:color w:val="000000"/>
          <w:kern w:val="36"/>
          <w:sz w:val="30"/>
          <w:szCs w:val="30"/>
        </w:rPr>
      </w:pPr>
      <w:r w:rsidRPr="0081249F">
        <w:rPr>
          <w:noProof/>
        </w:rPr>
        <w:drawing>
          <wp:inline distT="0" distB="0" distL="0" distR="0" wp14:anchorId="1907FD49" wp14:editId="6DE750E3">
            <wp:extent cx="5928360" cy="459486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360" cy="459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2CBF1" w14:textId="77777777" w:rsidR="009321BD" w:rsidRPr="003A5BBD" w:rsidRDefault="009321BD" w:rsidP="009A197B">
      <w:pPr>
        <w:widowControl/>
        <w:wordWrap w:val="0"/>
        <w:spacing w:before="100" w:beforeAutospacing="1" w:after="100" w:afterAutospacing="1" w:line="360" w:lineRule="auto"/>
        <w:jc w:val="center"/>
        <w:outlineLvl w:val="1"/>
        <w:rPr>
          <w:rFonts w:ascii="微软雅黑" w:eastAsia="微软雅黑" w:hAnsi="微软雅黑" w:cs="Arial" w:hint="eastAsia"/>
          <w:b/>
          <w:bCs/>
          <w:color w:val="000000"/>
          <w:kern w:val="36"/>
          <w:sz w:val="30"/>
          <w:szCs w:val="30"/>
        </w:rPr>
      </w:pPr>
    </w:p>
    <w:p w14:paraId="37B6A8D4" w14:textId="309764AA" w:rsidR="0070368F" w:rsidRDefault="00B7037B" w:rsidP="00845D22">
      <w:pPr>
        <w:widowControl/>
        <w:spacing w:before="100" w:beforeAutospacing="1" w:after="100" w:afterAutospacing="1" w:line="240" w:lineRule="atLeast"/>
        <w:jc w:val="left"/>
        <w:outlineLvl w:val="1"/>
        <w:rPr>
          <w:rFonts w:ascii="微软雅黑" w:eastAsia="微软雅黑" w:hAnsi="微软雅黑" w:cs="宋体"/>
          <w:b/>
          <w:bCs/>
          <w:color w:val="000000"/>
          <w:kern w:val="0"/>
          <w:sz w:val="24"/>
          <w:u w:val="single"/>
        </w:rPr>
      </w:pPr>
      <w:r w:rsidRPr="0081249F">
        <w:rPr>
          <w:noProof/>
        </w:rPr>
        <w:lastRenderedPageBreak/>
        <w:drawing>
          <wp:inline distT="0" distB="0" distL="0" distR="0" wp14:anchorId="1D899B58" wp14:editId="6B79895B">
            <wp:extent cx="3604260" cy="556260"/>
            <wp:effectExtent l="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7A368" w14:textId="13701693" w:rsidR="007E6E50" w:rsidRDefault="00B7037B" w:rsidP="00CE1688">
      <w:pPr>
        <w:widowControl/>
        <w:spacing w:before="100" w:beforeAutospacing="1" w:after="100" w:afterAutospacing="1" w:line="240" w:lineRule="atLeast"/>
        <w:jc w:val="left"/>
        <w:outlineLvl w:val="1"/>
        <w:rPr>
          <w:noProof/>
        </w:rPr>
      </w:pPr>
      <w:r w:rsidRPr="0081249F">
        <w:rPr>
          <w:noProof/>
        </w:rPr>
        <w:drawing>
          <wp:inline distT="0" distB="0" distL="0" distR="0" wp14:anchorId="431944CD" wp14:editId="62092227">
            <wp:extent cx="5273040" cy="2377440"/>
            <wp:effectExtent l="0" t="0" r="0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A20">
        <w:rPr>
          <w:noProof/>
        </w:rPr>
        <w:br/>
      </w:r>
      <w:r w:rsidRPr="0081249F">
        <w:rPr>
          <w:noProof/>
        </w:rPr>
        <w:drawing>
          <wp:inline distT="0" distB="0" distL="0" distR="0" wp14:anchorId="3B715167" wp14:editId="25E53093">
            <wp:extent cx="6271260" cy="2217420"/>
            <wp:effectExtent l="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26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4B72F" w14:textId="16FE1668" w:rsidR="0070368F" w:rsidRDefault="00B3660F" w:rsidP="00CE1688">
      <w:pPr>
        <w:widowControl/>
        <w:spacing w:before="100" w:beforeAutospacing="1" w:after="100" w:afterAutospacing="1" w:line="240" w:lineRule="atLeast"/>
        <w:jc w:val="left"/>
        <w:outlineLvl w:val="1"/>
        <w:rPr>
          <w:noProof/>
        </w:rPr>
      </w:pPr>
      <w:r>
        <w:rPr>
          <w:noProof/>
        </w:rPr>
        <w:lastRenderedPageBreak/>
        <w:br/>
      </w:r>
      <w:r w:rsidR="00B7037B" w:rsidRPr="0081249F">
        <w:rPr>
          <w:noProof/>
        </w:rPr>
        <w:drawing>
          <wp:inline distT="0" distB="0" distL="0" distR="0" wp14:anchorId="054CA999" wp14:editId="5207F991">
            <wp:extent cx="5273040" cy="3375660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37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65FB">
        <w:rPr>
          <w:noProof/>
        </w:rPr>
        <w:br/>
      </w:r>
    </w:p>
    <w:p w14:paraId="5AB436DA" w14:textId="77777777" w:rsidR="002665FB" w:rsidRPr="00EB2775" w:rsidRDefault="002665FB" w:rsidP="002665FB">
      <w:pPr>
        <w:ind w:firstLineChars="1900" w:firstLine="3990"/>
        <w:rPr>
          <w:rFonts w:ascii="微软雅黑" w:eastAsia="微软雅黑" w:hAnsi="微软雅黑" w:hint="eastAsia"/>
        </w:rPr>
      </w:pPr>
    </w:p>
    <w:sectPr w:rsidR="002665FB" w:rsidRPr="00EB277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E69B19" w14:textId="77777777" w:rsidR="007B128C" w:rsidRDefault="007B128C" w:rsidP="006F6219">
      <w:r>
        <w:separator/>
      </w:r>
    </w:p>
  </w:endnote>
  <w:endnote w:type="continuationSeparator" w:id="0">
    <w:p w14:paraId="65441F96" w14:textId="77777777" w:rsidR="007B128C" w:rsidRDefault="007B128C" w:rsidP="006F6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AB4A2" w14:textId="77777777" w:rsidR="007B128C" w:rsidRDefault="007B128C" w:rsidP="006F6219">
      <w:r>
        <w:separator/>
      </w:r>
    </w:p>
  </w:footnote>
  <w:footnote w:type="continuationSeparator" w:id="0">
    <w:p w14:paraId="2145778B" w14:textId="77777777" w:rsidR="007B128C" w:rsidRDefault="007B128C" w:rsidP="006F62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multilevel"/>
    <w:tmpl w:val="0000000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  <w:color w:val="800000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000000A"/>
    <w:multiLevelType w:val="singleLevel"/>
    <w:tmpl w:val="0000000A"/>
    <w:lvl w:ilvl="0">
      <w:start w:val="1"/>
      <w:numFmt w:val="decimal"/>
      <w:suff w:val="nothing"/>
      <w:lvlText w:val="%1."/>
      <w:lvlJc w:val="left"/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A007E4"/>
    <w:multiLevelType w:val="hybridMultilevel"/>
    <w:tmpl w:val="CD42E7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3B2126A"/>
    <w:multiLevelType w:val="hybridMultilevel"/>
    <w:tmpl w:val="3E5A4CB4"/>
    <w:lvl w:ilvl="0" w:tplc="9D8810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3833C19"/>
    <w:multiLevelType w:val="hybridMultilevel"/>
    <w:tmpl w:val="B0E25D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49958307">
    <w:abstractNumId w:val="2"/>
  </w:num>
  <w:num w:numId="2" w16cid:durableId="764039572">
    <w:abstractNumId w:val="0"/>
  </w:num>
  <w:num w:numId="3" w16cid:durableId="1570191263">
    <w:abstractNumId w:val="3"/>
  </w:num>
  <w:num w:numId="4" w16cid:durableId="188834221">
    <w:abstractNumId w:val="1"/>
  </w:num>
  <w:num w:numId="5" w16cid:durableId="1987004364">
    <w:abstractNumId w:val="4"/>
  </w:num>
  <w:num w:numId="6" w16cid:durableId="764687036">
    <w:abstractNumId w:val="6"/>
  </w:num>
  <w:num w:numId="7" w16cid:durableId="1504131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1516"/>
    <w:rsid w:val="0004256F"/>
    <w:rsid w:val="00044AFC"/>
    <w:rsid w:val="000D339C"/>
    <w:rsid w:val="00176DB7"/>
    <w:rsid w:val="001C5DCB"/>
    <w:rsid w:val="001F1488"/>
    <w:rsid w:val="00226BC5"/>
    <w:rsid w:val="00241418"/>
    <w:rsid w:val="00257DB6"/>
    <w:rsid w:val="002665FB"/>
    <w:rsid w:val="00266D80"/>
    <w:rsid w:val="00272852"/>
    <w:rsid w:val="00394706"/>
    <w:rsid w:val="003A5BBD"/>
    <w:rsid w:val="003D0565"/>
    <w:rsid w:val="003D5A7A"/>
    <w:rsid w:val="003D7117"/>
    <w:rsid w:val="00406A07"/>
    <w:rsid w:val="0047021A"/>
    <w:rsid w:val="00482F3F"/>
    <w:rsid w:val="004E4EC0"/>
    <w:rsid w:val="00517E38"/>
    <w:rsid w:val="00587031"/>
    <w:rsid w:val="005C5828"/>
    <w:rsid w:val="005D6504"/>
    <w:rsid w:val="005F78D1"/>
    <w:rsid w:val="006115A9"/>
    <w:rsid w:val="00682A20"/>
    <w:rsid w:val="006875D3"/>
    <w:rsid w:val="006B03E0"/>
    <w:rsid w:val="006C6C8B"/>
    <w:rsid w:val="006D001E"/>
    <w:rsid w:val="006E2C5F"/>
    <w:rsid w:val="006F6219"/>
    <w:rsid w:val="006F7950"/>
    <w:rsid w:val="0070368F"/>
    <w:rsid w:val="007065AA"/>
    <w:rsid w:val="0072780E"/>
    <w:rsid w:val="0078070F"/>
    <w:rsid w:val="00787BCA"/>
    <w:rsid w:val="007B128C"/>
    <w:rsid w:val="007E6E50"/>
    <w:rsid w:val="007F3E57"/>
    <w:rsid w:val="008059C9"/>
    <w:rsid w:val="00812698"/>
    <w:rsid w:val="00845D22"/>
    <w:rsid w:val="00873245"/>
    <w:rsid w:val="00881D3B"/>
    <w:rsid w:val="008E3718"/>
    <w:rsid w:val="008E742B"/>
    <w:rsid w:val="00930766"/>
    <w:rsid w:val="009321BD"/>
    <w:rsid w:val="00944AD9"/>
    <w:rsid w:val="009A197B"/>
    <w:rsid w:val="00A3176E"/>
    <w:rsid w:val="00A708E1"/>
    <w:rsid w:val="00B3660F"/>
    <w:rsid w:val="00B36658"/>
    <w:rsid w:val="00B7037B"/>
    <w:rsid w:val="00B80CD5"/>
    <w:rsid w:val="00B93910"/>
    <w:rsid w:val="00BA2562"/>
    <w:rsid w:val="00BB4B6D"/>
    <w:rsid w:val="00BC6B4C"/>
    <w:rsid w:val="00C82266"/>
    <w:rsid w:val="00C853C3"/>
    <w:rsid w:val="00CC2BA7"/>
    <w:rsid w:val="00CE1688"/>
    <w:rsid w:val="00CF0D4D"/>
    <w:rsid w:val="00CF174D"/>
    <w:rsid w:val="00D127F2"/>
    <w:rsid w:val="00D12AC9"/>
    <w:rsid w:val="00D613E9"/>
    <w:rsid w:val="00D92E42"/>
    <w:rsid w:val="00DD0D02"/>
    <w:rsid w:val="00DD386C"/>
    <w:rsid w:val="00DD5423"/>
    <w:rsid w:val="00E00166"/>
    <w:rsid w:val="00E35A5E"/>
    <w:rsid w:val="00E567EB"/>
    <w:rsid w:val="00E75CD2"/>
    <w:rsid w:val="00EB2775"/>
    <w:rsid w:val="00EB556F"/>
    <w:rsid w:val="00EE48FD"/>
    <w:rsid w:val="00F758FF"/>
    <w:rsid w:val="00F828A0"/>
    <w:rsid w:val="00FA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4E2DCB1"/>
  <w15:chartTrackingRefBased/>
  <w15:docId w15:val="{62307221-FDC1-4066-8BEB-8011BA744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65B2F-24CD-46A7-B1AC-6A80B3ED9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365</Words>
  <Characters>2085</Characters>
  <Application>Microsoft Office Word</Application>
  <DocSecurity>0</DocSecurity>
  <PresentationFormat/>
  <Lines>17</Lines>
  <Paragraphs>4</Paragraphs>
  <Slides>0</Slides>
  <Notes>0</Notes>
  <HiddenSlides>0</HiddenSlides>
  <MMClips>0</MMClips>
  <ScaleCrop>false</ScaleCrop>
  <Manager/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《非人力资源经理的人力资源管理》</dc:title>
  <dc:subject/>
  <dc:creator>niezhenya</dc:creator>
  <cp:keywords/>
  <dc:description/>
  <cp:lastModifiedBy> </cp:lastModifiedBy>
  <cp:revision>2</cp:revision>
  <dcterms:created xsi:type="dcterms:W3CDTF">2022-08-27T15:11:00Z</dcterms:created>
  <dcterms:modified xsi:type="dcterms:W3CDTF">2022-08-27T15:11:00Z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