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b/>
          <w:color w:val="00000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b/>
          <w:color w:val="000000"/>
          <w:sz w:val="44"/>
          <w:szCs w:val="44"/>
          <w:shd w:val="clear" w:color="auto" w:fill="FFFFFF"/>
        </w:rPr>
        <w:t>精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</w:t>
      </w:r>
      <w:r>
        <w:rPr>
          <w:b/>
          <w:color w:val="000000"/>
          <w:sz w:val="44"/>
          <w:szCs w:val="44"/>
          <w:shd w:val="clear" w:color="auto" w:fill="FFFFFF"/>
        </w:rPr>
        <w:t>准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</w:t>
      </w:r>
      <w:r>
        <w:rPr>
          <w:b/>
          <w:color w:val="000000"/>
          <w:sz w:val="44"/>
          <w:szCs w:val="44"/>
          <w:shd w:val="clear" w:color="auto" w:fill="FFFFFF"/>
        </w:rPr>
        <w:t>表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</w:t>
      </w:r>
      <w:r>
        <w:rPr>
          <w:b/>
          <w:color w:val="000000"/>
          <w:sz w:val="44"/>
          <w:szCs w:val="44"/>
          <w:shd w:val="clear" w:color="auto" w:fill="FFFFFF"/>
        </w:rPr>
        <w:t>达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社会有需要的各行各业，基层员工，中高层领导；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培养高情商及清晰的逻辑思维方式、实用有效的技巧呈现、更贴合工作与生活、有效提升个人表达能力，提升个人核心竞争力，提升企业效能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rFonts w:hint="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精准表达的起点与开端</w:t>
      </w:r>
    </w:p>
    <w:p>
      <w:pPr>
        <w:rPr>
          <w:rFonts w:hint="eastAsia"/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1、精准表达的完整闭环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主题的确定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观点的确定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阐述思路的确定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表达的实施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总结与回顾</w:t>
      </w:r>
    </w:p>
    <w:p>
      <w:pPr>
        <w:rPr>
          <w:rFonts w:hint="eastAsia"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2、</w:t>
      </w:r>
      <w:r>
        <w:rPr>
          <w:rFonts w:hint="eastAsia"/>
          <w:color w:val="000000"/>
          <w:sz w:val="28"/>
          <w:szCs w:val="28"/>
          <w:shd w:val="clear" w:color="auto" w:fill="FFFFFF"/>
        </w:rPr>
        <w:t>精准表达四个阶段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梳理表达的条理与思路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主题思想的升发</w:t>
      </w:r>
    </w:p>
    <w:p>
      <w:pPr>
        <w:pStyle w:val="11"/>
        <w:numPr>
          <w:ilvl w:val="0"/>
          <w:numId w:val="1"/>
        </w:numPr>
        <w:ind w:firstLineChars="0"/>
        <w:rPr>
          <w:rFonts w:hint="eastAsia"/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</w:rPr>
        <w:t>站在听众的角度上去表达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</w:rPr>
        <w:t>表达的点/线/面升华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3、掌握精准表达必备的两种习惯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倾听的神奇力量（效果从模仿开始）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培养自我独立思考的能力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精准表达的基石- -三个技巧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从兴趣到好奇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从好奇到练习（枯燥与孤独）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从练习到刻意练习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5、精准表达从明确观点开始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观点的定义解析（思考</w:t>
      </w:r>
      <w:r>
        <w:rPr>
          <w:rFonts w:hint="eastAsia"/>
          <w:color w:val="000000"/>
          <w:sz w:val="28"/>
          <w:szCs w:val="28"/>
        </w:rPr>
        <w:t>型、真理型、错误型</w:t>
      </w:r>
      <w:r>
        <w:rPr>
          <w:color w:val="000000"/>
          <w:sz w:val="28"/>
          <w:szCs w:val="28"/>
        </w:rPr>
        <w:t>）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观点的提炼方法（立场分析法；反向思维法；假设推理法）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确定有效观点的五原则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 精准表达的必备思维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1、精准表达必备的多元思维（网状思维模式的建立）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2、精准表达必备的数学思维（观点的三个维度表现）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精准表达的应用场合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营销精英的精准表达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表达与营销的关系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表达中的营销思维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谈判过程中如何获取胜利的精准表达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核心点的抓取</w:t>
      </w:r>
      <w:r>
        <w:rPr>
          <w:rFonts w:hint="eastAsia"/>
          <w:color w:val="000000"/>
          <w:sz w:val="28"/>
          <w:szCs w:val="28"/>
        </w:rPr>
        <w:t>与运用（三个精准）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演讲过程中如何运用精准表达赢得掌声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万能公式：</w:t>
      </w:r>
      <w:r>
        <w:rPr>
          <w:rFonts w:hint="eastAsia"/>
          <w:color w:val="000000"/>
          <w:sz w:val="28"/>
          <w:szCs w:val="28"/>
        </w:rPr>
        <w:t>WHY-WHAT-HOW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会讲故事的人更该掌握的精准表达技巧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三明治模型的运用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精准表达的场合实训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职场中如何运用精准表达- -会议闭环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如何巧妙面对即将爆发的关键冲突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如何运用精准表达来呈现自己的不满与疑惑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让你的表扬更加深入人心的精准表达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让你的批评更容易被他人接受的精准表达</w:t>
      </w:r>
    </w:p>
    <w:p>
      <w:p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精准表达教你高效提问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五、精准表达的进阶之旅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培养高效能的学习好习惯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表达的结构【起(10%)—开场（开场白）；承(40%)—主题（内容）；转(30%)—解决方案；合(20%)—Q&amp;A】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表达的中心思想的要诀（TOPS）（有的放矢 贯穿整体 掷地有声 言之有据）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组织素材MECE原则【相互之间具有排他性（不重叠）整体而言毫无遗漏（不遗漏）】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表达逻辑顺序的结构 （时间顺序、结构顺序、重要性顺序）</w:t>
      </w:r>
    </w:p>
    <w:p>
      <w:pPr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刻意练习助力你成为表达高手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练习的方式方法及工具的使用 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六、精准表达的思维逻辑</w:t>
      </w:r>
    </w:p>
    <w:p>
      <w:pPr>
        <w:pStyle w:val="5"/>
        <w:shd w:val="clear" w:color="auto" w:fill="FFFFFF"/>
        <w:spacing w:before="0" w:beforeAutospacing="0" w:after="0" w:afterAutospacing="0"/>
        <w:rPr>
          <w:rFonts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  <w:t>1、结构化思维的概念与理解</w:t>
      </w:r>
    </w:p>
    <w:p>
      <w:pPr>
        <w:pStyle w:val="5"/>
        <w:shd w:val="clear" w:color="auto" w:fill="FFFFFF"/>
        <w:spacing w:before="0" w:beforeAutospacing="0" w:after="0" w:afterAutospacing="0"/>
        <w:rPr>
          <w:rFonts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  <w:t>2、结构化思维的作用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思维逻辑的有效梳理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职场中思考与写作能力的提升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商务沟通与报告的高效呈现</w:t>
      </w:r>
    </w:p>
    <w:p>
      <w:pPr>
        <w:pStyle w:val="5"/>
        <w:shd w:val="clear" w:color="auto" w:fill="FFFFFF"/>
        <w:spacing w:before="0" w:beforeAutospacing="0" w:after="0" w:afterAutospacing="0"/>
        <w:rPr>
          <w:rFonts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  <w:t>3、结构性思维四个原则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结论先行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以上统下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归类分组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逻辑递进</w:t>
      </w:r>
    </w:p>
    <w:p>
      <w:pPr>
        <w:pStyle w:val="5"/>
        <w:shd w:val="clear" w:color="auto" w:fill="FFFFFF"/>
        <w:spacing w:before="0" w:beforeAutospacing="0" w:after="0" w:afterAutospacing="0"/>
        <w:rPr>
          <w:rFonts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  <w:t>4、构建逻辑清晰的结构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先重要后次要，先全局后细节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先结果后过程，先结论后原因</w:t>
      </w:r>
    </w:p>
    <w:p>
      <w:pPr>
        <w:pStyle w:val="5"/>
        <w:shd w:val="clear" w:color="auto" w:fill="FFFFFF"/>
        <w:spacing w:before="0" w:beforeAutospacing="0" w:after="0" w:afterAutospacing="0"/>
        <w:rPr>
          <w:rFonts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Theme="minorHAnsi" w:hAnsiTheme="minorHAnsi" w:eastAsiaTheme="minorEastAsia" w:cstheme="minorBidi"/>
          <w:color w:val="000000"/>
          <w:kern w:val="2"/>
          <w:sz w:val="28"/>
          <w:szCs w:val="28"/>
          <w:shd w:val="clear" w:color="auto" w:fill="FFFFFF"/>
        </w:rPr>
        <w:t>5、组成金字塔结构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归类分组，将思想组织成金字塔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自上而下表达，结论先行</w:t>
      </w:r>
    </w:p>
    <w:p>
      <w:pPr>
        <w:pStyle w:val="11"/>
        <w:numPr>
          <w:ilvl w:val="0"/>
          <w:numId w:val="1"/>
        </w:numPr>
        <w:ind w:firstLineChars="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自下而上思考，总结概括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265D6"/>
    <w:multiLevelType w:val="multilevel"/>
    <w:tmpl w:val="3B6265D6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20101"/>
    <w:rsid w:val="000354BF"/>
    <w:rsid w:val="00046799"/>
    <w:rsid w:val="00076B98"/>
    <w:rsid w:val="0012170F"/>
    <w:rsid w:val="001A523E"/>
    <w:rsid w:val="001E7FB6"/>
    <w:rsid w:val="00201F9F"/>
    <w:rsid w:val="00250387"/>
    <w:rsid w:val="00255F79"/>
    <w:rsid w:val="002C194F"/>
    <w:rsid w:val="00341E58"/>
    <w:rsid w:val="004778AB"/>
    <w:rsid w:val="004D233E"/>
    <w:rsid w:val="005469C2"/>
    <w:rsid w:val="00595511"/>
    <w:rsid w:val="005C66EA"/>
    <w:rsid w:val="00651AFA"/>
    <w:rsid w:val="0068782E"/>
    <w:rsid w:val="006A5E48"/>
    <w:rsid w:val="0072777D"/>
    <w:rsid w:val="007634C0"/>
    <w:rsid w:val="00771D6A"/>
    <w:rsid w:val="007F1BC7"/>
    <w:rsid w:val="008A14B6"/>
    <w:rsid w:val="009064C6"/>
    <w:rsid w:val="00926D35"/>
    <w:rsid w:val="00AD691E"/>
    <w:rsid w:val="00B76BC9"/>
    <w:rsid w:val="00B95F80"/>
    <w:rsid w:val="00BD7C65"/>
    <w:rsid w:val="00C30E22"/>
    <w:rsid w:val="00C74B7A"/>
    <w:rsid w:val="00C80CD4"/>
    <w:rsid w:val="00CA686E"/>
    <w:rsid w:val="00CB28B0"/>
    <w:rsid w:val="00D13619"/>
    <w:rsid w:val="00D271ED"/>
    <w:rsid w:val="00D96E6D"/>
    <w:rsid w:val="00DC3FBF"/>
    <w:rsid w:val="00DC4B90"/>
    <w:rsid w:val="00E65063"/>
    <w:rsid w:val="00F34538"/>
    <w:rsid w:val="00F86B41"/>
    <w:rsid w:val="00FB2D4A"/>
    <w:rsid w:val="074327A4"/>
    <w:rsid w:val="12215E3D"/>
    <w:rsid w:val="3F16765D"/>
    <w:rsid w:val="50320D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1119</Words>
  <Characters>1154</Characters>
  <Lines>8</Lines>
  <Paragraphs>2</Paragraphs>
  <TotalTime>36</TotalTime>
  <ScaleCrop>false</ScaleCrop>
  <LinksUpToDate>false</LinksUpToDate>
  <CharactersWithSpaces>1185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2021-07-25T08:10:00Z</cp:lastPrinted>
  <dcterms:modified xsi:type="dcterms:W3CDTF">2023-02-09T03:11:25Z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AD03D3117D614F779B25E97A4ECD9BAC</vt:lpwstr>
  </property>
</Properties>
</file>