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678CEE01" w:rsidR="00CB1086" w:rsidRDefault="004572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从兔子到狮子</w:t>
      </w:r>
    </w:p>
    <w:p w14:paraId="45F9E110" w14:textId="020B48D2" w:rsidR="000365FB" w:rsidRPr="005364BA" w:rsidRDefault="008E67D9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中层管理者领导力</w:t>
      </w:r>
      <w:r w:rsidR="00EF2138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项修炼</w:t>
      </w:r>
    </w:p>
    <w:p w14:paraId="1E3C0D37" w14:textId="69EAE332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B8A020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2DB2696" w:rsidR="000365FB" w:rsidRDefault="00457297" w:rsidP="00457297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随着更多9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新生代年轻员工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慢慢成为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企业员工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的重要力量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就要求企业和各类组织的管理者，要具有针对性地调整管理的方式、方法，否则，就会出现管理者与员工之间的代际差异，难以沟通，进而导致工作受阻，不能达成组织的经营目标。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中高层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管理者，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38AD1BB7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进行角色转变，从过去单一关注业务经营领域，转变到成为一个业务与管理兼具的出色团队领导者呢？</w:t>
      </w:r>
      <w:r w:rsidR="00EB38AF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6DBE8444" w14:textId="173E528E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凝聚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本部门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新生代下属员工的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工作积极性、向心力，打造团结高效零内耗的优秀团队呢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075BEA1C" w14:textId="30B52FAF" w:rsidR="006A7F30" w:rsidRDefault="005970A4" w:rsidP="00F12A03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科学合理地使用企业赋予的权力，构建尊重、民主、群策群力的部门团队文化呢？</w:t>
      </w:r>
      <w:r w:rsidR="00F12A03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31F30E4A" w14:textId="248DB42E" w:rsidR="00C424F8" w:rsidRPr="005970A4" w:rsidRDefault="00C424F8" w:rsidP="00F12A03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怎样管理本部门的业务流程体系，充分发挥个人的技术带头作用，出色完成本部门的生产经营任务呢</w:t>
      </w:r>
    </w:p>
    <w:p w14:paraId="770E5A86" w14:textId="22EEB164" w:rsidR="000365FB" w:rsidRDefault="00457297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零散片面碎片化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针对中层管理者的领导执行力模型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提供落地工具和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B1E7994" w14:textId="3A1802F3" w:rsidR="00AD4FDE" w:rsidRDefault="00A65B41" w:rsidP="00AD4FD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32147F86" wp14:editId="2DA57583">
            <wp:simplePos x="0" y="0"/>
            <wp:positionH relativeFrom="column">
              <wp:posOffset>1143000</wp:posOffset>
            </wp:positionH>
            <wp:positionV relativeFrom="paragraph">
              <wp:posOffset>354965</wp:posOffset>
            </wp:positionV>
            <wp:extent cx="3438525" cy="2126615"/>
            <wp:effectExtent l="0" t="0" r="952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DE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621E679F" w14:textId="4A52C35D" w:rsidR="0012429C" w:rsidRPr="00AD4FDE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082BB378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中层管理者领导力的六项修炼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328830A1" w14:textId="3396A80C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掌握设计团队使命六要素，树立部门工作质量高标准，赋予团队事业积极意义</w:t>
      </w:r>
    </w:p>
    <w:p w14:paraId="7A6CC7EE" w14:textId="27965CB3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掌握团队及员工职业愿景打造六要素，激发新生代员工自动自发积极性 </w:t>
      </w:r>
    </w:p>
    <w:p w14:paraId="40157B17" w14:textId="517C00B4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掌握沟通决策的十二原则，建立部门团队内的民主文明沟通机制</w:t>
      </w:r>
    </w:p>
    <w:p w14:paraId="67D0F4E3" w14:textId="77777777" w:rsidR="004419B8" w:rsidRDefault="004419B8" w:rsidP="004419B8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掌握多元思维创建六个步骤，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建立本部门业务模型，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团队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专业能力权威性</w:t>
      </w:r>
    </w:p>
    <w:p w14:paraId="1D33D076" w14:textId="125D9E8B" w:rsidR="004419B8" w:rsidRPr="004419B8" w:rsidRDefault="004419B8" w:rsidP="004419B8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掌握项目漏斗七阶段，建立本部门业务流程体系，提高经营效率</w:t>
      </w:r>
    </w:p>
    <w:p w14:paraId="213D937C" w14:textId="5E0F427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31291B3C" w14:textId="77777777" w:rsidR="00315231" w:rsidRDefault="00315231" w:rsidP="00315231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11068D9D" w14:textId="77777777" w:rsidR="00315231" w:rsidRDefault="00315231" w:rsidP="00315231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43737815" w14:textId="77777777" w:rsidR="00315231" w:rsidRDefault="00315231" w:rsidP="00315231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3FD29260" w14:textId="77777777" w:rsidR="00315231" w:rsidRDefault="00315231" w:rsidP="00315231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0C463110" w14:textId="77777777" w:rsidR="00315231" w:rsidRDefault="00315231" w:rsidP="00315231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8D9C2C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C1CFDC" w:rsidR="000365FB" w:rsidRDefault="005D37A5" w:rsidP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总经理、各级总监等高级管理人员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，科长、经理、班组长等各类中级管理人员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30511875" w14:textId="2AEBB48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F12A03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D11B0F">
        <w:rPr>
          <w:rFonts w:ascii="微软雅黑" w:eastAsia="微软雅黑" w:hAnsi="微软雅黑" w:cs="微软雅黑"/>
          <w:color w:val="000000" w:themeColor="text1"/>
          <w:szCs w:val="21"/>
        </w:rPr>
        <w:t>-</w:t>
      </w:r>
      <w:r w:rsidR="00F12A03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AD107C2" w14:textId="38E66347" w:rsidR="005D37A5" w:rsidRDefault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课程引入</w:t>
      </w:r>
    </w:p>
    <w:p w14:paraId="22095901" w14:textId="6FA9AEE3" w:rsidR="005D37A5" w:rsidRPr="00D40D0C" w:rsidRDefault="00A65B41" w:rsidP="005D37A5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案例：企业组织中层管理者日常管理存在哪些问题？需要做到哪些方面的角色转变？</w:t>
      </w:r>
    </w:p>
    <w:p w14:paraId="02D6DA98" w14:textId="30647629" w:rsidR="00A65B41" w:rsidRPr="00A3060C" w:rsidRDefault="00A65B41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视频案例：拉勾网管理者争吵</w:t>
      </w:r>
    </w:p>
    <w:p w14:paraId="1915C97B" w14:textId="6B2295BB" w:rsidR="00A3060C" w:rsidRPr="00A65B41" w:rsidRDefault="00A3060C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案例分析：小组讨论与呈现</w:t>
      </w:r>
    </w:p>
    <w:p w14:paraId="005620CA" w14:textId="7D7F4D96" w:rsidR="00A65B41" w:rsidRDefault="005D37A5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A65B41"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</w:p>
    <w:p w14:paraId="797B6E7C" w14:textId="4B690505" w:rsidR="005D37A5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海恩法则、领导力模型等</w:t>
      </w:r>
    </w:p>
    <w:p w14:paraId="15FE08E6" w14:textId="48508406" w:rsidR="00A65B41" w:rsidRPr="00A65B41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形式：视频案例、团队共创</w:t>
      </w:r>
    </w:p>
    <w:p w14:paraId="34EBE56E" w14:textId="77777777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第一项目标力修炼：中层管理者怎样打造团队目标，激励激发整个团队成员自动自发的积极工作心态？</w:t>
      </w:r>
    </w:p>
    <w:p w14:paraId="58CD715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一、怎样为团队业务赋予积极意义，树立部门经营使命？</w:t>
      </w:r>
    </w:p>
    <w:p w14:paraId="5C831D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1、使命公式六要素</w:t>
      </w:r>
    </w:p>
    <w:p w14:paraId="2D01701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主体、领域、对象、服务、满意度、口号</w:t>
      </w:r>
    </w:p>
    <w:p w14:paraId="2B366B9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2、满意度四个等级</w:t>
      </w:r>
    </w:p>
    <w:p w14:paraId="61CB3B87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合格、满意、满足、感动</w:t>
      </w:r>
    </w:p>
    <w:p w14:paraId="4CB78D8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、高价值工作三个原理</w:t>
      </w:r>
    </w:p>
    <w:p w14:paraId="38BE1617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帕累托法则、正态分布、投入产出</w:t>
      </w:r>
    </w:p>
    <w:p w14:paraId="6F624F36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西游取经团队、三星、迪斯尼、阿里巴巴等</w:t>
      </w:r>
    </w:p>
    <w:p w14:paraId="2985C92C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使命公式、8</w:t>
      </w:r>
      <w:r>
        <w:rPr>
          <w:rFonts w:ascii="微软雅黑" w:eastAsia="微软雅黑" w:hAnsi="微软雅黑" w:cs="微软雅黑"/>
          <w:bCs/>
          <w:color w:val="0070C0"/>
          <w:szCs w:val="21"/>
        </w:rPr>
        <w:t>0/20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法则、斯坦福大学调研报告等</w:t>
      </w:r>
    </w:p>
    <w:p w14:paraId="0C836EE2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9419C09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二、怎样根据不同的员工需求，激发其个人的自动自发积极心态？</w:t>
      </w:r>
    </w:p>
    <w:p w14:paraId="550BC7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1、职业愿景六要素</w:t>
      </w:r>
    </w:p>
    <w:p w14:paraId="3FE3303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主体、领域、时间、场景、五感、感叹</w:t>
      </w:r>
    </w:p>
    <w:p w14:paraId="09BE08DA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2、五感联动</w:t>
      </w:r>
    </w:p>
    <w:p w14:paraId="5A663643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视觉、听觉、嗅觉、味觉、触觉</w:t>
      </w:r>
    </w:p>
    <w:p w14:paraId="1E3C827B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、远景说服力</w:t>
      </w:r>
    </w:p>
    <w:p w14:paraId="12666FDE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正向愿景、负向愿景</w:t>
      </w:r>
    </w:p>
    <w:p w14:paraId="7EDE608D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NASA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、马粪争夺案、子贡与颜回、格力、建筑公司等</w:t>
      </w:r>
    </w:p>
    <w:p w14:paraId="342AF75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愿景公式、五感联动等</w:t>
      </w:r>
    </w:p>
    <w:p w14:paraId="6F5E75B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15D74D38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三、怎样处理日常工作中利益冲突的矛盾？</w:t>
      </w:r>
    </w:p>
    <w:p w14:paraId="7FBA1F80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1、利益排序三阶梯</w:t>
      </w:r>
    </w:p>
    <w:p w14:paraId="2257809D" w14:textId="77777777" w:rsidR="009F47BA" w:rsidRPr="00D11B0F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个人利益、部门利益、企业利益</w:t>
      </w:r>
    </w:p>
    <w:p w14:paraId="11EDDE7B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短期利益、中期利益、长期利益</w:t>
      </w:r>
    </w:p>
    <w:p w14:paraId="6D7CC72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2、两种价值观差异</w:t>
      </w:r>
    </w:p>
    <w:p w14:paraId="66F2403F" w14:textId="77777777" w:rsidR="009F47BA" w:rsidRPr="00D11B0F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D11B0F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价值观匹配、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价值观不匹配</w:t>
      </w:r>
    </w:p>
    <w:p w14:paraId="7697998F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、不同价值观对象沟通法</w:t>
      </w:r>
    </w:p>
    <w:p w14:paraId="30EAF9A3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转字诀、N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LP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沟通法</w:t>
      </w:r>
    </w:p>
    <w:p w14:paraId="4177B144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17GAME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、两个销售等</w:t>
      </w:r>
    </w:p>
    <w:p w14:paraId="27D84962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价值观阶梯、N</w:t>
      </w:r>
      <w:r>
        <w:rPr>
          <w:rFonts w:ascii="微软雅黑" w:eastAsia="微软雅黑" w:hAnsi="微软雅黑" w:cs="微软雅黑"/>
          <w:bCs/>
          <w:color w:val="0070C0"/>
          <w:szCs w:val="21"/>
        </w:rPr>
        <w:t>LP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沟通法等</w:t>
      </w:r>
    </w:p>
    <w:p w14:paraId="2F83F99D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50BBAA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四、怎样帮助下属员工制定职业生涯规划体系，实现其自我快速成长?</w:t>
      </w:r>
    </w:p>
    <w:p w14:paraId="5E0552FE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1、职业目标笤帚模型</w:t>
      </w:r>
    </w:p>
    <w:p w14:paraId="0D4DB384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年、3年、1年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8EC8F3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2、S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26401185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Specific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具体、M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easurable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衡量、A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ttainable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达到、R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elevant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相关、T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ime-based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期限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2ECE6A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9</w:t>
      </w:r>
      <w:r>
        <w:rPr>
          <w:rFonts w:ascii="微软雅黑" w:eastAsia="微软雅黑" w:hAnsi="微软雅黑" w:cs="微软雅黑"/>
          <w:bCs/>
          <w:color w:val="0070C0"/>
          <w:szCs w:val="21"/>
        </w:rPr>
        <w:t>85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和2</w:t>
      </w:r>
      <w:r>
        <w:rPr>
          <w:rFonts w:ascii="微软雅黑" w:eastAsia="微软雅黑" w:hAnsi="微软雅黑" w:cs="微软雅黑"/>
          <w:bCs/>
          <w:color w:val="0070C0"/>
          <w:szCs w:val="21"/>
        </w:rPr>
        <w:t>11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、《追寻生命的意义》等</w:t>
      </w:r>
    </w:p>
    <w:p w14:paraId="55582A4B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职业生涯规划表、目标体系等</w:t>
      </w:r>
    </w:p>
    <w:p w14:paraId="325B527F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lastRenderedPageBreak/>
        <w:t>形式：提问互动、课堂练习等</w:t>
      </w:r>
    </w:p>
    <w:p w14:paraId="7478950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E4C466B" w14:textId="1E299E62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二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制度力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修炼：中层管理者怎样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科学合理地使用权力，构建民主高效群策群力的团队文化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2F3660AC" w14:textId="4A4B3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科学合理地使用权力？</w:t>
      </w:r>
    </w:p>
    <w:p w14:paraId="54276C3E" w14:textId="599AD30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领导者四层境界</w:t>
      </w:r>
    </w:p>
    <w:p w14:paraId="0770647D" w14:textId="418CD9AB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不知有之、誉之、惧之、辱之</w:t>
      </w:r>
    </w:p>
    <w:p w14:paraId="7DCBBA57" w14:textId="67F570E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制度设计火炉法则</w:t>
      </w:r>
    </w:p>
    <w:p w14:paraId="4886AAEB" w14:textId="4136F7BD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警示性、及时性、必然性、平等性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157D6F4" w14:textId="27796F2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李鸿章、道德经、伞兵买伞、七人分粥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1DE49D2" w14:textId="7B41A368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火炉法则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7C2EEC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6C5035CA" w14:textId="012A7BD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进行团队沟通和决策，使全体成员能够群策群力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C2C883B" w14:textId="7ACA3BC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会议主持技巧</w:t>
      </w:r>
    </w:p>
    <w:p w14:paraId="33733765" w14:textId="66A1A30A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主持中立、讨论流程</w:t>
      </w:r>
    </w:p>
    <w:p w14:paraId="6620F01C" w14:textId="59783AA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会议发言技巧</w:t>
      </w:r>
    </w:p>
    <w:p w14:paraId="18A85AE2" w14:textId="468CB2BF" w:rsidR="009F47BA" w:rsidRPr="00A006F5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动议六要素、会议纪律</w:t>
      </w:r>
    </w:p>
    <w:p w14:paraId="0DB35B7C" w14:textId="79DF2BA8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团队沟通十二原则</w:t>
      </w:r>
    </w:p>
    <w:p w14:paraId="34C94D2F" w14:textId="1D4AF8DB" w:rsidR="009F47BA" w:rsidRPr="00A65B41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罗伯特议事规则</w:t>
      </w:r>
    </w:p>
    <w:p w14:paraId="29A2D333" w14:textId="783E99F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家庭会议、刘英要买自行车、S</w:t>
      </w:r>
      <w:r w:rsidR="00BB2D08">
        <w:rPr>
          <w:rFonts w:ascii="微软雅黑" w:eastAsia="微软雅黑" w:hAnsi="微软雅黑" w:cs="微软雅黑"/>
          <w:bCs/>
          <w:color w:val="0070C0"/>
          <w:szCs w:val="21"/>
        </w:rPr>
        <w:t>EE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、南唐村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68D1E2C" w14:textId="4B65F05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罗伯特议事规则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CB653C" w14:textId="72D2E635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视频案例、角色扮演、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提问互动、课堂练习等</w:t>
      </w:r>
    </w:p>
    <w:p w14:paraId="24BD5652" w14:textId="1FD67A10" w:rsidR="009F47BA" w:rsidRPr="009D23CE" w:rsidRDefault="00BB2D08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EA54F80" w14:textId="036CA141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F12A03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三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流程力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管理本部门的业务流程体系，充分发挥个人的技术带头作用，出色完成本部门的生产经营任务呢？</w:t>
      </w:r>
    </w:p>
    <w:p w14:paraId="76E78E74" w14:textId="5D2C2BE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怎样管理本部门各类项目，建立项目管理体系，避免顾此失彼，丢三落四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C50F7BF" w14:textId="02CA47D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项目管理七个阶段</w:t>
      </w:r>
    </w:p>
    <w:p w14:paraId="393D1AC0" w14:textId="3684E5FF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项目线索、建立联系、项目跟进、需求挖掘、建议方案、商务谈判、项目合作</w:t>
      </w:r>
    </w:p>
    <w:p w14:paraId="783812B6" w14:textId="3E7C0EC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项目管理漏斗</w:t>
      </w:r>
    </w:p>
    <w:p w14:paraId="41F41E76" w14:textId="1FD65CE7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漏斗表格文件、数据透视表分析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D417466" w14:textId="58372C2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销售项目管理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31B5D98" w14:textId="7EFF658C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项目漏斗文件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BE289A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CC89C8C" w14:textId="600A623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管理好各类内部、外部重要联系人，及商务沟通信息，做到井井有条，简洁高效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72A7383" w14:textId="3267A06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重要信息管理需求</w:t>
      </w:r>
    </w:p>
    <w:p w14:paraId="229E3B76" w14:textId="68AA0844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个人信息、沟通信息、商务信息、流程信息</w:t>
      </w:r>
    </w:p>
    <w:p w14:paraId="2B5BF3A9" w14:textId="38D1C1B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客户日志四个模块</w:t>
      </w:r>
    </w:p>
    <w:p w14:paraId="7C948F2F" w14:textId="792EE002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个人信息、沟通记录、商务需求、流程信息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A45FA01" w14:textId="0A75E2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艺龙旅游网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、A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BC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协会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994E2FD" w14:textId="06637F5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客户日志管理表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04EB0D3" w14:textId="0BA74F6B" w:rsidR="009F47BA" w:rsidRPr="00A65B41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5E25F94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8796AD5" w14:textId="525D27D1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F12A03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专业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力修炼：中层管理者怎样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充分发挥自己的技术带头作用，带动团队成为专业技术领域的专家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450464D1" w14:textId="7C2BB5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建立本部门专业业务模型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49C6DEE" w14:textId="5F9A9A7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多元思维原理</w:t>
      </w:r>
    </w:p>
    <w:p w14:paraId="103232A8" w14:textId="5F6433F7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单一思维、多元思维</w:t>
      </w:r>
    </w:p>
    <w:p w14:paraId="70CE1FC9" w14:textId="6CE774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多元模型建立六个步骤</w:t>
      </w:r>
    </w:p>
    <w:p w14:paraId="6C3DB977" w14:textId="2ADC66CE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问题、模块、分类、建模、命名、验证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700F169" w14:textId="63E2DEE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查理芒格、销售业绩模型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A3A0145" w14:textId="1BB8DE4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B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EDELL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E4F696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78BEDF0" w14:textId="402AC900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解决专业上复杂问题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E33CF48" w14:textId="2D4DCDC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问题分析六个步骤</w:t>
      </w:r>
    </w:p>
    <w:p w14:paraId="44A3AE62" w14:textId="1970BDD4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数据、信息、知识、洞察、关联、关键</w:t>
      </w:r>
    </w:p>
    <w:p w14:paraId="5665CC67" w14:textId="5CEF388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问题解决三个步骤</w:t>
      </w:r>
    </w:p>
    <w:p w14:paraId="546F73E3" w14:textId="7E0CE1F3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发现问题、分析问题、解决问题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C3B487" w14:textId="072C07FC" w:rsidR="009F47BA" w:rsidRPr="009D23CE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消极心态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132F0A8" w14:textId="77777777" w:rsidR="00D60B66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6C1C9DF7" w14:textId="5490C719" w:rsidR="00D60B66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20E4F901" w14:textId="77777777" w:rsidR="00D60B66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0B3160FA" w14:textId="77777777" w:rsidR="00D60B66" w:rsidRPr="009F0582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9F0582">
        <w:rPr>
          <w:rFonts w:ascii="微软雅黑" w:eastAsia="微软雅黑" w:hAnsi="微软雅黑" w:cs="微软雅黑" w:hint="eastAsia"/>
          <w:szCs w:val="21"/>
        </w:rPr>
        <w:t>《领导力和执行力》怎样英明决断（小视频）</w:t>
      </w:r>
    </w:p>
    <w:p w14:paraId="0062007C" w14:textId="77777777" w:rsidR="00D60B66" w:rsidRDefault="00000000" w:rsidP="00D60B66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9" w:history="1">
        <w:r w:rsidR="00D60B66" w:rsidRPr="00654E1C">
          <w:rPr>
            <w:rStyle w:val="ae"/>
          </w:rPr>
          <w:t>https://v.douyin.com/AdPUxR4</w:t>
        </w:r>
      </w:hyperlink>
    </w:p>
    <w:p w14:paraId="4AB94839" w14:textId="77777777" w:rsidR="00D60B66" w:rsidRPr="001B4276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41148EDF" w14:textId="77777777" w:rsidR="00D60B66" w:rsidRDefault="00000000" w:rsidP="00D60B66">
      <w:pPr>
        <w:rPr>
          <w:color w:val="0070C0"/>
        </w:rPr>
      </w:pPr>
      <w:hyperlink r:id="rId10" w:history="1">
        <w:r w:rsidR="00D60B66" w:rsidRPr="002C5252">
          <w:rPr>
            <w:rStyle w:val="ae"/>
          </w:rPr>
          <w:t>https://v.qq.com/x/page/e3508gfpzyb.html</w:t>
        </w:r>
      </w:hyperlink>
      <w:r w:rsidR="00D60B66" w:rsidRPr="002C5252">
        <w:rPr>
          <w:color w:val="0070C0"/>
        </w:rPr>
        <w:t xml:space="preserve"> </w:t>
      </w:r>
    </w:p>
    <w:p w14:paraId="4CB9D2E8" w14:textId="77777777" w:rsidR="00D60B66" w:rsidRPr="00C72ED9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人际沟通的海恩法则（在线课）</w:t>
      </w:r>
    </w:p>
    <w:p w14:paraId="0FDCFC94" w14:textId="77777777" w:rsidR="00D60B66" w:rsidRDefault="00000000" w:rsidP="00D60B66">
      <w:pP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hyperlink r:id="rId11" w:history="1">
        <w:r w:rsidR="00D60B66" w:rsidRPr="00B5789D">
          <w:rPr>
            <w:rStyle w:val="ae"/>
          </w:rPr>
          <w:t>https://v.qq.com/x/page/a33171wy8px.html</w:t>
        </w:r>
      </w:hyperlink>
    </w:p>
    <w:p w14:paraId="2BD27BA1" w14:textId="77777777" w:rsidR="00D60B66" w:rsidRPr="00C72ED9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老师说课《职场沟通》：业绩差员工绩效沟通</w:t>
      </w:r>
    </w:p>
    <w:p w14:paraId="44DD9C5D" w14:textId="77777777" w:rsidR="00D60B66" w:rsidRDefault="00000000" w:rsidP="00D60B66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2" w:history="1">
        <w:r w:rsidR="00D60B66" w:rsidRPr="00CD32E4">
          <w:rPr>
            <w:rStyle w:val="ae"/>
          </w:rPr>
          <w:t>https://v.qq.com/x/page/f3330ypywk1.html</w:t>
        </w:r>
      </w:hyperlink>
    </w:p>
    <w:p w14:paraId="04C48391" w14:textId="77777777" w:rsidR="00D60B66" w:rsidRPr="001B4276" w:rsidRDefault="00D60B66" w:rsidP="00D60B66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01F7F4BF" w14:textId="77777777" w:rsidR="00D60B66" w:rsidRDefault="00000000" w:rsidP="00D60B66">
      <w:pPr>
        <w:rPr>
          <w:color w:val="0070C0"/>
        </w:rPr>
      </w:pPr>
      <w:hyperlink r:id="rId13" w:history="1">
        <w:r w:rsidR="00D60B66" w:rsidRPr="002C5252">
          <w:rPr>
            <w:rStyle w:val="ae"/>
          </w:rPr>
          <w:t>https://v.qq.com/x/page/e3508gfpzyb.html</w:t>
        </w:r>
      </w:hyperlink>
      <w:r w:rsidR="00D60B66" w:rsidRPr="002C5252">
        <w:rPr>
          <w:color w:val="0070C0"/>
        </w:rPr>
        <w:t xml:space="preserve"> </w:t>
      </w:r>
    </w:p>
    <w:p w14:paraId="4064DD20" w14:textId="268539E7" w:rsidR="000365FB" w:rsidRPr="00D60B66" w:rsidRDefault="000365FB" w:rsidP="009F47B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0365FB" w:rsidRPr="00D60B66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12AC6" w14:textId="77777777" w:rsidR="00824D94" w:rsidRDefault="00824D94" w:rsidP="00D64EC9">
      <w:r>
        <w:separator/>
      </w:r>
    </w:p>
  </w:endnote>
  <w:endnote w:type="continuationSeparator" w:id="0">
    <w:p w14:paraId="6807BA34" w14:textId="77777777" w:rsidR="00824D94" w:rsidRDefault="00824D94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8F14C" w14:textId="77777777" w:rsidR="00824D94" w:rsidRDefault="00824D94" w:rsidP="00D64EC9">
      <w:r>
        <w:separator/>
      </w:r>
    </w:p>
  </w:footnote>
  <w:footnote w:type="continuationSeparator" w:id="0">
    <w:p w14:paraId="26641A8F" w14:textId="77777777" w:rsidR="00824D94" w:rsidRDefault="00824D94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105408307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154B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32F3"/>
    <w:rsid w:val="0012429C"/>
    <w:rsid w:val="00126047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828F1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15231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181E"/>
    <w:rsid w:val="003D74CD"/>
    <w:rsid w:val="003E1B0B"/>
    <w:rsid w:val="003F1E2C"/>
    <w:rsid w:val="0041002C"/>
    <w:rsid w:val="00413B54"/>
    <w:rsid w:val="0042179C"/>
    <w:rsid w:val="004419B8"/>
    <w:rsid w:val="00446369"/>
    <w:rsid w:val="00451F74"/>
    <w:rsid w:val="004531AC"/>
    <w:rsid w:val="00456E39"/>
    <w:rsid w:val="0045714B"/>
    <w:rsid w:val="00457297"/>
    <w:rsid w:val="00457F36"/>
    <w:rsid w:val="004734A1"/>
    <w:rsid w:val="00474C97"/>
    <w:rsid w:val="0048163D"/>
    <w:rsid w:val="00483B7D"/>
    <w:rsid w:val="0048432E"/>
    <w:rsid w:val="00486FDF"/>
    <w:rsid w:val="004910A7"/>
    <w:rsid w:val="004978C1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37A5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A7F30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24D94"/>
    <w:rsid w:val="00831D01"/>
    <w:rsid w:val="00853FC5"/>
    <w:rsid w:val="00856BC7"/>
    <w:rsid w:val="00893310"/>
    <w:rsid w:val="008C5BBB"/>
    <w:rsid w:val="008D6F7D"/>
    <w:rsid w:val="008E67D9"/>
    <w:rsid w:val="0090288B"/>
    <w:rsid w:val="00904532"/>
    <w:rsid w:val="00914A49"/>
    <w:rsid w:val="00915C83"/>
    <w:rsid w:val="009202F2"/>
    <w:rsid w:val="00925129"/>
    <w:rsid w:val="009264A4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9F47BA"/>
    <w:rsid w:val="00A006F5"/>
    <w:rsid w:val="00A00765"/>
    <w:rsid w:val="00A07DEE"/>
    <w:rsid w:val="00A210B2"/>
    <w:rsid w:val="00A22A17"/>
    <w:rsid w:val="00A23D78"/>
    <w:rsid w:val="00A3060C"/>
    <w:rsid w:val="00A37C21"/>
    <w:rsid w:val="00A422A2"/>
    <w:rsid w:val="00A43C26"/>
    <w:rsid w:val="00A45161"/>
    <w:rsid w:val="00A51EF0"/>
    <w:rsid w:val="00A530B6"/>
    <w:rsid w:val="00A57428"/>
    <w:rsid w:val="00A65B41"/>
    <w:rsid w:val="00A6702B"/>
    <w:rsid w:val="00A72FF3"/>
    <w:rsid w:val="00A742B9"/>
    <w:rsid w:val="00AA3A7E"/>
    <w:rsid w:val="00AB0D6A"/>
    <w:rsid w:val="00AB1632"/>
    <w:rsid w:val="00AC226D"/>
    <w:rsid w:val="00AD20CA"/>
    <w:rsid w:val="00AD4FDE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B2D08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24F8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1B0F"/>
    <w:rsid w:val="00D128A4"/>
    <w:rsid w:val="00D1366D"/>
    <w:rsid w:val="00D150F9"/>
    <w:rsid w:val="00D33F4A"/>
    <w:rsid w:val="00D40D0C"/>
    <w:rsid w:val="00D5332F"/>
    <w:rsid w:val="00D55F5B"/>
    <w:rsid w:val="00D6029F"/>
    <w:rsid w:val="00D60B66"/>
    <w:rsid w:val="00D63F78"/>
    <w:rsid w:val="00D64EC9"/>
    <w:rsid w:val="00D72CA1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2B1F"/>
    <w:rsid w:val="00E2344C"/>
    <w:rsid w:val="00E23633"/>
    <w:rsid w:val="00E2745C"/>
    <w:rsid w:val="00E3575D"/>
    <w:rsid w:val="00E5432A"/>
    <w:rsid w:val="00E74E2B"/>
    <w:rsid w:val="00E75CD9"/>
    <w:rsid w:val="00E82E74"/>
    <w:rsid w:val="00E939FA"/>
    <w:rsid w:val="00EA04FF"/>
    <w:rsid w:val="00EA1BEF"/>
    <w:rsid w:val="00EA2647"/>
    <w:rsid w:val="00EA4E5C"/>
    <w:rsid w:val="00EB38AF"/>
    <w:rsid w:val="00EB6715"/>
    <w:rsid w:val="00EC3EA7"/>
    <w:rsid w:val="00ED2DA0"/>
    <w:rsid w:val="00ED7A12"/>
    <w:rsid w:val="00EE223F"/>
    <w:rsid w:val="00EE37DE"/>
    <w:rsid w:val="00EF1972"/>
    <w:rsid w:val="00EF2138"/>
    <w:rsid w:val="00EF32EC"/>
    <w:rsid w:val="00F04417"/>
    <w:rsid w:val="00F0522A"/>
    <w:rsid w:val="00F12A03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60B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.qq.com/x/page/e3508gfpzyb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.qq.com/x/page/f3330ypywk1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a33171wy8px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.qq.com/x/page/e3508gfpzyb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UxR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9</cp:revision>
  <cp:lastPrinted>2014-03-13T01:38:00Z</cp:lastPrinted>
  <dcterms:created xsi:type="dcterms:W3CDTF">2023-03-09T05:36:00Z</dcterms:created>
  <dcterms:modified xsi:type="dcterms:W3CDTF">2023-04-11T05:27:00Z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