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472657D2" w:rsidR="00CB1086" w:rsidRDefault="002E5EF3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有的放矢 </w:t>
      </w:r>
      <w:r w:rsidR="00D4401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百发百中</w:t>
      </w:r>
    </w:p>
    <w:p w14:paraId="45F9E110" w14:textId="686341E7" w:rsidR="000365FB" w:rsidRPr="005364BA" w:rsidRDefault="003859FD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团队</w:t>
      </w:r>
      <w:r w:rsidR="002E5EF3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科学目标的制定与管理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0677E9FB" w:rsidR="000365FB" w:rsidRDefault="00B5552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没有目标的团队，就像没有目的港口的航船，只能在大海上飘荡。而没有统一目标的团队，就像天鹅、梭子鱼和虾，每个人的方向不同，导致团队人心涣散，内耗增加。 因此，企业组织或者团队，乃至员工个人，都需要制定一套科学统一，完善可行的目标体系。现实中，大家对目标的理解非常混乱，使命、愿景、价值观、K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OKR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多个名词往往张冠李戴，混为一谈，最后导致企业制定的目标失效，员工工作缺乏热情。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：  </w:t>
      </w:r>
    </w:p>
    <w:p w14:paraId="6DBE8444" w14:textId="275BCFD5" w:rsidR="00EC3EA7" w:rsidRDefault="00D1019B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一个科学完整的目标体系，应该包括哪些关键模块，并且科学合理地制定这些模块内容呢？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怎样通过制定软目标为事业赋予积极意义，并激发成员的责任感使命感？</w:t>
      </w:r>
    </w:p>
    <w:p w14:paraId="5976C709" w14:textId="2F3743B2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D1019B">
        <w:rPr>
          <w:rFonts w:ascii="微软雅黑" w:eastAsia="微软雅黑" w:hAnsi="微软雅黑" w:cs="微软雅黑" w:hint="eastAsia"/>
          <w:color w:val="000000" w:themeColor="text1"/>
          <w:szCs w:val="21"/>
        </w:rPr>
        <w:t>把使命、愿景、价值观、战略、K</w:t>
      </w:r>
      <w:r w:rsidR="00D1019B"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="00D1019B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D1019B">
        <w:rPr>
          <w:rFonts w:ascii="微软雅黑" w:eastAsia="微软雅黑" w:hAnsi="微软雅黑" w:cs="微软雅黑"/>
          <w:color w:val="000000" w:themeColor="text1"/>
          <w:szCs w:val="21"/>
        </w:rPr>
        <w:t>OKR</w:t>
      </w:r>
      <w:r w:rsidR="00D1019B">
        <w:rPr>
          <w:rFonts w:ascii="微软雅黑" w:eastAsia="微软雅黑" w:hAnsi="微软雅黑" w:cs="微软雅黑" w:hint="eastAsia"/>
          <w:color w:val="000000" w:themeColor="text1"/>
          <w:szCs w:val="21"/>
        </w:rPr>
        <w:t>各个名词概念界定清晰，为企业团队的目标管理建立软硬结合有效的管理体系呢？</w:t>
      </w:r>
      <w:r w:rsidR="00D1019B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  <w:r w:rsidR="000C00D1">
        <w:rPr>
          <w:rFonts w:ascii="微软雅黑" w:eastAsia="微软雅黑" w:hAnsi="微软雅黑" w:cs="微软雅黑" w:hint="eastAsia"/>
          <w:color w:val="000000" w:themeColor="text1"/>
          <w:szCs w:val="21"/>
        </w:rPr>
        <w:t>怎样建立和维护正确的价值观制度？</w:t>
      </w:r>
    </w:p>
    <w:p w14:paraId="5F933992" w14:textId="5B0798F4" w:rsidR="005970A4" w:rsidRPr="005970A4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D1019B">
        <w:rPr>
          <w:rFonts w:ascii="微软雅黑" w:eastAsia="微软雅黑" w:hAnsi="微软雅黑" w:cs="微软雅黑" w:hint="eastAsia"/>
          <w:color w:val="000000" w:themeColor="text1"/>
          <w:szCs w:val="21"/>
        </w:rPr>
        <w:t>通过制定合理的目标规划，充分调动全体成员的工作积极性，实现自动自发，不待扬鞭自奋蹄呢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621E679F" w14:textId="4D83BE34" w:rsidR="0012429C" w:rsidRPr="005970A4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结合经典管理理论和现代应用心理学的方法，独创目标体系棒棒糖模型，首创使命公式、愿景要素、价值观阶梯等工具，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2E5EF3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28830A1" w14:textId="2A43F462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使命、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价值观、目标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战略之间的逻辑关系</w:t>
      </w:r>
    </w:p>
    <w:p w14:paraId="7A6CC7EE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学会6个软目标体系设计方法：使命五要素、愿景公式、价值观阶梯等</w:t>
      </w:r>
    </w:p>
    <w:p w14:paraId="3A3EE9FA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掌握4个硬目标体系制定方法：战略、目标KPI等</w:t>
      </w:r>
    </w:p>
    <w:p w14:paraId="1AA2E0AF" w14:textId="7A7F747E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设定目标和使命，设计激动人心的激励愿景，让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充满积极意义</w:t>
      </w:r>
    </w:p>
    <w:p w14:paraId="0674242F" w14:textId="7B68F3C6" w:rsidR="00980293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服务客户的满意度设定标准和口号</w:t>
      </w:r>
    </w:p>
    <w:p w14:paraId="6D1E851E" w14:textId="6EFC2C5C" w:rsidR="00980293" w:rsidRPr="0012429C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学会企业利益、客户利益、个人利益之间的阶梯性平衡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沟通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协调技巧</w:t>
      </w:r>
    </w:p>
    <w:p w14:paraId="28D6AE43" w14:textId="045CEFEA" w:rsidR="002E5EF3" w:rsidRPr="002E5EF3" w:rsidRDefault="00D1019B" w:rsidP="002E5EF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4DDAF147" wp14:editId="62922182">
            <wp:simplePos x="0" y="0"/>
            <wp:positionH relativeFrom="margin">
              <wp:posOffset>1328420</wp:posOffset>
            </wp:positionH>
            <wp:positionV relativeFrom="paragraph">
              <wp:posOffset>333375</wp:posOffset>
            </wp:positionV>
            <wp:extent cx="2213610" cy="231076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5EF3" w:rsidRPr="002E5EF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</w:t>
      </w:r>
      <w:r w:rsidR="002E5EF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模型</w:t>
      </w:r>
      <w:r w:rsidR="002E5EF3" w:rsidRPr="002E5EF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】</w:t>
      </w:r>
    </w:p>
    <w:p w14:paraId="22FDBD0F" w14:textId="4CEE370C" w:rsidR="002E5EF3" w:rsidRPr="00980293" w:rsidRDefault="002E5EF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352A610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9CE7AB5" w14:textId="77777777" w:rsidR="00957B96" w:rsidRDefault="00957B96" w:rsidP="00957B9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01467B54" w14:textId="77777777" w:rsidR="00957B96" w:rsidRDefault="00957B96" w:rsidP="00957B9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7F5E584" w14:textId="77777777" w:rsidR="00957B96" w:rsidRDefault="00957B96" w:rsidP="00957B9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7F729B91" w14:textId="77777777" w:rsidR="00957B96" w:rsidRDefault="00957B96" w:rsidP="00957B9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6AC7123B" w14:textId="77777777" w:rsidR="00957B96" w:rsidRDefault="00957B96" w:rsidP="00957B9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6F399D4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0BA0D886" w14:textId="2D890746" w:rsidR="0017147C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</w:p>
    <w:p w14:paraId="14831A89" w14:textId="58316E44" w:rsidR="000365FB" w:rsidRDefault="0017147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大客户总监、销售经理、渠道负责人等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3A7DB004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A51EF0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20FD8C83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12E1D77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D1019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怎样通过制定团队使命目标，为事业赋予积极意义，让</w:t>
      </w:r>
      <w:r w:rsidR="006D37F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团队</w:t>
      </w:r>
      <w:r w:rsidR="00D1019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成员充满使命感和责任感？</w:t>
      </w:r>
    </w:p>
    <w:p w14:paraId="243748FD" w14:textId="3CCCD5B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1019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客户的三层含义</w:t>
      </w:r>
    </w:p>
    <w:p w14:paraId="032F6551" w14:textId="77777777" w:rsidR="000C00D1" w:rsidRDefault="00D1019B" w:rsidP="000C00D1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外部客户、内部客户、自我成长</w:t>
      </w:r>
    </w:p>
    <w:p w14:paraId="4C4E96E3" w14:textId="77777777" w:rsidR="000C00D1" w:rsidRDefault="000C00D1" w:rsidP="000C00D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2、服务的四层阶梯</w:t>
      </w:r>
    </w:p>
    <w:p w14:paraId="3D1161FC" w14:textId="75DC82AC" w:rsidR="000C00D1" w:rsidRPr="000C00D1" w:rsidRDefault="000C00D1" w:rsidP="000C00D1">
      <w:pPr>
        <w:numPr>
          <w:ilvl w:val="0"/>
          <w:numId w:val="4"/>
        </w:numPr>
        <w:spacing w:line="400" w:lineRule="exact"/>
        <w:ind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0C00D1">
        <w:rPr>
          <w:rFonts w:ascii="微软雅黑" w:eastAsia="微软雅黑" w:hAnsi="微软雅黑" w:cs="微软雅黑" w:hint="eastAsia"/>
          <w:color w:val="000000" w:themeColor="text1"/>
          <w:szCs w:val="21"/>
        </w:rPr>
        <w:t>认知、态度、能力、行为、结果</w:t>
      </w:r>
    </w:p>
    <w:p w14:paraId="5EE8E2C7" w14:textId="279C8C2C" w:rsidR="000C00D1" w:rsidRDefault="000C00D1" w:rsidP="000C00D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、满意度的五层标准</w:t>
      </w:r>
    </w:p>
    <w:p w14:paraId="618E6F5B" w14:textId="3CDEF1A5" w:rsidR="000C00D1" w:rsidRPr="000C00D1" w:rsidRDefault="000C00D1" w:rsidP="000C00D1">
      <w:pPr>
        <w:numPr>
          <w:ilvl w:val="0"/>
          <w:numId w:val="4"/>
        </w:numPr>
        <w:spacing w:line="400" w:lineRule="exact"/>
        <w:ind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0C00D1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不合格、合格、满意、满足、感动</w:t>
      </w:r>
    </w:p>
    <w:p w14:paraId="3052EE3F" w14:textId="5316D2C6" w:rsidR="000C00D1" w:rsidRDefault="000C00D1" w:rsidP="000C00D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、不同满意度的四种结果</w:t>
      </w:r>
    </w:p>
    <w:p w14:paraId="7A561C2D" w14:textId="41AD8DAD" w:rsidR="000C00D1" w:rsidRPr="000C00D1" w:rsidRDefault="000C00D1" w:rsidP="000C00D1">
      <w:pPr>
        <w:numPr>
          <w:ilvl w:val="0"/>
          <w:numId w:val="4"/>
        </w:numPr>
        <w:spacing w:line="400" w:lineRule="exact"/>
        <w:ind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0C00D1">
        <w:rPr>
          <w:rFonts w:ascii="微软雅黑" w:eastAsia="微软雅黑" w:hAnsi="微软雅黑" w:cs="微软雅黑" w:hint="eastAsia"/>
          <w:color w:val="000000" w:themeColor="text1"/>
          <w:szCs w:val="21"/>
        </w:rPr>
        <w:t>韭菜、低廉、挣扎、赢家</w:t>
      </w:r>
    </w:p>
    <w:p w14:paraId="3A210FA6" w14:textId="32FFECA7" w:rsidR="000C00D1" w:rsidRPr="000C00D1" w:rsidRDefault="000C00D1" w:rsidP="000C00D1">
      <w:pPr>
        <w:numPr>
          <w:ilvl w:val="0"/>
          <w:numId w:val="4"/>
        </w:numPr>
        <w:spacing w:line="400" w:lineRule="exact"/>
        <w:ind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帕累托法则、长尾法则、分形几何</w:t>
      </w:r>
    </w:p>
    <w:p w14:paraId="5483DD5D" w14:textId="60281B15" w:rsidR="000C00D1" w:rsidRDefault="000C00D1" w:rsidP="000C00D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、职业使命设计六要素</w:t>
      </w:r>
    </w:p>
    <w:p w14:paraId="738814C4" w14:textId="462B8A54" w:rsidR="000C00D1" w:rsidRPr="000C00D1" w:rsidRDefault="000C00D1" w:rsidP="000C00D1">
      <w:pPr>
        <w:numPr>
          <w:ilvl w:val="0"/>
          <w:numId w:val="4"/>
        </w:numPr>
        <w:spacing w:line="400" w:lineRule="exact"/>
        <w:ind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0C00D1"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主体、领域、客户、服务、满意度、口号</w:t>
      </w:r>
    </w:p>
    <w:p w14:paraId="30D72F95" w14:textId="5B12D175" w:rsidR="000C00D1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0C00D1">
        <w:rPr>
          <w:rFonts w:ascii="微软雅黑" w:eastAsia="微软雅黑" w:hAnsi="微软雅黑" w:cs="微软雅黑" w:hint="eastAsia"/>
          <w:bCs/>
          <w:color w:val="0070C0"/>
          <w:szCs w:val="21"/>
        </w:rPr>
        <w:t>《西游记》取经团队、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阿里巴巴、N</w:t>
      </w:r>
      <w:r w:rsidR="000420D2">
        <w:rPr>
          <w:rFonts w:ascii="微软雅黑" w:eastAsia="微软雅黑" w:hAnsi="微软雅黑" w:cs="微软雅黑"/>
          <w:bCs/>
          <w:color w:val="0070C0"/>
          <w:szCs w:val="21"/>
        </w:rPr>
        <w:t>ASA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E2B78A6" w14:textId="0B65E1F0" w:rsidR="00BE68C1" w:rsidRDefault="000C00D1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 w:rsidR="00114A99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斯坦福调研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、帕累托法则、分形几何等。</w:t>
      </w:r>
    </w:p>
    <w:p w14:paraId="2EF0230B" w14:textId="5E49F725" w:rsidR="000C00D1" w:rsidRPr="009D23CE" w:rsidRDefault="000C00D1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提问互动、案例研究、课堂练习</w:t>
      </w:r>
    </w:p>
    <w:p w14:paraId="0A71C365" w14:textId="4E55509F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</w:t>
      </w:r>
      <w:r w:rsidR="000420D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怎样通过制定</w:t>
      </w:r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团队</w:t>
      </w:r>
      <w:r w:rsidR="000420D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事业发展愿景，充分激发每个成员的工作积极性，实现不待扬鞭自的积极心态？</w:t>
      </w:r>
      <w:r w:rsidR="000420D2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7BC8410" w14:textId="77777777" w:rsidR="000420D2" w:rsidRDefault="000420D2" w:rsidP="000420D2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1、自我激励的五个障碍</w:t>
      </w:r>
    </w:p>
    <w:p w14:paraId="462355BE" w14:textId="77777777" w:rsidR="000420D2" w:rsidRPr="006F7903" w:rsidRDefault="000420D2" w:rsidP="000420D2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挫折、懒惰、干扰、反噬和自锁</w:t>
      </w:r>
    </w:p>
    <w:p w14:paraId="04014C25" w14:textId="63386F3F" w:rsidR="000365FB" w:rsidRDefault="000420D2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愿景画面的两种类型</w:t>
      </w:r>
    </w:p>
    <w:p w14:paraId="40D2C99C" w14:textId="566303EA" w:rsidR="000365FB" w:rsidRPr="00BE68C1" w:rsidRDefault="000420D2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4ED7D18D" w14:textId="148233B4" w:rsidR="00BE68C1" w:rsidRDefault="000420D2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愿景画面的五感联动</w:t>
      </w:r>
    </w:p>
    <w:p w14:paraId="488EF4B9" w14:textId="680B8188" w:rsidR="00BE68C1" w:rsidRPr="000420D2" w:rsidRDefault="000420D2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58FB37D3" w14:textId="5FE139FD" w:rsidR="000420D2" w:rsidRDefault="000420D2" w:rsidP="000420D2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、愿景公式六要素</w:t>
      </w:r>
    </w:p>
    <w:p w14:paraId="1C753EE9" w14:textId="1E06B22E" w:rsidR="000420D2" w:rsidRPr="000420D2" w:rsidRDefault="000420D2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0420D2">
        <w:rPr>
          <w:rFonts w:ascii="微软雅黑" w:eastAsia="微软雅黑" w:hAnsi="微软雅黑" w:cs="微软雅黑" w:hint="eastAsia"/>
          <w:color w:val="000000" w:themeColor="text1"/>
          <w:szCs w:val="21"/>
        </w:rPr>
        <w:t>主体、时间、场景、人物、五感、感叹</w:t>
      </w:r>
    </w:p>
    <w:p w14:paraId="2CF7F6E7" w14:textId="4ADA7AC9" w:rsidR="000420D2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格力电器、马粪争夺案、父子之间等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；</w:t>
      </w:r>
    </w:p>
    <w:p w14:paraId="6F692745" w14:textId="6BADF29D" w:rsidR="000420D2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五感联动、愿景公式等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6323AD29" w14:textId="2554942F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0420D2"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提问互动、角色扮演等</w:t>
      </w:r>
    </w:p>
    <w:p w14:paraId="719F0AD2" w14:textId="093074BD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0420D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怎样通过建立匹配的内部价值观体系，减少内耗，上下一心，大大提高团队实现目标的速度呢？</w:t>
      </w:r>
    </w:p>
    <w:p w14:paraId="57189970" w14:textId="77777777" w:rsidR="003859FD" w:rsidRDefault="003859FD" w:rsidP="003859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1、利益平衡失误两大原因</w:t>
      </w:r>
    </w:p>
    <w:p w14:paraId="65C33C3F" w14:textId="77777777" w:rsidR="003859FD" w:rsidRPr="006F7903" w:rsidRDefault="003859FD" w:rsidP="003859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不懂规则、不会沟通</w:t>
      </w:r>
    </w:p>
    <w:p w14:paraId="0DEB1F92" w14:textId="77777777" w:rsidR="003859FD" w:rsidRDefault="003859FD" w:rsidP="003859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2、价值观阶梯</w:t>
      </w:r>
    </w:p>
    <w:p w14:paraId="1026DFFC" w14:textId="77777777" w:rsidR="003859FD" w:rsidRPr="00786C1B" w:rsidRDefault="003859FD" w:rsidP="003859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企业利益、客户利益、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利益、排列组合、差异冲突</w:t>
      </w:r>
    </w:p>
    <w:p w14:paraId="3E6B8603" w14:textId="77777777" w:rsidR="003859FD" w:rsidRDefault="003859FD" w:rsidP="003859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3、不同价值观阶梯下的沟通和工作方法</w:t>
      </w:r>
    </w:p>
    <w:p w14:paraId="3E00F529" w14:textId="77777777" w:rsidR="003859FD" w:rsidRPr="00114A99" w:rsidRDefault="003859FD" w:rsidP="003859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外圆内方、中国式沟通法、社畜式工作法</w:t>
      </w:r>
    </w:p>
    <w:p w14:paraId="318FCB6B" w14:textId="77777777" w:rsidR="003859FD" w:rsidRDefault="003859FD" w:rsidP="003859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案例：被误会的销售、媳妇妈妈掉河里；</w:t>
      </w:r>
    </w:p>
    <w:p w14:paraId="45C9F817" w14:textId="5BBC3430" w:rsidR="003859FD" w:rsidRPr="009D23CE" w:rsidRDefault="003859FD" w:rsidP="003859F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工具：价值观小阶梯、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饺子式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沟通法</w:t>
      </w:r>
    </w:p>
    <w:p w14:paraId="4C71F2A3" w14:textId="5D149AD6" w:rsidR="003859FD" w:rsidRDefault="003859FD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四、怎样制定团队目标的K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PI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或者O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RK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体系？让团队的目标科学合理可以实现？</w:t>
      </w:r>
    </w:p>
    <w:p w14:paraId="7FA92A85" w14:textId="0F94F6C5" w:rsidR="003859FD" w:rsidRDefault="003859FD" w:rsidP="003859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1、优秀和卓越的四个差异</w:t>
      </w:r>
    </w:p>
    <w:p w14:paraId="5421F3BC" w14:textId="77777777" w:rsidR="003859FD" w:rsidRPr="00BE68C1" w:rsidRDefault="003859FD" w:rsidP="003859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目标、意义、优先级、行为</w:t>
      </w:r>
    </w:p>
    <w:p w14:paraId="35905F1F" w14:textId="49FF0C6A" w:rsidR="003859FD" w:rsidRDefault="003859FD" w:rsidP="003859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2、目标体系的笤帚模型</w:t>
      </w:r>
    </w:p>
    <w:p w14:paraId="5B6FE552" w14:textId="12E68617" w:rsidR="003859FD" w:rsidRPr="003859FD" w:rsidRDefault="003859FD" w:rsidP="003859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6EBD53BA" w14:textId="763E106B" w:rsidR="003859FD" w:rsidRDefault="003859FD" w:rsidP="003859F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、团队业绩三大影响因素板块</w:t>
      </w:r>
    </w:p>
    <w:p w14:paraId="7041F7B6" w14:textId="3E67A84D" w:rsidR="003859FD" w:rsidRPr="00114A99" w:rsidRDefault="003859FD" w:rsidP="003859F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产品品牌、个人能力、运营因素</w:t>
      </w:r>
    </w:p>
    <w:p w14:paraId="74B7396B" w14:textId="291E2C9A" w:rsidR="003859FD" w:rsidRDefault="003859FD" w:rsidP="003859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案例：清华大学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、销售团队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3172ECCA" w14:textId="0603201B" w:rsidR="003859FD" w:rsidRDefault="003859FD" w:rsidP="003859FD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工具：笤帚模型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、B</w:t>
      </w:r>
      <w:r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模型、</w:t>
      </w:r>
      <w:r>
        <w:rPr>
          <w:rFonts w:ascii="微软雅黑" w:eastAsia="微软雅黑" w:hAnsi="微软雅黑" w:cs="微软雅黑"/>
          <w:bCs/>
          <w:color w:val="0070C0"/>
          <w:szCs w:val="21"/>
        </w:rPr>
        <w:t>SMART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3F5E6DF2" w14:textId="062A4249" w:rsidR="00114A99" w:rsidRDefault="003859FD" w:rsidP="003859FD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案例讨论、提问互动、课堂练习</w:t>
      </w:r>
      <w:r w:rsidR="00C1787F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19A7649E" w14:textId="53E96B86" w:rsidR="00F27481" w:rsidRDefault="00F27481" w:rsidP="00F27481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F2594F1" w14:textId="77777777" w:rsidR="00152DC5" w:rsidRPr="00170378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5FCFEA38" w14:textId="77777777" w:rsidR="00152DC5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6594C2C" w14:textId="77777777" w:rsidR="00152DC5" w:rsidRPr="005F283E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《积极心态与职业规划》不涨薪不授权，怎样激发普通人积极性</w:t>
      </w:r>
    </w:p>
    <w:p w14:paraId="6ACC080D" w14:textId="77777777" w:rsidR="00152DC5" w:rsidRDefault="00000000" w:rsidP="00152DC5">
      <w:pPr>
        <w:rPr>
          <w:color w:val="0070C0"/>
        </w:rPr>
      </w:pPr>
      <w:hyperlink r:id="rId9" w:history="1">
        <w:r w:rsidR="00152DC5" w:rsidRPr="00654E1C">
          <w:rPr>
            <w:rStyle w:val="ae"/>
          </w:rPr>
          <w:t>https://v.douyin.com/AdPywQm</w:t>
        </w:r>
      </w:hyperlink>
      <w:r w:rsidR="00152DC5">
        <w:rPr>
          <w:color w:val="0070C0"/>
        </w:rPr>
        <w:t xml:space="preserve"> </w:t>
      </w:r>
    </w:p>
    <w:p w14:paraId="305DD349" w14:textId="77777777" w:rsidR="00152DC5" w:rsidRPr="00673A58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1A7F550A" w14:textId="77777777" w:rsidR="00152DC5" w:rsidRPr="00673A58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从《西游记》团队看能力、起点、付出和目标对事业成功的影响</w:t>
      </w:r>
    </w:p>
    <w:p w14:paraId="21EE18FB" w14:textId="77777777" w:rsidR="00152DC5" w:rsidRDefault="00000000" w:rsidP="00152DC5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0" w:history="1">
        <w:r w:rsidR="00152DC5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 w:rsidR="00152DC5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46411F70" w14:textId="77777777" w:rsidR="00152DC5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B5FE5C0" w14:textId="77777777" w:rsidR="00152DC5" w:rsidRPr="00673A58" w:rsidRDefault="00152DC5" w:rsidP="00152DC5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38FDDD54" w14:textId="77777777" w:rsidR="00152DC5" w:rsidRDefault="00000000" w:rsidP="00152DC5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  <w:hyperlink r:id="rId11" w:history="1">
        <w:r w:rsidR="00152DC5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p w14:paraId="3CCED22A" w14:textId="77777777" w:rsidR="00F27481" w:rsidRPr="00152DC5" w:rsidRDefault="00F27481" w:rsidP="00F27481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F27481" w:rsidRPr="00152DC5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631DF" w14:textId="77777777" w:rsidR="00A67B90" w:rsidRDefault="00A67B90" w:rsidP="00D64EC9">
      <w:r>
        <w:separator/>
      </w:r>
    </w:p>
  </w:endnote>
  <w:endnote w:type="continuationSeparator" w:id="0">
    <w:p w14:paraId="3C3F9562" w14:textId="77777777" w:rsidR="00A67B90" w:rsidRDefault="00A67B90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F1C6A" w14:textId="77777777" w:rsidR="00A67B90" w:rsidRDefault="00A67B90" w:rsidP="00D64EC9">
      <w:r>
        <w:separator/>
      </w:r>
    </w:p>
  </w:footnote>
  <w:footnote w:type="continuationSeparator" w:id="0">
    <w:p w14:paraId="7B6AAD28" w14:textId="77777777" w:rsidR="00A67B90" w:rsidRDefault="00A67B90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03024635">
    <w:abstractNumId w:val="7"/>
  </w:num>
  <w:num w:numId="2" w16cid:durableId="1239050075">
    <w:abstractNumId w:val="1"/>
  </w:num>
  <w:num w:numId="3" w16cid:durableId="999966010">
    <w:abstractNumId w:val="5"/>
  </w:num>
  <w:num w:numId="4" w16cid:durableId="606087332">
    <w:abstractNumId w:val="2"/>
  </w:num>
  <w:num w:numId="5" w16cid:durableId="1063913439">
    <w:abstractNumId w:val="4"/>
  </w:num>
  <w:num w:numId="6" w16cid:durableId="1264071170">
    <w:abstractNumId w:val="3"/>
  </w:num>
  <w:num w:numId="7" w16cid:durableId="1711564924">
    <w:abstractNumId w:val="0"/>
  </w:num>
  <w:num w:numId="8" w16cid:durableId="1825585680">
    <w:abstractNumId w:val="6"/>
  </w:num>
  <w:num w:numId="9" w16cid:durableId="192630031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20D2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C00D1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45F9F"/>
    <w:rsid w:val="00152DC5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4BF8"/>
    <w:rsid w:val="00297589"/>
    <w:rsid w:val="002B5473"/>
    <w:rsid w:val="002B76FA"/>
    <w:rsid w:val="002D30D3"/>
    <w:rsid w:val="002E327B"/>
    <w:rsid w:val="002E3289"/>
    <w:rsid w:val="002E5EF3"/>
    <w:rsid w:val="002E6415"/>
    <w:rsid w:val="002F25F6"/>
    <w:rsid w:val="002F4ACD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859FD"/>
    <w:rsid w:val="00392495"/>
    <w:rsid w:val="003942C2"/>
    <w:rsid w:val="003A55CF"/>
    <w:rsid w:val="003A722D"/>
    <w:rsid w:val="003B1217"/>
    <w:rsid w:val="003B294E"/>
    <w:rsid w:val="003B7B6B"/>
    <w:rsid w:val="003D74CD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708E"/>
    <w:rsid w:val="006C1A04"/>
    <w:rsid w:val="006D0080"/>
    <w:rsid w:val="006D016E"/>
    <w:rsid w:val="006D26F3"/>
    <w:rsid w:val="006D37F5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D6F7D"/>
    <w:rsid w:val="0090288B"/>
    <w:rsid w:val="00904532"/>
    <w:rsid w:val="00914A49"/>
    <w:rsid w:val="00915C83"/>
    <w:rsid w:val="009202F2"/>
    <w:rsid w:val="00925129"/>
    <w:rsid w:val="009264A4"/>
    <w:rsid w:val="009460C4"/>
    <w:rsid w:val="00957B96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27E32"/>
    <w:rsid w:val="00A37C21"/>
    <w:rsid w:val="00A422A2"/>
    <w:rsid w:val="00A43C26"/>
    <w:rsid w:val="00A45161"/>
    <w:rsid w:val="00A51EF0"/>
    <w:rsid w:val="00A530B6"/>
    <w:rsid w:val="00A57428"/>
    <w:rsid w:val="00A6702B"/>
    <w:rsid w:val="00A67B90"/>
    <w:rsid w:val="00A72FF3"/>
    <w:rsid w:val="00A742B9"/>
    <w:rsid w:val="00A93A65"/>
    <w:rsid w:val="00AA3A7E"/>
    <w:rsid w:val="00AB0D6A"/>
    <w:rsid w:val="00AB1632"/>
    <w:rsid w:val="00AC226D"/>
    <w:rsid w:val="00AD20CA"/>
    <w:rsid w:val="00AD630C"/>
    <w:rsid w:val="00AE46C7"/>
    <w:rsid w:val="00AF75BE"/>
    <w:rsid w:val="00B0095F"/>
    <w:rsid w:val="00B11B13"/>
    <w:rsid w:val="00B17095"/>
    <w:rsid w:val="00B433AC"/>
    <w:rsid w:val="00B55527"/>
    <w:rsid w:val="00B606A4"/>
    <w:rsid w:val="00B61A0A"/>
    <w:rsid w:val="00B658DC"/>
    <w:rsid w:val="00B67D11"/>
    <w:rsid w:val="00B81061"/>
    <w:rsid w:val="00B926E3"/>
    <w:rsid w:val="00BB1AD0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019B"/>
    <w:rsid w:val="00D1101D"/>
    <w:rsid w:val="00D112B4"/>
    <w:rsid w:val="00D128A4"/>
    <w:rsid w:val="00D1366D"/>
    <w:rsid w:val="00D33F4A"/>
    <w:rsid w:val="00D44011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E3685"/>
    <w:rsid w:val="00DE7B75"/>
    <w:rsid w:val="00DF59A9"/>
    <w:rsid w:val="00E02356"/>
    <w:rsid w:val="00E02ED8"/>
    <w:rsid w:val="00E1325D"/>
    <w:rsid w:val="00E22857"/>
    <w:rsid w:val="00E2344C"/>
    <w:rsid w:val="00E23633"/>
    <w:rsid w:val="00E2745C"/>
    <w:rsid w:val="00E3575D"/>
    <w:rsid w:val="00E5432A"/>
    <w:rsid w:val="00E74E2B"/>
    <w:rsid w:val="00E82E74"/>
    <w:rsid w:val="00E939FA"/>
    <w:rsid w:val="00EA04FF"/>
    <w:rsid w:val="00EA1BEF"/>
    <w:rsid w:val="00EA2647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27481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152D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4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11473863310710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11473275193595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10</cp:revision>
  <cp:lastPrinted>2014-03-13T01:38:00Z</cp:lastPrinted>
  <dcterms:created xsi:type="dcterms:W3CDTF">2023-03-02T05:10:00Z</dcterms:created>
  <dcterms:modified xsi:type="dcterms:W3CDTF">2023-04-11T05:25:00Z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