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0379A1" w14:textId="678CEE01" w:rsidR="00CB1086" w:rsidRDefault="004572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从兔子到狮子</w:t>
      </w:r>
    </w:p>
    <w:p w14:paraId="45F9E110" w14:textId="7EC5ED11" w:rsidR="000365FB" w:rsidRPr="005364BA" w:rsidRDefault="008E67D9">
      <w:pPr>
        <w:spacing w:line="400" w:lineRule="exact"/>
        <w:jc w:val="center"/>
        <w:rPr>
          <w:rFonts w:ascii="微软雅黑" w:eastAsia="微软雅黑" w:hAnsi="微软雅黑" w:cs="微软雅黑"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中层管理者领导力六项修炼</w:t>
      </w:r>
    </w:p>
    <w:p w14:paraId="1E3C0D37" w14:textId="69EAE332" w:rsidR="000365FB" w:rsidRDefault="006D0080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B8A020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42DB2696" w:rsidR="000365FB" w:rsidRDefault="00457297" w:rsidP="00457297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随着更多9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、0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新生代年轻员工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慢慢成为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企业员工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的重要力量</w:t>
      </w:r>
      <w:r w:rsidR="00EA4E5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就要求企业和各类组织的管理者，要具有针对性地调整管理的方式、方法，否则，就会出现管理者与员工之间的代际差异，难以沟通，进而导致工作受阻，不能达成组织的经营目标。</w:t>
      </w:r>
      <w:r w:rsid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那么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，针对企业的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中高层</w:t>
      </w:r>
      <w:r w:rsidR="00E11A52">
        <w:rPr>
          <w:rFonts w:ascii="微软雅黑" w:eastAsia="微软雅黑" w:hAnsi="微软雅黑" w:cs="微软雅黑" w:hint="eastAsia"/>
          <w:color w:val="000000" w:themeColor="text1"/>
          <w:szCs w:val="21"/>
        </w:rPr>
        <w:t>管理者，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3045FA8F" w14:textId="38AD1BB7" w:rsidR="00E11A52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进行角色转变，从过去单一关注业务经营领域，转变到成为一个业务与管理兼具的出色团队领导者呢？</w:t>
      </w:r>
      <w:r w:rsidR="00EB38AF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6DBE8444" w14:textId="173E528E" w:rsidR="00EC3EA7" w:rsidRDefault="00E11A52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凝聚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本部门</w:t>
      </w:r>
      <w:r w:rsidR="00EB38AF">
        <w:rPr>
          <w:rFonts w:ascii="微软雅黑" w:eastAsia="微软雅黑" w:hAnsi="微软雅黑" w:cs="微软雅黑" w:hint="eastAsia"/>
          <w:color w:val="000000" w:themeColor="text1"/>
          <w:szCs w:val="21"/>
        </w:rPr>
        <w:t>新生代下属员工的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工作积极性、向心力，打造团结高效零内耗的优秀团队呢</w:t>
      </w:r>
      <w:r w:rsidR="00EC3EA7" w:rsidRPr="00EC3EA7"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976C709" w14:textId="1911B785" w:rsidR="00EC3EA7" w:rsidRDefault="00EC3EA7" w:rsidP="00EC3EA7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提高管理者的沟通和跨部门协调技巧，处理对内、对外、平级之间、对上、对下沟通协调过程中的各种尴尬场景和尖锐复杂矛盾问题呢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5F933992" w14:textId="2DB1C2BA" w:rsidR="005970A4" w:rsidRPr="006A7F30" w:rsidRDefault="005970A4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科学合理地使用企业赋予的权力，构建尊重、民主、群策群力的部门团队文化呢？</w:t>
      </w:r>
    </w:p>
    <w:p w14:paraId="075BEA1C" w14:textId="09A29A2A" w:rsidR="006A7F30" w:rsidRPr="005970A4" w:rsidRDefault="006A7F30" w:rsidP="005970A4">
      <w:pPr>
        <w:pStyle w:val="ad"/>
        <w:numPr>
          <w:ilvl w:val="0"/>
          <w:numId w:val="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怎样管理本部门的业务流程体系，充分发挥个人的技术带头作用，出色完成本部门的生产经营任务呢？</w:t>
      </w:r>
    </w:p>
    <w:p w14:paraId="770E5A86" w14:textId="22EEB164" w:rsidR="000365FB" w:rsidRDefault="00457297" w:rsidP="005970A4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方向不对，努力白费。方法不对，受苦受累。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本课程区别其他课程</w:t>
      </w:r>
      <w:r w:rsidR="00FE50B2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空话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鸡汤</w:t>
      </w:r>
      <w:r w:rsid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大道理，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或者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零散片面碎片化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D72CA1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而是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结合经典管理理论和现代应用心理学的方法，独创目标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>针对中层管理者的领导执行力模型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通过导师带着学员进行大量演练、还原现实工作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场景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中实际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问题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提供落地工具和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方法论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通俗易懂，一看就懂，一听就会，一练就熟，</w:t>
      </w:r>
      <w:r w:rsidR="0017147C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马上</w:t>
      </w:r>
      <w:r w:rsidR="006D0080" w:rsidRPr="005970A4">
        <w:rPr>
          <w:rFonts w:ascii="微软雅黑" w:eastAsia="微软雅黑" w:hAnsi="微软雅黑" w:cs="微软雅黑" w:hint="eastAsia"/>
          <w:color w:val="000000" w:themeColor="text1"/>
          <w:szCs w:val="21"/>
        </w:rPr>
        <w:t>就用。</w:t>
      </w:r>
      <w:r w:rsidR="006A7F30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6B1E7994" w14:textId="3A1802F3" w:rsidR="00AD4FDE" w:rsidRDefault="00A65B41" w:rsidP="00AD4FD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/>
          <w:b/>
          <w:bCs/>
          <w:noProof/>
          <w:color w:val="000000" w:themeColor="text1"/>
          <w:szCs w:val="21"/>
        </w:rPr>
        <w:drawing>
          <wp:anchor distT="0" distB="0" distL="114300" distR="114300" simplePos="0" relativeHeight="251658240" behindDoc="0" locked="0" layoutInCell="1" allowOverlap="1" wp14:anchorId="32147F86" wp14:editId="2DA57583">
            <wp:simplePos x="0" y="0"/>
            <wp:positionH relativeFrom="column">
              <wp:posOffset>1143000</wp:posOffset>
            </wp:positionH>
            <wp:positionV relativeFrom="paragraph">
              <wp:posOffset>354965</wp:posOffset>
            </wp:positionV>
            <wp:extent cx="3438525" cy="2126615"/>
            <wp:effectExtent l="0" t="0" r="9525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4FDE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621E679F" w14:textId="4A52C35D" w:rsidR="0012429C" w:rsidRPr="00AD4FDE" w:rsidRDefault="0012429C" w:rsidP="005970A4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【课程收益】</w:t>
      </w:r>
    </w:p>
    <w:p w14:paraId="52ECBA8C" w14:textId="082BB378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中层管理者领导力的六项修炼</w:t>
      </w: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328830A1" w14:textId="3396A80C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掌握设计团队使命六要素，树立部门工作质量高标准，赋予团队事业积极意义</w:t>
      </w:r>
    </w:p>
    <w:p w14:paraId="7A6CC7EE" w14:textId="27965CB3" w:rsidR="0012429C" w:rsidRPr="0012429C" w:rsidRDefault="00AD4FDE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掌握团队及员工职业愿景打造六要素，激发新生代员工自动自发积极性 </w:t>
      </w:r>
    </w:p>
    <w:p w14:paraId="3A3EE9FA" w14:textId="5CD4C99A" w:rsidR="0012429C" w:rsidRPr="0012429C" w:rsidRDefault="0012429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D4FDE">
        <w:rPr>
          <w:rFonts w:ascii="微软雅黑" w:eastAsia="微软雅黑" w:hAnsi="微软雅黑" w:cs="微软雅黑" w:hint="eastAsia"/>
          <w:color w:val="000000" w:themeColor="text1"/>
          <w:szCs w:val="21"/>
        </w:rPr>
        <w:t>情绪管理两方面，管理好自我情绪同时接纳不同性格</w:t>
      </w:r>
      <w:r w:rsid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沟通对象</w:t>
      </w:r>
    </w:p>
    <w:p w14:paraId="6D1E851E" w14:textId="0D9FA1F9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掌握表达说服技巧三个步骤，提高个人表达说服能力</w:t>
      </w:r>
    </w:p>
    <w:p w14:paraId="52BB47DE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掌握高情商沟通六字真言，化解各类尴尬沟通场景</w:t>
      </w:r>
    </w:p>
    <w:p w14:paraId="3BD3DED4" w14:textId="77777777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掌握成功沟通五步法和波浪式沟通发，化解工作中各种尖锐复杂矛盾</w:t>
      </w:r>
    </w:p>
    <w:p w14:paraId="40157B17" w14:textId="6E2FD38E" w:rsidR="005D37A5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掌握沟通决策的十二原则，建立部门团队内的民主文明沟通机制</w:t>
      </w:r>
    </w:p>
    <w:p w14:paraId="330CA52E" w14:textId="53F390CA" w:rsidR="00980293" w:rsidRDefault="005D37A5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掌握多元思维创建六个步骤，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建立本部门业务模型，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 w:rsidR="00A3060C">
        <w:rPr>
          <w:rFonts w:ascii="微软雅黑" w:eastAsia="微软雅黑" w:hAnsi="微软雅黑" w:cs="微软雅黑" w:hint="eastAsia"/>
          <w:color w:val="000000" w:themeColor="text1"/>
          <w:szCs w:val="21"/>
        </w:rPr>
        <w:t>团队</w:t>
      </w:r>
      <w:r w:rsidRPr="005D37A5">
        <w:rPr>
          <w:rFonts w:ascii="微软雅黑" w:eastAsia="微软雅黑" w:hAnsi="微软雅黑" w:cs="微软雅黑" w:hint="eastAsia"/>
          <w:color w:val="000000" w:themeColor="text1"/>
          <w:szCs w:val="21"/>
        </w:rPr>
        <w:t>专业能力权威性</w:t>
      </w:r>
    </w:p>
    <w:p w14:paraId="459E4F99" w14:textId="349E1A51" w:rsidR="00A3060C" w:rsidRPr="005D37A5" w:rsidRDefault="00A3060C" w:rsidP="0012429C">
      <w:pPr>
        <w:numPr>
          <w:ilvl w:val="0"/>
          <w:numId w:val="7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掌握项目漏斗七阶段，建立本部门业务流程体系，提高经营效率</w:t>
      </w:r>
    </w:p>
    <w:p w14:paraId="213D937C" w14:textId="5E0F427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01BFBE5C" w14:textId="77777777" w:rsidR="00387218" w:rsidRDefault="00387218" w:rsidP="00387218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33F66E85" w14:textId="77777777" w:rsidR="00387218" w:rsidRDefault="00387218" w:rsidP="00387218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FFAA669" w14:textId="77777777" w:rsidR="00387218" w:rsidRDefault="00387218" w:rsidP="00387218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1DCEB634" w14:textId="77777777" w:rsidR="00387218" w:rsidRDefault="00387218" w:rsidP="00387218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1E30BB3D" w14:textId="77777777" w:rsidR="00387218" w:rsidRDefault="00387218" w:rsidP="00387218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13C3BE15" w14:textId="18D9C2CF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3CC1CFDC" w:rsidR="000365FB" w:rsidRDefault="005D37A5" w:rsidP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D0080">
        <w:rPr>
          <w:rFonts w:ascii="微软雅黑" w:eastAsia="微软雅黑" w:hAnsi="微软雅黑" w:cs="微软雅黑" w:hint="eastAsia"/>
          <w:color w:val="000000" w:themeColor="text1"/>
          <w:szCs w:val="21"/>
        </w:rPr>
        <w:t>总经理、各级总监等高级管理人员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，科长、经理、班组长等各类中级管理人员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30511875" w14:textId="79B3C6F8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D11B0F">
        <w:rPr>
          <w:rFonts w:ascii="微软雅黑" w:eastAsia="微软雅黑" w:hAnsi="微软雅黑" w:cs="微软雅黑"/>
          <w:color w:val="000000" w:themeColor="text1"/>
          <w:szCs w:val="21"/>
        </w:rPr>
        <w:t>3-4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天（6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小时</w:t>
      </w:r>
      <w:r w:rsidR="0012429C">
        <w:rPr>
          <w:rFonts w:ascii="微软雅黑" w:eastAsia="微软雅黑" w:hAnsi="微软雅黑" w:cs="微软雅黑" w:hint="eastAsia"/>
          <w:color w:val="000000" w:themeColor="text1"/>
          <w:szCs w:val="21"/>
        </w:rPr>
        <w:t>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6AD107C2" w14:textId="38E66347" w:rsidR="005D37A5" w:rsidRDefault="005D37A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课程引入</w:t>
      </w:r>
    </w:p>
    <w:p w14:paraId="22095901" w14:textId="6FA9AEE3" w:rsidR="005D37A5" w:rsidRPr="00D40D0C" w:rsidRDefault="00A65B41" w:rsidP="005D37A5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案例：企业组织中层管理者日常管理存在哪些问题？需要做到哪些方面的角色转变？</w:t>
      </w:r>
    </w:p>
    <w:p w14:paraId="02D6DA98" w14:textId="30647629" w:rsidR="00A65B41" w:rsidRPr="00A3060C" w:rsidRDefault="00A65B41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视频案例：拉勾网管理者争吵</w:t>
      </w:r>
    </w:p>
    <w:p w14:paraId="1915C97B" w14:textId="6B2295BB" w:rsidR="00A3060C" w:rsidRPr="00A65B41" w:rsidRDefault="00A3060C" w:rsidP="005D37A5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案例分析：小组讨论与呈现</w:t>
      </w:r>
    </w:p>
    <w:p w14:paraId="005620CA" w14:textId="7D7F4D96" w:rsidR="00A65B41" w:rsidRDefault="005D37A5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A65B41">
        <w:rPr>
          <w:rFonts w:ascii="微软雅黑" w:eastAsia="微软雅黑" w:hAnsi="微软雅黑" w:cs="微软雅黑" w:hint="eastAsia"/>
          <w:bCs/>
          <w:color w:val="0070C0"/>
          <w:szCs w:val="21"/>
        </w:rPr>
        <w:t>拉勾网</w:t>
      </w:r>
    </w:p>
    <w:p w14:paraId="797B6E7C" w14:textId="4B690505" w:rsidR="005D37A5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海恩法则、领导力模型等</w:t>
      </w:r>
    </w:p>
    <w:p w14:paraId="15FE08E6" w14:textId="48508406" w:rsidR="00A65B41" w:rsidRPr="00A65B41" w:rsidRDefault="00A65B41" w:rsidP="00A65B4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形式：视频案例、团队共创</w:t>
      </w:r>
    </w:p>
    <w:p w14:paraId="34EBE56E" w14:textId="77777777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第一项目标力修炼：中层管理者怎样打造团队目标，激励激发整个团队成员自动自发的积极工作心态？</w:t>
      </w:r>
    </w:p>
    <w:p w14:paraId="58CD715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lastRenderedPageBreak/>
        <w:t>一、怎样为团队业务赋予积极意义，树立部门经营使命？</w:t>
      </w:r>
    </w:p>
    <w:p w14:paraId="5C831D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1、使命公式六要素</w:t>
      </w:r>
    </w:p>
    <w:p w14:paraId="2D01701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主体、领域、对象、服务、满意度、口号</w:t>
      </w:r>
    </w:p>
    <w:p w14:paraId="2B366B9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2、满意度四个等级</w:t>
      </w:r>
    </w:p>
    <w:p w14:paraId="61CB3B87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合格、满意、满足、感动</w:t>
      </w:r>
    </w:p>
    <w:p w14:paraId="4CB78D8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、高价值工作三个原理</w:t>
      </w:r>
    </w:p>
    <w:p w14:paraId="38BE1617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帕累托法则、正态分布、投入产出</w:t>
      </w:r>
    </w:p>
    <w:p w14:paraId="6F624F36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西游取经团队、三星、迪斯尼、阿里巴巴等</w:t>
      </w:r>
    </w:p>
    <w:p w14:paraId="2985C92C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使命公式、8</w:t>
      </w:r>
      <w:r>
        <w:rPr>
          <w:rFonts w:ascii="微软雅黑" w:eastAsia="微软雅黑" w:hAnsi="微软雅黑" w:cs="微软雅黑"/>
          <w:bCs/>
          <w:color w:val="0070C0"/>
          <w:szCs w:val="21"/>
        </w:rPr>
        <w:t>0/20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法则、斯坦福大学调研报告等</w:t>
      </w:r>
    </w:p>
    <w:p w14:paraId="0C836EE2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9419C09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二、怎样根据不同的员工需求，激发其个人的自动自发积极心态？</w:t>
      </w:r>
    </w:p>
    <w:p w14:paraId="550BC721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1、职业愿景六要素</w:t>
      </w:r>
    </w:p>
    <w:p w14:paraId="3FE3303A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主体、领域、时间、场景、五感、感叹</w:t>
      </w:r>
    </w:p>
    <w:p w14:paraId="09BE08DA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2、五感联动</w:t>
      </w:r>
    </w:p>
    <w:p w14:paraId="5A663643" w14:textId="77777777" w:rsidR="009F47BA" w:rsidRPr="00A006F5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视觉、听觉、嗅觉、味觉、触觉</w:t>
      </w:r>
    </w:p>
    <w:p w14:paraId="1E3C827B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、远景说服力</w:t>
      </w:r>
    </w:p>
    <w:p w14:paraId="12666FDE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正向愿景、负向愿景</w:t>
      </w:r>
    </w:p>
    <w:p w14:paraId="7EDE608D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NASA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、马粪争夺案、子贡与颜回、格力、建筑公司等</w:t>
      </w:r>
    </w:p>
    <w:p w14:paraId="342AF75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愿景公式、五感联动等</w:t>
      </w:r>
    </w:p>
    <w:p w14:paraId="6F5E75B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15D74D38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三、怎样处理日常工作中利益冲突的矛盾？</w:t>
      </w:r>
    </w:p>
    <w:p w14:paraId="7FBA1F80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1、利益排序三阶梯</w:t>
      </w:r>
    </w:p>
    <w:p w14:paraId="2257809D" w14:textId="77777777" w:rsidR="009F47BA" w:rsidRPr="00D11B0F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个人利益、部门利益、企业利益</w:t>
      </w:r>
    </w:p>
    <w:p w14:paraId="11EDDE7B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短期利益、中期利益、长期利益</w:t>
      </w:r>
    </w:p>
    <w:p w14:paraId="6D7CC72F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2、两种价值观差异</w:t>
      </w:r>
    </w:p>
    <w:p w14:paraId="66F2403F" w14:textId="77777777" w:rsidR="009F47BA" w:rsidRPr="00D11B0F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D11B0F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价值观匹配、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价值观不匹配</w:t>
      </w:r>
    </w:p>
    <w:p w14:paraId="7697998F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、不同价值观对象沟通法</w:t>
      </w:r>
    </w:p>
    <w:p w14:paraId="30EAF9A3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转字诀、N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LP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沟通法</w:t>
      </w:r>
    </w:p>
    <w:p w14:paraId="4177B144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/>
          <w:bCs/>
          <w:color w:val="0070C0"/>
          <w:szCs w:val="21"/>
        </w:rPr>
        <w:t>17GAME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、两个销售等</w:t>
      </w:r>
    </w:p>
    <w:p w14:paraId="27D84962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价值观阶梯、N</w:t>
      </w:r>
      <w:r>
        <w:rPr>
          <w:rFonts w:ascii="微软雅黑" w:eastAsia="微软雅黑" w:hAnsi="微软雅黑" w:cs="微软雅黑"/>
          <w:bCs/>
          <w:color w:val="0070C0"/>
          <w:szCs w:val="21"/>
        </w:rPr>
        <w:t>LP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沟通法等</w:t>
      </w:r>
    </w:p>
    <w:p w14:paraId="2F83F99D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50BBAAC" w14:textId="7777777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四、怎样帮助下属员工制定职业生涯规划体系，实现其自我快速成长?</w:t>
      </w:r>
    </w:p>
    <w:p w14:paraId="5E0552FE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1、职业目标笤帚模型</w:t>
      </w:r>
    </w:p>
    <w:p w14:paraId="0D4DB384" w14:textId="77777777" w:rsidR="009F47BA" w:rsidRDefault="009F47BA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1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年、3年、1年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8EC8F3D" w14:textId="7777777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2、S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MART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原则</w:t>
      </w:r>
    </w:p>
    <w:p w14:paraId="26401185" w14:textId="77777777" w:rsidR="009F47BA" w:rsidRPr="00A65B41" w:rsidRDefault="009F47BA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Specific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具体、M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easurable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衡量、A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ttainable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达到、R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elevant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相关、T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ime-based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期限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02ECE6A0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9</w:t>
      </w:r>
      <w:r>
        <w:rPr>
          <w:rFonts w:ascii="微软雅黑" w:eastAsia="微软雅黑" w:hAnsi="微软雅黑" w:cs="微软雅黑"/>
          <w:bCs/>
          <w:color w:val="0070C0"/>
          <w:szCs w:val="21"/>
        </w:rPr>
        <w:t>85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和2</w:t>
      </w:r>
      <w:r>
        <w:rPr>
          <w:rFonts w:ascii="微软雅黑" w:eastAsia="微软雅黑" w:hAnsi="微软雅黑" w:cs="微软雅黑"/>
          <w:bCs/>
          <w:color w:val="0070C0"/>
          <w:szCs w:val="21"/>
        </w:rPr>
        <w:t>11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、《追寻生命的意义》等</w:t>
      </w:r>
    </w:p>
    <w:p w14:paraId="55582A4B" w14:textId="7777777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职业生涯规划表、目标体系等</w:t>
      </w:r>
    </w:p>
    <w:p w14:paraId="325B527F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7478950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2C95FA25" w14:textId="104B97EE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二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思想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怎样管理好自己的情绪，同时能够接纳不同性格和价值观的合作对象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10AA25E6" w14:textId="14B73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管理好自己的情绪，不让情绪影响工作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6A7CB4D4" w14:textId="4C3BF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四种心理定位</w:t>
      </w:r>
    </w:p>
    <w:p w14:paraId="4D3225C5" w14:textId="046CFC2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我好你好、我好你不好、我不好你不好、我不好你好</w:t>
      </w:r>
    </w:p>
    <w:p w14:paraId="17DFE0F8" w14:textId="3FC8844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心理定位原因</w:t>
      </w:r>
    </w:p>
    <w:p w14:paraId="02C63AE0" w14:textId="646DCD37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虚假同感偏差</w:t>
      </w:r>
    </w:p>
    <w:p w14:paraId="09CD605F" w14:textId="5B68D751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心理定位转换</w:t>
      </w:r>
    </w:p>
    <w:p w14:paraId="26F6CA72" w14:textId="3BFC08E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初心、愿景、优缺点转换</w:t>
      </w:r>
    </w:p>
    <w:p w14:paraId="64C14F25" w14:textId="5403BFCE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互联网创业夫妻、微信沟通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0623EE" w14:textId="2781A3E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心理定位，定位转换表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19D4FC1" w14:textId="0F325E86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和分享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B098757" w14:textId="0032B69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接纳不同性格和价值观的合作对象，实现合作共赢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799E18E" w14:textId="2EEC906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普通人法则</w:t>
      </w:r>
    </w:p>
    <w:p w14:paraId="656EF354" w14:textId="3021C5D1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三重门</w:t>
      </w:r>
    </w:p>
    <w:p w14:paraId="1AAEB400" w14:textId="5F8415D4" w:rsid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岁、3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岁、4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岁</w:t>
      </w:r>
    </w:p>
    <w:p w14:paraId="6C79C956" w14:textId="46F452E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汉隆剃刀法则</w:t>
      </w:r>
    </w:p>
    <w:p w14:paraId="172DD0B2" w14:textId="0A1481D6" w:rsidR="009F47BA" w:rsidRPr="00A006F5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聪明和愚蠢、勤快和懒惰</w:t>
      </w:r>
    </w:p>
    <w:p w14:paraId="53ABF83B" w14:textId="5F64F54F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需求挖掘两罗盘</w:t>
      </w:r>
    </w:p>
    <w:p w14:paraId="075ED8C9" w14:textId="4538C553" w:rsidR="009F47BA" w:rsidRPr="00A65B41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个人需求罗盘、商务需求罗盘</w:t>
      </w:r>
    </w:p>
    <w:p w14:paraId="5CAF5954" w14:textId="3636CF2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韩寒、马克德将军、联想E</w:t>
      </w:r>
      <w:r w:rsidR="008C5BBB">
        <w:rPr>
          <w:rFonts w:ascii="微软雅黑" w:eastAsia="微软雅黑" w:hAnsi="微软雅黑" w:cs="微软雅黑"/>
          <w:bCs/>
          <w:color w:val="0070C0"/>
          <w:szCs w:val="21"/>
        </w:rPr>
        <w:t>DM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项目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02E234" w14:textId="37183C55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普通人法则、个人需求罗盘、汉隆剃刀矩阵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FACB3F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3A7D546D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751CA8B8" w14:textId="337C0781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三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沟通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提高自己的沟通表达和说服能力，化解沟通中的尴尬</w:t>
      </w:r>
      <w:r w:rsidR="008C5BBB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lastRenderedPageBreak/>
        <w:t>场景，并解决工作中的复杂尖锐矛盾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678193DA" w14:textId="39BC525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8C5BBB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怎样打造自己的表达说服力，提高自我发言的权威性和吸引力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7111F985" w14:textId="0EA61D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结构思考力五工具</w:t>
      </w:r>
    </w:p>
    <w:p w14:paraId="599E4FA9" w14:textId="399B6DE2" w:rsidR="009F47BA" w:rsidRPr="008C5BBB" w:rsidRDefault="008C5BBB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8C5BBB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结论先行、以上统下、归类分组、逻辑递进、M</w:t>
      </w:r>
      <w:r w:rsidRPr="008C5BBB">
        <w:rPr>
          <w:rFonts w:ascii="微软雅黑" w:eastAsia="微软雅黑" w:hAnsi="微软雅黑" w:cs="微软雅黑"/>
          <w:bCs/>
          <w:color w:val="000000" w:themeColor="text1"/>
          <w:szCs w:val="21"/>
        </w:rPr>
        <w:t>ECE</w:t>
      </w:r>
    </w:p>
    <w:p w14:paraId="2962F969" w14:textId="07A6EAEB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8C5BB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5070404" w14:textId="1D882A8A" w:rsidR="009F47BA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 先声夺人定主题</w:t>
      </w:r>
    </w:p>
    <w:p w14:paraId="0BD4AD47" w14:textId="49277208" w:rsidR="008C5BBB" w:rsidRPr="008C5BBB" w:rsidRDefault="008C5BBB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 一波三折给案例</w:t>
      </w:r>
    </w:p>
    <w:p w14:paraId="59E7C0E6" w14:textId="6E467E8C" w:rsidR="009F47BA" w:rsidRPr="00A65B41" w:rsidRDefault="008C5BBB" w:rsidP="008C5BBB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 有理有据消疑虑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AE02FAB" w14:textId="578370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：销售张三回答客户、干鸡的吃法、</w:t>
      </w:r>
      <w:r w:rsidR="008C5BBB">
        <w:rPr>
          <w:rFonts w:ascii="微软雅黑" w:eastAsia="微软雅黑" w:hAnsi="微软雅黑" w:cs="微软雅黑" w:hint="eastAsia"/>
          <w:bCs/>
          <w:color w:val="0070C0"/>
          <w:szCs w:val="21"/>
        </w:rPr>
        <w:t>迪耐雅市场方案、雷军演讲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、电脑支架购买报告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75916D1D" w14:textId="1E988EA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结构思考力、全脑思维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713E200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0D20C92" w14:textId="6545671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化解职场沟通中的各种尴尬的暴力沟通场景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538E61A" w14:textId="2074662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三种沟通模式</w:t>
      </w:r>
    </w:p>
    <w:p w14:paraId="42E03B9A" w14:textId="2C96D524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互补沟通、交错沟通、隐匿沟通</w:t>
      </w:r>
    </w:p>
    <w:p w14:paraId="2F5B6537" w14:textId="675B8B8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三种自我状态</w:t>
      </w:r>
    </w:p>
    <w:p w14:paraId="6046BE1A" w14:textId="7F399D75" w:rsidR="009F47BA" w:rsidRPr="00A006F5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父母状态、成人状态、儿童状态</w:t>
      </w:r>
    </w:p>
    <w:p w14:paraId="14F7E475" w14:textId="3DF68837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高情商沟通六字真言</w:t>
      </w:r>
    </w:p>
    <w:p w14:paraId="05041D65" w14:textId="5C1EDAFA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乖、守、转、化、藏、追</w:t>
      </w:r>
    </w:p>
    <w:p w14:paraId="09E86AB6" w14:textId="13D985B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员工问业绩、银行营业厅、暴力沟通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4527261" w14:textId="40377FF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沟通模式、自我状态、六字真言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9FAB7CC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269EEAC" w14:textId="0F94EA3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解决日常工作中的复杂尖锐矛盾和冲突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34F5DCA1" w14:textId="05305E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成功沟通五步法</w:t>
      </w:r>
    </w:p>
    <w:p w14:paraId="30A9F23C" w14:textId="135A18BE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了解需求、打开心扉、价值交换、温情收尾、保持联络</w:t>
      </w:r>
    </w:p>
    <w:p w14:paraId="02BEBF64" w14:textId="6D9350C6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波浪式沟通法</w:t>
      </w:r>
    </w:p>
    <w:p w14:paraId="6AC11FC4" w14:textId="7C872067" w:rsidR="009F47BA" w:rsidRPr="00D11B0F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问题拆解、情绪和理性</w:t>
      </w:r>
    </w:p>
    <w:p w14:paraId="0DEC8424" w14:textId="06C38322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高阶心理定位</w:t>
      </w:r>
    </w:p>
    <w:p w14:paraId="45960CB4" w14:textId="1ADFE399" w:rsidR="009F47BA" w:rsidRPr="00A65B41" w:rsidRDefault="004978C1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和善坚定、欣赏赞美、客观理性、谦虚谨慎</w:t>
      </w:r>
    </w:p>
    <w:p w14:paraId="28723500" w14:textId="649D5B1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业绩差员工的绩效沟通、马关谈判、《没事儿偷着乐》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81226" w14:textId="2F976E1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成功沟通五步法、波浪式沟通法、高阶心理定位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3DC30AA" w14:textId="4AC53B82" w:rsidR="009F47BA" w:rsidRPr="00A65B41" w:rsidRDefault="009F47BA" w:rsidP="004978C1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</w:t>
      </w:r>
      <w:r w:rsidR="004978C1">
        <w:rPr>
          <w:rFonts w:ascii="微软雅黑" w:eastAsia="微软雅黑" w:hAnsi="微软雅黑" w:cs="微软雅黑" w:hint="eastAsia"/>
          <w:bCs/>
          <w:color w:val="0070C0"/>
          <w:szCs w:val="21"/>
        </w:rPr>
        <w:t>、角色扮演、团队共创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143BA3B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E4C466B" w14:textId="531EF50D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lastRenderedPageBreak/>
        <w:t>第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制度力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修炼：中层管理者怎样</w:t>
      </w:r>
      <w:r w:rsidR="004978C1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科学合理地使用权力，构建民主高效群策群力的团队文化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2F3660AC" w14:textId="4A4B3D39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4978C1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科学合理地使用权力？</w:t>
      </w:r>
    </w:p>
    <w:p w14:paraId="54276C3E" w14:textId="599AD30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4978C1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领导者四层境界</w:t>
      </w:r>
    </w:p>
    <w:p w14:paraId="0770647D" w14:textId="418CD9AB" w:rsidR="009F47BA" w:rsidRDefault="004978C1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不知有之、誉之、惧之、辱之</w:t>
      </w:r>
    </w:p>
    <w:p w14:paraId="7DCBBA57" w14:textId="67F570E7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制度设计火炉法则</w:t>
      </w:r>
    </w:p>
    <w:p w14:paraId="4886AAEB" w14:textId="4136F7BD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警示性、及时性、必然性、平等性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157D6F4" w14:textId="27796F2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李鸿章、道德经、伞兵买伞、七人分粥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1DE49D2" w14:textId="7B41A368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火炉法则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57C2EEC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6C5035CA" w14:textId="012A7BD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进行团队沟通和决策，使全体成员能够群策群力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C2C883B" w14:textId="7ACA3BC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会议主持技巧</w:t>
      </w:r>
    </w:p>
    <w:p w14:paraId="33733765" w14:textId="66A1A30A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主持中立、讨论流程</w:t>
      </w:r>
    </w:p>
    <w:p w14:paraId="6620F01C" w14:textId="59783AA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会议发言技巧</w:t>
      </w:r>
    </w:p>
    <w:p w14:paraId="18A85AE2" w14:textId="468CB2BF" w:rsidR="009F47BA" w:rsidRPr="00A006F5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动议六要素、会议纪律</w:t>
      </w:r>
    </w:p>
    <w:p w14:paraId="0DB35B7C" w14:textId="79DF2BA8" w:rsidR="009F47BA" w:rsidRPr="00A006F5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团队沟通十二原则</w:t>
      </w:r>
    </w:p>
    <w:p w14:paraId="34C94D2F" w14:textId="1D4AF8DB" w:rsidR="009F47BA" w:rsidRPr="00A65B41" w:rsidRDefault="00BB2D08" w:rsidP="009F47B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罗伯特议事规则</w:t>
      </w:r>
    </w:p>
    <w:p w14:paraId="29A2D333" w14:textId="783E99F2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家庭会议、刘英要买自行车、S</w:t>
      </w:r>
      <w:r w:rsidR="00BB2D08">
        <w:rPr>
          <w:rFonts w:ascii="微软雅黑" w:eastAsia="微软雅黑" w:hAnsi="微软雅黑" w:cs="微软雅黑"/>
          <w:bCs/>
          <w:color w:val="0070C0"/>
          <w:szCs w:val="21"/>
        </w:rPr>
        <w:t>EE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、南唐村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68D1E2C" w14:textId="4B65F050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罗伯特议事规则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ECB653C" w14:textId="72D2E635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视频案例、角色扮演、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提问互动、课堂练习等</w:t>
      </w:r>
    </w:p>
    <w:p w14:paraId="24BD5652" w14:textId="1FD67A10" w:rsidR="009F47BA" w:rsidRPr="009D23CE" w:rsidRDefault="00BB2D08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EA54F80" w14:textId="0B85A214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五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流程力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修炼：中层管理者</w:t>
      </w:r>
      <w:r w:rsidR="00BB2D08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管理本部门的业务流程体系，充分发挥个人的技术带头作用，出色完成本部门的生产经营任务呢？</w:t>
      </w:r>
    </w:p>
    <w:p w14:paraId="76E78E74" w14:textId="5D2C2BE2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怎样管理本部门各类项目，建立项目管理体系，避免顾此失彼，丢三落四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C50F7BF" w14:textId="02CA47D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项目管理七个阶段</w:t>
      </w:r>
    </w:p>
    <w:p w14:paraId="393D1AC0" w14:textId="3684E5FF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项目线索、建立联系、项目跟进、需求挖掘、建议方案、商务谈判、项目合作</w:t>
      </w:r>
    </w:p>
    <w:p w14:paraId="783812B6" w14:textId="3E7C0EC4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项目管理漏斗</w:t>
      </w:r>
    </w:p>
    <w:p w14:paraId="41F41E76" w14:textId="1FD65CE7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漏斗表格文件、数据透视表分析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D417466" w14:textId="58372C29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销售项目管理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631B5D98" w14:textId="7EFF658C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项目漏斗文件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BE289AE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2CC89C8C" w14:textId="600A623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BB2D08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管理好各类内部、外部重要联系人，及商务沟通信息，做到井井有条，简洁高效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272A7383" w14:textId="3267A06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重要信息管理需求</w:t>
      </w:r>
    </w:p>
    <w:p w14:paraId="229E3B76" w14:textId="68AA0844" w:rsidR="009F47BA" w:rsidRDefault="00BB2D08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个人信息、沟通信息、商务信息、流程信息</w:t>
      </w:r>
    </w:p>
    <w:p w14:paraId="2B5BF3A9" w14:textId="38D1C1BF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BB2D0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客户日志四个模块</w:t>
      </w:r>
    </w:p>
    <w:p w14:paraId="7C948F2F" w14:textId="792EE002" w:rsidR="009F47BA" w:rsidRPr="00A65B41" w:rsidRDefault="00BB2D08" w:rsidP="00BB2D0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个人信息、沟通记录、商务需求、流程信息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A45FA01" w14:textId="0A75E261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BB2D08">
        <w:rPr>
          <w:rFonts w:ascii="微软雅黑" w:eastAsia="微软雅黑" w:hAnsi="微软雅黑" w:cs="微软雅黑" w:hint="eastAsia"/>
          <w:bCs/>
          <w:color w:val="0070C0"/>
          <w:szCs w:val="21"/>
        </w:rPr>
        <w:t>艺龙旅游网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、A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BC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协会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994E2FD" w14:textId="06637F57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客户日志管理表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204EB0D3" w14:textId="0BA74F6B" w:rsidR="009F47BA" w:rsidRPr="00A65B41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5E25F94" w14:textId="77777777" w:rsidR="009F47BA" w:rsidRPr="009D23CE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p w14:paraId="58796AD5" w14:textId="0F965634" w:rsidR="009F47BA" w:rsidRPr="00D40D0C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70C0"/>
          <w:szCs w:val="21"/>
          <w:u w:val="single"/>
        </w:rPr>
      </w:pP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第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六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项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专业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力修炼：中层管理者怎样</w:t>
      </w:r>
      <w:r w:rsidR="00D40D0C"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充分发挥自己的技术带头作用，带动团队成为专业技术领域的专家</w:t>
      </w:r>
      <w:r w:rsidRPr="00D40D0C">
        <w:rPr>
          <w:rFonts w:ascii="微软雅黑" w:eastAsia="微软雅黑" w:hAnsi="微软雅黑" w:cs="微软雅黑" w:hint="eastAsia"/>
          <w:b/>
          <w:color w:val="0070C0"/>
          <w:szCs w:val="21"/>
          <w:u w:val="single"/>
        </w:rPr>
        <w:t>？</w:t>
      </w:r>
    </w:p>
    <w:p w14:paraId="450464D1" w14:textId="7C2BB511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建立本部门专业业务模型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549C6DEE" w14:textId="5F9A9A7E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多元思维原理</w:t>
      </w:r>
    </w:p>
    <w:p w14:paraId="103232A8" w14:textId="5F6433F7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单一思维、多元思维</w:t>
      </w:r>
    </w:p>
    <w:p w14:paraId="70CE1FC9" w14:textId="6CE77475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多元模型建立六个步骤</w:t>
      </w:r>
    </w:p>
    <w:p w14:paraId="6C3DB977" w14:textId="2ADC66CE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问题、模块、分类、建模、命名、验证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700F169" w14:textId="63E2DEED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查理芒格、销售业绩模型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1A3A0145" w14:textId="1BB8DE46" w:rsidR="009F47BA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工具</w:t>
      </w: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B</w:t>
      </w:r>
      <w:r w:rsidR="00D40D0C">
        <w:rPr>
          <w:rFonts w:ascii="微软雅黑" w:eastAsia="微软雅黑" w:hAnsi="微软雅黑" w:cs="微软雅黑"/>
          <w:bCs/>
          <w:color w:val="0070C0"/>
          <w:szCs w:val="21"/>
        </w:rPr>
        <w:t>EDELL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模型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3E4F696A" w14:textId="77777777" w:rsidR="009F47BA" w:rsidRPr="00A65B41" w:rsidRDefault="009F47BA" w:rsidP="009F47BA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70C0"/>
          <w:szCs w:val="21"/>
        </w:rPr>
        <w:t>形式：提问互动、课堂练习等</w:t>
      </w:r>
    </w:p>
    <w:p w14:paraId="078BEDF0" w14:textId="402AC900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</w:t>
      </w:r>
      <w:r w:rsidR="00D40D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解决专业上复杂问题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1E33CF48" w14:textId="2D4DCDC3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问题分析六个步骤</w:t>
      </w:r>
    </w:p>
    <w:p w14:paraId="44A3AE62" w14:textId="1970BDD4" w:rsidR="009F47BA" w:rsidRDefault="00D40D0C" w:rsidP="009F47BA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数据、信息、知识、洞察、关联、关键</w:t>
      </w:r>
    </w:p>
    <w:p w14:paraId="5665CC67" w14:textId="5CEF388A" w:rsidR="009F47BA" w:rsidRDefault="009F47BA" w:rsidP="009F47BA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D40D0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问题解决三个步骤</w:t>
      </w:r>
    </w:p>
    <w:p w14:paraId="546F73E3" w14:textId="7E0CE1F3" w:rsidR="009F47BA" w:rsidRPr="00A65B41" w:rsidRDefault="00D40D0C" w:rsidP="00D40D0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发现问题、分析问题、解决问题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C3B487" w14:textId="072C07FC" w:rsidR="009F47BA" w:rsidRPr="009D23CE" w:rsidRDefault="009F47BA" w:rsidP="00D40D0C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9D23CE">
        <w:rPr>
          <w:rFonts w:ascii="微软雅黑" w:eastAsia="微软雅黑" w:hAnsi="微软雅黑" w:cs="微软雅黑" w:hint="eastAsia"/>
          <w:bCs/>
          <w:color w:val="0070C0"/>
          <w:szCs w:val="21"/>
        </w:rPr>
        <w:t>案例：</w:t>
      </w:r>
      <w:r w:rsidR="00D40D0C">
        <w:rPr>
          <w:rFonts w:ascii="微软雅黑" w:eastAsia="微软雅黑" w:hAnsi="微软雅黑" w:cs="微软雅黑" w:hint="eastAsia"/>
          <w:bCs/>
          <w:color w:val="0070C0"/>
          <w:szCs w:val="21"/>
        </w:rPr>
        <w:t>消极心态</w:t>
      </w:r>
      <w:r>
        <w:rPr>
          <w:rFonts w:ascii="微软雅黑" w:eastAsia="微软雅黑" w:hAnsi="微软雅黑" w:cs="微软雅黑" w:hint="eastAsia"/>
          <w:bCs/>
          <w:color w:val="0070C0"/>
          <w:szCs w:val="21"/>
        </w:rPr>
        <w:t>等</w:t>
      </w:r>
    </w:p>
    <w:p w14:paraId="4064DD20" w14:textId="268539E7" w:rsidR="000365FB" w:rsidRPr="009F47BA" w:rsidRDefault="000365FB" w:rsidP="009F47BA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0365FB" w:rsidRPr="009F47BA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D0FBE" w14:textId="77777777" w:rsidR="0007286C" w:rsidRDefault="0007286C" w:rsidP="00D64EC9">
      <w:r>
        <w:separator/>
      </w:r>
    </w:p>
  </w:endnote>
  <w:endnote w:type="continuationSeparator" w:id="0">
    <w:p w14:paraId="5441B5C7" w14:textId="77777777" w:rsidR="0007286C" w:rsidRDefault="0007286C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25424" w14:textId="77777777" w:rsidR="0007286C" w:rsidRDefault="0007286C" w:rsidP="00D64EC9">
      <w:r>
        <w:separator/>
      </w:r>
    </w:p>
  </w:footnote>
  <w:footnote w:type="continuationSeparator" w:id="0">
    <w:p w14:paraId="6E9D504A" w14:textId="77777777" w:rsidR="0007286C" w:rsidRDefault="0007286C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30318518">
    <w:abstractNumId w:val="7"/>
  </w:num>
  <w:num w:numId="2" w16cid:durableId="360711002">
    <w:abstractNumId w:val="1"/>
  </w:num>
  <w:num w:numId="3" w16cid:durableId="716467424">
    <w:abstractNumId w:val="5"/>
  </w:num>
  <w:num w:numId="4" w16cid:durableId="1377657019">
    <w:abstractNumId w:val="2"/>
  </w:num>
  <w:num w:numId="5" w16cid:durableId="2048211519">
    <w:abstractNumId w:val="4"/>
  </w:num>
  <w:num w:numId="6" w16cid:durableId="1267612903">
    <w:abstractNumId w:val="3"/>
  </w:num>
  <w:num w:numId="7" w16cid:durableId="143544403">
    <w:abstractNumId w:val="0"/>
  </w:num>
  <w:num w:numId="8" w16cid:durableId="86778835">
    <w:abstractNumId w:val="6"/>
  </w:num>
  <w:num w:numId="9" w16cid:durableId="6156223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154BC"/>
    <w:rsid w:val="000365FB"/>
    <w:rsid w:val="0004067B"/>
    <w:rsid w:val="000436C2"/>
    <w:rsid w:val="00043972"/>
    <w:rsid w:val="000558B8"/>
    <w:rsid w:val="00063CE1"/>
    <w:rsid w:val="00067A68"/>
    <w:rsid w:val="00070E2E"/>
    <w:rsid w:val="0007286C"/>
    <w:rsid w:val="00073736"/>
    <w:rsid w:val="00074828"/>
    <w:rsid w:val="00082A5B"/>
    <w:rsid w:val="00091273"/>
    <w:rsid w:val="000A0342"/>
    <w:rsid w:val="000A7DA9"/>
    <w:rsid w:val="000B31EC"/>
    <w:rsid w:val="000B33AE"/>
    <w:rsid w:val="000B6F07"/>
    <w:rsid w:val="000C1212"/>
    <w:rsid w:val="000C42C7"/>
    <w:rsid w:val="000C66B7"/>
    <w:rsid w:val="000C7933"/>
    <w:rsid w:val="000D02F9"/>
    <w:rsid w:val="000E4C6B"/>
    <w:rsid w:val="000E5FAB"/>
    <w:rsid w:val="000E6644"/>
    <w:rsid w:val="001018B1"/>
    <w:rsid w:val="001018B5"/>
    <w:rsid w:val="00111AC0"/>
    <w:rsid w:val="00111E3D"/>
    <w:rsid w:val="00112E6B"/>
    <w:rsid w:val="00113E14"/>
    <w:rsid w:val="00114A99"/>
    <w:rsid w:val="001232F3"/>
    <w:rsid w:val="0012429C"/>
    <w:rsid w:val="00126047"/>
    <w:rsid w:val="00145F9F"/>
    <w:rsid w:val="00155609"/>
    <w:rsid w:val="0017147C"/>
    <w:rsid w:val="00172A27"/>
    <w:rsid w:val="00174ABE"/>
    <w:rsid w:val="00194483"/>
    <w:rsid w:val="001A01CE"/>
    <w:rsid w:val="001B2ACA"/>
    <w:rsid w:val="001B3E2A"/>
    <w:rsid w:val="001B5395"/>
    <w:rsid w:val="001C5974"/>
    <w:rsid w:val="001D1B3B"/>
    <w:rsid w:val="001E2AAF"/>
    <w:rsid w:val="001F500D"/>
    <w:rsid w:val="00205E13"/>
    <w:rsid w:val="00214853"/>
    <w:rsid w:val="0022434C"/>
    <w:rsid w:val="002340E6"/>
    <w:rsid w:val="00241038"/>
    <w:rsid w:val="00243070"/>
    <w:rsid w:val="00253A61"/>
    <w:rsid w:val="00254001"/>
    <w:rsid w:val="002548AD"/>
    <w:rsid w:val="00264032"/>
    <w:rsid w:val="00272810"/>
    <w:rsid w:val="002828F1"/>
    <w:rsid w:val="00294BF8"/>
    <w:rsid w:val="00297589"/>
    <w:rsid w:val="002B5473"/>
    <w:rsid w:val="002B76FA"/>
    <w:rsid w:val="002D30D3"/>
    <w:rsid w:val="002E327B"/>
    <w:rsid w:val="002E3289"/>
    <w:rsid w:val="002E6415"/>
    <w:rsid w:val="002F25F6"/>
    <w:rsid w:val="002F4ACD"/>
    <w:rsid w:val="00301E54"/>
    <w:rsid w:val="003437B4"/>
    <w:rsid w:val="00361A76"/>
    <w:rsid w:val="00362AD8"/>
    <w:rsid w:val="003661C9"/>
    <w:rsid w:val="00372112"/>
    <w:rsid w:val="0037352B"/>
    <w:rsid w:val="003778DD"/>
    <w:rsid w:val="0038076E"/>
    <w:rsid w:val="003811F4"/>
    <w:rsid w:val="0038356F"/>
    <w:rsid w:val="00387218"/>
    <w:rsid w:val="00392495"/>
    <w:rsid w:val="003942C2"/>
    <w:rsid w:val="003A55CF"/>
    <w:rsid w:val="003A722D"/>
    <w:rsid w:val="003B1217"/>
    <w:rsid w:val="003B294E"/>
    <w:rsid w:val="003B7B6B"/>
    <w:rsid w:val="003D74CD"/>
    <w:rsid w:val="003E1B0B"/>
    <w:rsid w:val="003F1E2C"/>
    <w:rsid w:val="0041002C"/>
    <w:rsid w:val="00413B54"/>
    <w:rsid w:val="0042179C"/>
    <w:rsid w:val="00451F74"/>
    <w:rsid w:val="004531AC"/>
    <w:rsid w:val="00456E39"/>
    <w:rsid w:val="0045714B"/>
    <w:rsid w:val="00457297"/>
    <w:rsid w:val="00457F36"/>
    <w:rsid w:val="004734A1"/>
    <w:rsid w:val="00474C97"/>
    <w:rsid w:val="0048163D"/>
    <w:rsid w:val="0048432E"/>
    <w:rsid w:val="00486FDF"/>
    <w:rsid w:val="004910A7"/>
    <w:rsid w:val="004978C1"/>
    <w:rsid w:val="004A0601"/>
    <w:rsid w:val="004A119C"/>
    <w:rsid w:val="004D2650"/>
    <w:rsid w:val="004F4029"/>
    <w:rsid w:val="005252FB"/>
    <w:rsid w:val="0052726E"/>
    <w:rsid w:val="00532A1B"/>
    <w:rsid w:val="005337B2"/>
    <w:rsid w:val="005364BA"/>
    <w:rsid w:val="00543F50"/>
    <w:rsid w:val="00546B9E"/>
    <w:rsid w:val="00552152"/>
    <w:rsid w:val="00556698"/>
    <w:rsid w:val="005639DD"/>
    <w:rsid w:val="005666AD"/>
    <w:rsid w:val="0057138F"/>
    <w:rsid w:val="0057449E"/>
    <w:rsid w:val="005805C5"/>
    <w:rsid w:val="00582418"/>
    <w:rsid w:val="00586E2E"/>
    <w:rsid w:val="00590451"/>
    <w:rsid w:val="005970A4"/>
    <w:rsid w:val="00597BE3"/>
    <w:rsid w:val="005A55C4"/>
    <w:rsid w:val="005B1F4E"/>
    <w:rsid w:val="005B2842"/>
    <w:rsid w:val="005B3BCA"/>
    <w:rsid w:val="005D0024"/>
    <w:rsid w:val="005D37A5"/>
    <w:rsid w:val="00603066"/>
    <w:rsid w:val="006155D6"/>
    <w:rsid w:val="00627452"/>
    <w:rsid w:val="00645630"/>
    <w:rsid w:val="00655F56"/>
    <w:rsid w:val="00657AC3"/>
    <w:rsid w:val="00672D4E"/>
    <w:rsid w:val="00677684"/>
    <w:rsid w:val="0067793B"/>
    <w:rsid w:val="006914E5"/>
    <w:rsid w:val="0069603C"/>
    <w:rsid w:val="006A7F30"/>
    <w:rsid w:val="006B0CE4"/>
    <w:rsid w:val="006B708E"/>
    <w:rsid w:val="006C1A04"/>
    <w:rsid w:val="006D0080"/>
    <w:rsid w:val="006D016E"/>
    <w:rsid w:val="006F7903"/>
    <w:rsid w:val="00702787"/>
    <w:rsid w:val="00715522"/>
    <w:rsid w:val="00726A4D"/>
    <w:rsid w:val="00732238"/>
    <w:rsid w:val="007322D4"/>
    <w:rsid w:val="0074485C"/>
    <w:rsid w:val="00750659"/>
    <w:rsid w:val="00756DEB"/>
    <w:rsid w:val="00761C97"/>
    <w:rsid w:val="00763F4C"/>
    <w:rsid w:val="00764879"/>
    <w:rsid w:val="00767652"/>
    <w:rsid w:val="00772C1A"/>
    <w:rsid w:val="00777193"/>
    <w:rsid w:val="00786C1B"/>
    <w:rsid w:val="0078763D"/>
    <w:rsid w:val="007A37F8"/>
    <w:rsid w:val="007B3599"/>
    <w:rsid w:val="007B4183"/>
    <w:rsid w:val="007C46FF"/>
    <w:rsid w:val="007D463B"/>
    <w:rsid w:val="007D7BA5"/>
    <w:rsid w:val="007F48E4"/>
    <w:rsid w:val="007F7D1D"/>
    <w:rsid w:val="0081064D"/>
    <w:rsid w:val="00820591"/>
    <w:rsid w:val="00831D01"/>
    <w:rsid w:val="00853FC5"/>
    <w:rsid w:val="00856BC7"/>
    <w:rsid w:val="00893310"/>
    <w:rsid w:val="008C5BBB"/>
    <w:rsid w:val="008D6F7D"/>
    <w:rsid w:val="008E67D9"/>
    <w:rsid w:val="0090288B"/>
    <w:rsid w:val="00904532"/>
    <w:rsid w:val="00914A49"/>
    <w:rsid w:val="00915C83"/>
    <w:rsid w:val="009202F2"/>
    <w:rsid w:val="00925129"/>
    <w:rsid w:val="009264A4"/>
    <w:rsid w:val="009460C4"/>
    <w:rsid w:val="00977C65"/>
    <w:rsid w:val="00980293"/>
    <w:rsid w:val="00983906"/>
    <w:rsid w:val="00984478"/>
    <w:rsid w:val="0099727F"/>
    <w:rsid w:val="009A12DE"/>
    <w:rsid w:val="009A2F1A"/>
    <w:rsid w:val="009B02BC"/>
    <w:rsid w:val="009B40D7"/>
    <w:rsid w:val="009B5CDD"/>
    <w:rsid w:val="009B6FA7"/>
    <w:rsid w:val="009C74A8"/>
    <w:rsid w:val="009D23CE"/>
    <w:rsid w:val="009D4028"/>
    <w:rsid w:val="009D73A5"/>
    <w:rsid w:val="009E1AA9"/>
    <w:rsid w:val="009E4942"/>
    <w:rsid w:val="009E669D"/>
    <w:rsid w:val="009F47BA"/>
    <w:rsid w:val="00A006F5"/>
    <w:rsid w:val="00A00765"/>
    <w:rsid w:val="00A07DEE"/>
    <w:rsid w:val="00A210B2"/>
    <w:rsid w:val="00A22A17"/>
    <w:rsid w:val="00A23D78"/>
    <w:rsid w:val="00A3060C"/>
    <w:rsid w:val="00A37C21"/>
    <w:rsid w:val="00A422A2"/>
    <w:rsid w:val="00A43C26"/>
    <w:rsid w:val="00A45161"/>
    <w:rsid w:val="00A51EF0"/>
    <w:rsid w:val="00A530B6"/>
    <w:rsid w:val="00A57428"/>
    <w:rsid w:val="00A65B41"/>
    <w:rsid w:val="00A6702B"/>
    <w:rsid w:val="00A72FF3"/>
    <w:rsid w:val="00A742B9"/>
    <w:rsid w:val="00AA3A7E"/>
    <w:rsid w:val="00AB0D6A"/>
    <w:rsid w:val="00AB1632"/>
    <w:rsid w:val="00AC226D"/>
    <w:rsid w:val="00AD20CA"/>
    <w:rsid w:val="00AD4FDE"/>
    <w:rsid w:val="00AD630C"/>
    <w:rsid w:val="00AE46C7"/>
    <w:rsid w:val="00AF75BE"/>
    <w:rsid w:val="00B11B13"/>
    <w:rsid w:val="00B17095"/>
    <w:rsid w:val="00B606A4"/>
    <w:rsid w:val="00B61A0A"/>
    <w:rsid w:val="00B658DC"/>
    <w:rsid w:val="00B67D11"/>
    <w:rsid w:val="00B81061"/>
    <w:rsid w:val="00B926E3"/>
    <w:rsid w:val="00BB1AD0"/>
    <w:rsid w:val="00BB2D08"/>
    <w:rsid w:val="00BC0E1A"/>
    <w:rsid w:val="00BC2F4B"/>
    <w:rsid w:val="00BC715B"/>
    <w:rsid w:val="00BD144D"/>
    <w:rsid w:val="00BD3A4D"/>
    <w:rsid w:val="00BD779B"/>
    <w:rsid w:val="00BE3ECF"/>
    <w:rsid w:val="00BE4A7C"/>
    <w:rsid w:val="00BE68C1"/>
    <w:rsid w:val="00BF6D60"/>
    <w:rsid w:val="00C1787F"/>
    <w:rsid w:val="00C21A9B"/>
    <w:rsid w:val="00C3011F"/>
    <w:rsid w:val="00C31767"/>
    <w:rsid w:val="00C371A8"/>
    <w:rsid w:val="00C378D1"/>
    <w:rsid w:val="00C46250"/>
    <w:rsid w:val="00C618CC"/>
    <w:rsid w:val="00C70EB3"/>
    <w:rsid w:val="00C7559D"/>
    <w:rsid w:val="00C85C7B"/>
    <w:rsid w:val="00C91274"/>
    <w:rsid w:val="00C97D9B"/>
    <w:rsid w:val="00CA69F0"/>
    <w:rsid w:val="00CA7883"/>
    <w:rsid w:val="00CB1086"/>
    <w:rsid w:val="00CB2E09"/>
    <w:rsid w:val="00CC1DB4"/>
    <w:rsid w:val="00CF188A"/>
    <w:rsid w:val="00D079BA"/>
    <w:rsid w:val="00D07CF5"/>
    <w:rsid w:val="00D1101D"/>
    <w:rsid w:val="00D112B4"/>
    <w:rsid w:val="00D11B0F"/>
    <w:rsid w:val="00D128A4"/>
    <w:rsid w:val="00D1366D"/>
    <w:rsid w:val="00D150F9"/>
    <w:rsid w:val="00D33F4A"/>
    <w:rsid w:val="00D40D0C"/>
    <w:rsid w:val="00D5332F"/>
    <w:rsid w:val="00D55F5B"/>
    <w:rsid w:val="00D6029F"/>
    <w:rsid w:val="00D63F78"/>
    <w:rsid w:val="00D64EC9"/>
    <w:rsid w:val="00D72CA1"/>
    <w:rsid w:val="00DA3328"/>
    <w:rsid w:val="00DC4A60"/>
    <w:rsid w:val="00DD060D"/>
    <w:rsid w:val="00DD30AA"/>
    <w:rsid w:val="00DE3685"/>
    <w:rsid w:val="00DE7B75"/>
    <w:rsid w:val="00DF59A9"/>
    <w:rsid w:val="00E02356"/>
    <w:rsid w:val="00E02ED8"/>
    <w:rsid w:val="00E11A52"/>
    <w:rsid w:val="00E1325D"/>
    <w:rsid w:val="00E22857"/>
    <w:rsid w:val="00E22B1F"/>
    <w:rsid w:val="00E2344C"/>
    <w:rsid w:val="00E23633"/>
    <w:rsid w:val="00E2745C"/>
    <w:rsid w:val="00E3575D"/>
    <w:rsid w:val="00E5432A"/>
    <w:rsid w:val="00E74E2B"/>
    <w:rsid w:val="00E75CD9"/>
    <w:rsid w:val="00E82E74"/>
    <w:rsid w:val="00E939FA"/>
    <w:rsid w:val="00EA04FF"/>
    <w:rsid w:val="00EA1BEF"/>
    <w:rsid w:val="00EA2647"/>
    <w:rsid w:val="00EA4E5C"/>
    <w:rsid w:val="00EB38AF"/>
    <w:rsid w:val="00EB6715"/>
    <w:rsid w:val="00EC3EA7"/>
    <w:rsid w:val="00ED2DA0"/>
    <w:rsid w:val="00ED7A12"/>
    <w:rsid w:val="00EE223F"/>
    <w:rsid w:val="00EE37DE"/>
    <w:rsid w:val="00EF1972"/>
    <w:rsid w:val="00EF32EC"/>
    <w:rsid w:val="00F04417"/>
    <w:rsid w:val="00F0522A"/>
    <w:rsid w:val="00F12AA1"/>
    <w:rsid w:val="00F16324"/>
    <w:rsid w:val="00F20E2C"/>
    <w:rsid w:val="00F24E53"/>
    <w:rsid w:val="00F263DC"/>
    <w:rsid w:val="00F37E7D"/>
    <w:rsid w:val="00F7512C"/>
    <w:rsid w:val="00FA0473"/>
    <w:rsid w:val="00FA29BB"/>
    <w:rsid w:val="00FB5AAE"/>
    <w:rsid w:val="00FE4A61"/>
    <w:rsid w:val="00FE50B2"/>
    <w:rsid w:val="00FE576F"/>
    <w:rsid w:val="00FE7949"/>
    <w:rsid w:val="00FF14FA"/>
    <w:rsid w:val="00FF1FFB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84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564</Words>
  <Characters>3216</Characters>
  <Application>Microsoft Office Word</Application>
  <DocSecurity>0</DocSecurity>
  <Lines>26</Lines>
  <Paragraphs>7</Paragraphs>
  <ScaleCrop>false</ScaleCrop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7</cp:revision>
  <cp:lastPrinted>2014-03-13T01:38:00Z</cp:lastPrinted>
  <dcterms:created xsi:type="dcterms:W3CDTF">2022-11-10T05:25:00Z</dcterms:created>
  <dcterms:modified xsi:type="dcterms:W3CDTF">2023-04-11T05:26:00Z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