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77777777" w:rsidR="00CB1086" w:rsidRDefault="00CB10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 w:rsidRPr="00CB108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自我驱动 自动燃烧</w:t>
      </w:r>
    </w:p>
    <w:p w14:paraId="45F9E110" w14:textId="3AF0C78D" w:rsidR="000365FB" w:rsidRPr="005364BA" w:rsidRDefault="00EA4E5C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职业发展规划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6A1D214A" w:rsidR="000365FB" w:rsidRDefault="00EA4E5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方向不对，努力白费。方法不对，受苦受累。企业中很多员工，由于缺乏明确的职业发展规划，往往在工作中出现态度消极，拖延和懒惰的情况。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这些消极情况，不仅影响了团队的士气，也使员工本人错失人生拼搏的大好时光和机会，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，针对企业的管理者和员工们，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7777777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怎样帮助年轻的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们，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树立科学、长远的职业发展目标和规划呢？</w:t>
      </w:r>
    </w:p>
    <w:p w14:paraId="6DBE8444" w14:textId="678B9D3E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怎样通过职业发展规划，帮助运功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在内部变化和外部打击的逆境中，仍然能够锲而不舍、持之以恒地保持工作热情和积极性呢？</w:t>
      </w:r>
    </w:p>
    <w:p w14:paraId="5976C709" w14:textId="5BFB5033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怎样在公司各个部门间协调中，游刃有余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获得领导、伙伴、团队的鼎力支持，</w:t>
      </w:r>
      <w:r w:rsidR="00914A49">
        <w:rPr>
          <w:rFonts w:ascii="微软雅黑" w:eastAsia="微软雅黑" w:hAnsi="微软雅黑" w:cs="微软雅黑" w:hint="eastAsia"/>
          <w:color w:val="000000" w:themeColor="text1"/>
          <w:szCs w:val="21"/>
        </w:rPr>
        <w:t>圆满完成工作任务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5F933992" w14:textId="1FF2E488" w:rsidR="005970A4" w:rsidRPr="005970A4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怎样明确个人能力的成长方向，突破重重阻碍，在实现个人价值的同时，帮助企业更好地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创造价值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770E5A86" w14:textId="29A718F3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结合经典管理理论和现代应用心理学的方法，独创目标体系棒棒糖模型，首创使命公式、愿景要素、价值观阶梯等工具，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真真正正帮助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把个人的职业目标，结合到企业的大目标中去，激发个人使命感，落地到每天的一言一行，真正实现不待扬鞭自奋蹄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，自我驱动自动燃烧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621E679F" w14:textId="77777777" w:rsidR="0012429C" w:rsidRPr="005970A4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637B3379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个人职业发展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目标体系棒棒糖模型</w:t>
      </w:r>
    </w:p>
    <w:p w14:paraId="328830A1" w14:textId="2A43F462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使命、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价值观、目标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战略之间的逻辑关系</w:t>
      </w:r>
    </w:p>
    <w:p w14:paraId="7A6CC7EE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学会6个软目标体系设计方法：使命五要素、愿景公式、价值观阶梯等</w:t>
      </w:r>
    </w:p>
    <w:p w14:paraId="3A3EE9FA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掌握4个硬目标体系制定方法：战略、目标KPI等</w:t>
      </w:r>
    </w:p>
    <w:p w14:paraId="1AA2E0AF" w14:textId="23F39C94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设定目标和使命，设计激动人心的激励愿景，让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充满积极意义</w:t>
      </w:r>
    </w:p>
    <w:p w14:paraId="0674242F" w14:textId="3FA65F73" w:rsidR="00980293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服务客户的满意度设定标准和口号</w:t>
      </w:r>
    </w:p>
    <w:p w14:paraId="6D1E851E" w14:textId="48289547" w:rsidR="00980293" w:rsidRPr="0012429C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学会企业利益、客户利益、个人利益之间的阶梯性平衡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沟通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协调技巧</w:t>
      </w:r>
    </w:p>
    <w:p w14:paraId="60EDD607" w14:textId="57302B9B" w:rsidR="00953A48" w:rsidRPr="00953A48" w:rsidRDefault="00953A48" w:rsidP="00953A48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EC32EF9" wp14:editId="5F68EBEF">
            <wp:simplePos x="0" y="0"/>
            <wp:positionH relativeFrom="margin">
              <wp:posOffset>1328420</wp:posOffset>
            </wp:positionH>
            <wp:positionV relativeFrom="paragraph">
              <wp:posOffset>333375</wp:posOffset>
            </wp:positionV>
            <wp:extent cx="2213610" cy="231076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3A4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330CA52E" w14:textId="310C7C38" w:rsidR="00980293" w:rsidRPr="00980293" w:rsidRDefault="0098029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FA7C06C" w14:textId="77777777" w:rsidR="00BB77CA" w:rsidRDefault="00BB77CA" w:rsidP="00BB77CA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618DFB33" w14:textId="77777777" w:rsidR="00BB77CA" w:rsidRDefault="00BB77CA" w:rsidP="00BB77CA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1EEAB90F" w14:textId="77777777" w:rsidR="00BB77CA" w:rsidRDefault="00BB77CA" w:rsidP="00BB77CA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DCA2CA6" w14:textId="77777777" w:rsidR="00BB77CA" w:rsidRDefault="00BB77CA" w:rsidP="00BB77CA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4C70090" w14:textId="080074C4" w:rsidR="0012429C" w:rsidRPr="00BB77CA" w:rsidRDefault="00BB77CA" w:rsidP="00F7098E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BB77CA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0BA0D886" w14:textId="77777777" w:rsidR="0017147C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</w:p>
    <w:p w14:paraId="14831A89" w14:textId="6AE3A242" w:rsidR="000365FB" w:rsidRDefault="0017147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大客户总监、销售经理、渠道负责人等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7DE2169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A51EF0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1867346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CB108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员工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职业心态</w:t>
      </w:r>
      <w:r w:rsidR="00AD6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是如何从热变凉的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43748FD" w14:textId="4880023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心态变化原因</w:t>
      </w:r>
    </w:p>
    <w:p w14:paraId="77F7E215" w14:textId="2D4B5DE5" w:rsidR="000365FB" w:rsidRDefault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努力的价值感、内部</w:t>
      </w:r>
      <w:r w:rsidR="00BE68C1">
        <w:rPr>
          <w:rFonts w:ascii="微软雅黑" w:eastAsia="微软雅黑" w:hAnsi="微软雅黑" w:cs="微软雅黑" w:hint="eastAsia"/>
          <w:color w:val="000000" w:themeColor="text1"/>
          <w:szCs w:val="21"/>
        </w:rPr>
        <w:t>协作、制度、公平等</w:t>
      </w:r>
    </w:p>
    <w:p w14:paraId="7BA9271A" w14:textId="3F5DF1C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常用激励方法</w:t>
      </w:r>
    </w:p>
    <w:p w14:paraId="234E0ACE" w14:textId="412078DC" w:rsidR="000365FB" w:rsidRDefault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团建、奖励、培训、活动等</w:t>
      </w:r>
    </w:p>
    <w:p w14:paraId="2E2B78A6" w14:textId="4B6B584A" w:rsidR="00BE68C1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案例：斯坦福调研</w:t>
      </w:r>
      <w:r w:rsidR="00E11A52">
        <w:rPr>
          <w:rFonts w:ascii="微软雅黑" w:eastAsia="微软雅黑" w:hAnsi="微软雅黑" w:cs="微软雅黑" w:hint="eastAsia"/>
          <w:bCs/>
          <w:color w:val="0070C0"/>
          <w:szCs w:val="21"/>
        </w:rPr>
        <w:t>，西游记团队</w:t>
      </w:r>
    </w:p>
    <w:p w14:paraId="0A71C365" w14:textId="2A1732EE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二、个人职业</w:t>
      </w:r>
      <w:r w:rsidR="00E11A52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发展目标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包括哪些内容？</w:t>
      </w:r>
    </w:p>
    <w:p w14:paraId="04014C25" w14:textId="6F8843CB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和卓越的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的四个差异</w:t>
      </w:r>
    </w:p>
    <w:p w14:paraId="40D2C99C" w14:textId="3E185B1E" w:rsidR="000365FB" w:rsidRPr="00BE68C1" w:rsidRDefault="00174AB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目标、意义、优先级、行为</w:t>
      </w:r>
    </w:p>
    <w:p w14:paraId="4ED7D18D" w14:textId="1443771A" w:rsidR="00BE68C1" w:rsidRDefault="00D079BA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个人目标体系的笤帚模型</w:t>
      </w:r>
    </w:p>
    <w:p w14:paraId="488EF4B9" w14:textId="09D64473" w:rsidR="00BE68C1" w:rsidRPr="00114A99" w:rsidRDefault="00BE68C1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6323AD29" w14:textId="7A07E59A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清华大学 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工具：笤帚模型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719F0AD2" w14:textId="33BB1248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</w:t>
      </w:r>
      <w:r w:rsidR="000B6F07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用职业发展规划，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的自动自发自我激励 ？</w:t>
      </w:r>
    </w:p>
    <w:p w14:paraId="3E669164" w14:textId="2AD95349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1、自我激励的五个障碍</w:t>
      </w:r>
    </w:p>
    <w:p w14:paraId="7FE475FA" w14:textId="36E01860" w:rsidR="00D079BA" w:rsidRPr="006F7903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挫折、懒惰、干扰、反噬和自锁</w:t>
      </w:r>
    </w:p>
    <w:p w14:paraId="7A8EF10D" w14:textId="1DB1A587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场景心锚的设定</w:t>
      </w:r>
    </w:p>
    <w:p w14:paraId="58C27C07" w14:textId="27567C6D" w:rsidR="00D079BA" w:rsidRPr="00114A99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场景公式、黑白小电视</w:t>
      </w:r>
    </w:p>
    <w:p w14:paraId="3BF021BD" w14:textId="5C3B9E08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9D23CE">
        <w:rPr>
          <w:rFonts w:ascii="微软雅黑" w:eastAsia="微软雅黑" w:hAnsi="微软雅黑" w:cs="微软雅黑" w:hint="eastAsia"/>
          <w:bCs/>
          <w:color w:val="0070C0"/>
          <w:szCs w:val="21"/>
        </w:rPr>
        <w:t>格力电器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、工地安全提示；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工具：场景电视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4B3C5885" w14:textId="01B5984C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四、怎样明确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能力提升的方向？</w:t>
      </w:r>
    </w:p>
    <w:p w14:paraId="1F669B55" w14:textId="54FE8813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能力自我认知的两大障碍</w:t>
      </w:r>
    </w:p>
    <w:p w14:paraId="651CB9B6" w14:textId="44FE3D0D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知识的诅咒、芝诺的圆圈</w:t>
      </w:r>
    </w:p>
    <w:p w14:paraId="1A0D5B54" w14:textId="312704B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2、职场能力九宫格</w:t>
      </w:r>
    </w:p>
    <w:p w14:paraId="0D7561B0" w14:textId="5FA0C011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行业知识、专业技能、入行标准</w:t>
      </w:r>
    </w:p>
    <w:p w14:paraId="34F53B98" w14:textId="4BBA46AA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案例：公式相声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；工具: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能力窗格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;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3C9D1344" w14:textId="62B7BAA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怎样平衡公司与客户利益？</w:t>
      </w:r>
    </w:p>
    <w:p w14:paraId="6B314AF1" w14:textId="26541E95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1、利益平衡失误两大原因</w:t>
      </w:r>
    </w:p>
    <w:p w14:paraId="5D14ED9E" w14:textId="4E7BED51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不懂规则、不会沟通</w:t>
      </w:r>
    </w:p>
    <w:p w14:paraId="06ECC029" w14:textId="2322A43A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2、价值观阶梯</w:t>
      </w:r>
    </w:p>
    <w:p w14:paraId="3198D2B2" w14:textId="5D04348E" w:rsidR="00BE68C1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企业利益、客户利益、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利益、排列组合、差异冲突</w:t>
      </w:r>
    </w:p>
    <w:p w14:paraId="466211EE" w14:textId="614F5D6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3、不同价值观阶梯下的沟通和工作方法</w:t>
      </w:r>
    </w:p>
    <w:p w14:paraId="3B56B7BF" w14:textId="43ACC3FC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外圆内方、中国式沟通法、社畜式工作法</w:t>
      </w:r>
    </w:p>
    <w:p w14:paraId="55E76E04" w14:textId="158C2A92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案例：被误会的销售、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媳妇妈妈掉河里；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工具：价值观小阶梯、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绕弯子沟通法</w:t>
      </w:r>
    </w:p>
    <w:p w14:paraId="08D3DD87" w14:textId="64E045FD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六、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工作的本质是怎样搞好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关系？</w:t>
      </w:r>
    </w:p>
    <w:p w14:paraId="137CCB8C" w14:textId="0F04834F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关系对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业绩的重要性</w:t>
      </w:r>
    </w:p>
    <w:p w14:paraId="3599634C" w14:textId="138D7D5C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需求、过程、商务、纠纷</w:t>
      </w:r>
    </w:p>
    <w:p w14:paraId="58831F3E" w14:textId="4DCBA09E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关系发展的三大障碍</w:t>
      </w:r>
    </w:p>
    <w:p w14:paraId="50FB4A38" w14:textId="15CFC59E" w:rsidR="00786C1B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不重视、不会建立、搞不定</w:t>
      </w:r>
    </w:p>
    <w:p w14:paraId="414F0085" w14:textId="6FE0BE6C" w:rsidR="006F7903" w:rsidRDefault="006F7903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关系拨浪鼓模型</w:t>
      </w:r>
    </w:p>
    <w:p w14:paraId="0ED3C0E4" w14:textId="6FC3B577" w:rsidR="006F7903" w:rsidRDefault="00786C1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浪漫期、争夺期、冷漠期、共创期</w:t>
      </w:r>
    </w:p>
    <w:p w14:paraId="6C9BA4BF" w14:textId="014676AF" w:rsidR="006F7903" w:rsidRDefault="006C1A04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两种客户和三种销售类型</w:t>
      </w:r>
    </w:p>
    <w:p w14:paraId="2A0C1CE3" w14:textId="1A7341DB" w:rsidR="006F7903" w:rsidRPr="00114A99" w:rsidRDefault="00786C1B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归属感和价值感、互信模式、育婴模式、全能型、关系型和专家型</w:t>
      </w:r>
    </w:p>
    <w:p w14:paraId="52B226D4" w14:textId="18AF20FD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当当网；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工具：关系拨浪鼓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2DBD00B7" w14:textId="6730CFD6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七、怎样为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的工作赋予更积极的意义？</w:t>
      </w:r>
    </w:p>
    <w:p w14:paraId="107268B7" w14:textId="251464F3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工作消极的三大原因</w:t>
      </w:r>
    </w:p>
    <w:p w14:paraId="46D13490" w14:textId="0E8F3500" w:rsidR="006F7903" w:rsidRP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没想到、没想做、没去做</w:t>
      </w:r>
    </w:p>
    <w:p w14:paraId="5ABF500F" w14:textId="3E3EA73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2、客户满意度的四个层次</w:t>
      </w:r>
    </w:p>
    <w:p w14:paraId="786F2B88" w14:textId="72DCF803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凑合、满意、满足、感动</w:t>
      </w:r>
    </w:p>
    <w:p w14:paraId="5BE609AC" w14:textId="7B03B2D1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3、为事业赋予积极的意义</w:t>
      </w:r>
    </w:p>
    <w:p w14:paraId="230E02B3" w14:textId="0822F004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痛点、痒点、意义、三面小红旗</w:t>
      </w:r>
    </w:p>
    <w:p w14:paraId="3F5E6DF2" w14:textId="05768EB1" w:rsidR="00114A99" w:rsidRDefault="00114A99" w:rsidP="00C178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阿里、苹果、今日头条、水浒传；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工具：满意度小红旗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="00C1787F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6503DCB4" w14:textId="0ED7D743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八、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怎样进行职业生涯规划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?</w:t>
      </w:r>
    </w:p>
    <w:p w14:paraId="6B8A4020" w14:textId="1E7814FA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、缺乏职业规划导致的问题</w:t>
      </w:r>
    </w:p>
    <w:p w14:paraId="31CB072F" w14:textId="7A02D531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没有主次、没有先后、没有聚焦</w:t>
      </w:r>
    </w:p>
    <w:p w14:paraId="54DF5DC8" w14:textId="2D5A36A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2、职业战略的四个种类</w:t>
      </w:r>
    </w:p>
    <w:p w14:paraId="181D94FB" w14:textId="632E6370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梦战略、没战略、好战略、笨战略</w:t>
      </w:r>
    </w:p>
    <w:p w14:paraId="05A9B75A" w14:textId="674ABD31" w:rsidR="00114A99" w:rsidRPr="009D23CE" w:rsidRDefault="00114A99" w:rsidP="0022434C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练书法；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工具：8冰箱装大象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3F33F755" w14:textId="3B598AFD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九、怎样实现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长期的自我激励？</w:t>
      </w:r>
    </w:p>
    <w:p w14:paraId="77236B25" w14:textId="1A622F29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1、长期激励的障碍</w:t>
      </w:r>
    </w:p>
    <w:p w14:paraId="24D25345" w14:textId="6FB53D83" w:rsid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遗忘、变化、干扰</w:t>
      </w:r>
    </w:p>
    <w:p w14:paraId="33D1360A" w14:textId="367D3DD5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长期激励一张表</w:t>
      </w:r>
    </w:p>
    <w:p w14:paraId="676B978E" w14:textId="2FFBAAB6" w:rsidR="006F7903" w:rsidRDefault="0067793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8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目标体系一张表</w:t>
      </w:r>
      <w:r w:rsidR="009D23CE">
        <w:rPr>
          <w:rFonts w:ascii="微软雅黑" w:eastAsia="微软雅黑" w:hAnsi="微软雅黑" w:cs="微软雅黑" w:hint="eastAsia"/>
          <w:color w:val="000000" w:themeColor="text1"/>
          <w:szCs w:val="21"/>
        </w:rPr>
        <w:t>、个人目标体系棒棒糖模型</w:t>
      </w:r>
    </w:p>
    <w:p w14:paraId="54A55825" w14:textId="5F9DB2B9" w:rsidR="00641AF3" w:rsidRDefault="006D0080" w:rsidP="00641AF3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 xml:space="preserve"> </w:t>
      </w:r>
      <w:r w:rsidR="007A37F8" w:rsidRPr="009D23CE">
        <w:rPr>
          <w:rFonts w:ascii="微软雅黑" w:eastAsia="微软雅黑" w:hAnsi="微软雅黑" w:cs="微软雅黑" w:hint="eastAsia"/>
          <w:color w:val="0070C0"/>
          <w:szCs w:val="21"/>
        </w:rPr>
        <w:t>超级演说家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6C1A04" w:rsidRPr="009D23CE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6C1A04" w:rsidRPr="009D23CE">
        <w:rPr>
          <w:rFonts w:ascii="微软雅黑" w:eastAsia="微软雅黑" w:hAnsi="微软雅黑" w:cs="微软雅黑"/>
          <w:color w:val="0070C0"/>
          <w:szCs w:val="21"/>
        </w:rPr>
        <w:t>8S</w:t>
      </w:r>
      <w:r w:rsidR="0074485C" w:rsidRPr="009D23CE">
        <w:rPr>
          <w:rFonts w:ascii="微软雅黑" w:eastAsia="微软雅黑" w:hAnsi="微软雅黑" w:cs="微软雅黑" w:hint="eastAsia"/>
          <w:color w:val="0070C0"/>
          <w:szCs w:val="21"/>
        </w:rPr>
        <w:t>表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DF59A9" w:rsidRPr="009D23CE">
        <w:rPr>
          <w:rFonts w:ascii="微软雅黑" w:eastAsia="微软雅黑" w:hAnsi="微软雅黑" w:cs="微软雅黑" w:hint="eastAsia"/>
          <w:color w:val="0070C0"/>
          <w:szCs w:val="21"/>
        </w:rPr>
        <w:t>形式：视频案例</w:t>
      </w:r>
    </w:p>
    <w:p w14:paraId="3FDE4DC1" w14:textId="07493DCA" w:rsidR="00641AF3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1FD41EA4" w14:textId="27A82C28" w:rsidR="00641AF3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A484C2D" w14:textId="77777777" w:rsidR="00641AF3" w:rsidRPr="00C72ED9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C72ED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229F4A84" w14:textId="77777777" w:rsidR="00641AF3" w:rsidRPr="00652074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08361360" w14:textId="77777777" w:rsidR="00641AF3" w:rsidRPr="00641AF3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41AF3">
        <w:rPr>
          <w:rFonts w:ascii="微软雅黑" w:eastAsia="微软雅黑" w:hAnsi="微软雅黑" w:cs="微软雅黑" w:hint="eastAsia"/>
          <w:color w:val="000000" w:themeColor="text1"/>
          <w:szCs w:val="21"/>
        </w:rPr>
        <w:t>不涨薪不授权，怎样激发普通人积极性（小视频）</w:t>
      </w:r>
    </w:p>
    <w:p w14:paraId="1D9209B7" w14:textId="77777777" w:rsidR="00641AF3" w:rsidRDefault="00000000" w:rsidP="00641AF3">
      <w:pPr>
        <w:rPr>
          <w:color w:val="0070C0"/>
        </w:rPr>
      </w:pPr>
      <w:hyperlink r:id="rId9" w:history="1">
        <w:r w:rsidR="00641AF3" w:rsidRPr="00654E1C">
          <w:rPr>
            <w:rStyle w:val="ae"/>
          </w:rPr>
          <w:t>https://v.douyin.com/AdPywQm</w:t>
        </w:r>
      </w:hyperlink>
      <w:r w:rsidR="00641AF3">
        <w:rPr>
          <w:color w:val="0070C0"/>
        </w:rPr>
        <w:t xml:space="preserve"> </w:t>
      </w:r>
    </w:p>
    <w:p w14:paraId="4C2339FB" w14:textId="5A8A56F0" w:rsidR="00641AF3" w:rsidRPr="00641AF3" w:rsidRDefault="00641AF3" w:rsidP="00641AF3"/>
    <w:p w14:paraId="2D30F91B" w14:textId="77777777" w:rsidR="00641AF3" w:rsidRPr="00641AF3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41AF3">
        <w:rPr>
          <w:rFonts w:ascii="微软雅黑" w:eastAsia="微软雅黑" w:hAnsi="微软雅黑" w:cs="微软雅黑" w:hint="eastAsia"/>
          <w:color w:val="000000" w:themeColor="text1"/>
          <w:szCs w:val="21"/>
        </w:rPr>
        <w:t>从西游取经唐僧师徒看目标重要性 （录播课）</w:t>
      </w:r>
    </w:p>
    <w:p w14:paraId="7E741CF5" w14:textId="4AD14884" w:rsidR="00641AF3" w:rsidRDefault="00000000" w:rsidP="00641AF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hyperlink r:id="rId10" w:history="1">
        <w:r w:rsidR="00641AF3" w:rsidRPr="00B5789D">
          <w:rPr>
            <w:rStyle w:val="ae"/>
          </w:rPr>
          <w:t>https://v.qq.com/x/page/o3362wpsapq.html</w:t>
        </w:r>
      </w:hyperlink>
    </w:p>
    <w:p w14:paraId="79B2C54E" w14:textId="77777777" w:rsidR="00641AF3" w:rsidRPr="00641AF3" w:rsidRDefault="00641AF3" w:rsidP="00641AF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641AF3" w:rsidRPr="00641AF3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48709" w14:textId="77777777" w:rsidR="00286CE2" w:rsidRDefault="00286CE2" w:rsidP="00D64EC9">
      <w:r>
        <w:separator/>
      </w:r>
    </w:p>
  </w:endnote>
  <w:endnote w:type="continuationSeparator" w:id="0">
    <w:p w14:paraId="44229CA8" w14:textId="77777777" w:rsidR="00286CE2" w:rsidRDefault="00286CE2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EF5CC" w14:textId="77777777" w:rsidR="00286CE2" w:rsidRDefault="00286CE2" w:rsidP="00D64EC9">
      <w:r>
        <w:separator/>
      </w:r>
    </w:p>
  </w:footnote>
  <w:footnote w:type="continuationSeparator" w:id="0">
    <w:p w14:paraId="1907179F" w14:textId="77777777" w:rsidR="00286CE2" w:rsidRDefault="00286CE2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168319376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6CE2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603066"/>
    <w:rsid w:val="006155D6"/>
    <w:rsid w:val="00627452"/>
    <w:rsid w:val="00641AF3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D6F7D"/>
    <w:rsid w:val="0090288B"/>
    <w:rsid w:val="00904532"/>
    <w:rsid w:val="00914A49"/>
    <w:rsid w:val="00915C83"/>
    <w:rsid w:val="009202F2"/>
    <w:rsid w:val="00925129"/>
    <w:rsid w:val="009264A4"/>
    <w:rsid w:val="009460C4"/>
    <w:rsid w:val="00953A48"/>
    <w:rsid w:val="00966285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C77FC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C26"/>
    <w:rsid w:val="00A45161"/>
    <w:rsid w:val="00A51EF0"/>
    <w:rsid w:val="00A530B6"/>
    <w:rsid w:val="00A57428"/>
    <w:rsid w:val="00A6702B"/>
    <w:rsid w:val="00A72FF3"/>
    <w:rsid w:val="00A742B9"/>
    <w:rsid w:val="00AA3A7E"/>
    <w:rsid w:val="00AB0D6A"/>
    <w:rsid w:val="00AB1632"/>
    <w:rsid w:val="00AC226D"/>
    <w:rsid w:val="00AD20CA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B77CA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28A4"/>
    <w:rsid w:val="00D1366D"/>
    <w:rsid w:val="00D33F4A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E3685"/>
    <w:rsid w:val="00DE7B75"/>
    <w:rsid w:val="00DF59A9"/>
    <w:rsid w:val="00E02356"/>
    <w:rsid w:val="00E02ED8"/>
    <w:rsid w:val="00E11A52"/>
    <w:rsid w:val="00E1325D"/>
    <w:rsid w:val="00E22857"/>
    <w:rsid w:val="00E2344C"/>
    <w:rsid w:val="00E23633"/>
    <w:rsid w:val="00E2745C"/>
    <w:rsid w:val="00E3575D"/>
    <w:rsid w:val="00E5432A"/>
    <w:rsid w:val="00E74E2B"/>
    <w:rsid w:val="00E82E74"/>
    <w:rsid w:val="00E939FA"/>
    <w:rsid w:val="00EA04FF"/>
    <w:rsid w:val="00EA1BEF"/>
    <w:rsid w:val="00EA2647"/>
    <w:rsid w:val="00EA4E5C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641A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04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o3362wpsapq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9</cp:revision>
  <cp:lastPrinted>2014-03-13T01:38:00Z</cp:lastPrinted>
  <dcterms:created xsi:type="dcterms:W3CDTF">2022-07-06T08:21:00Z</dcterms:created>
  <dcterms:modified xsi:type="dcterms:W3CDTF">2023-04-11T05:25:00Z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