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4CC5A2" w14:textId="77777777" w:rsidR="00CB3E4C" w:rsidRPr="00C17E56" w:rsidRDefault="004501EC" w:rsidP="00EA3F82">
      <w:pPr>
        <w:pStyle w:val="1"/>
        <w:jc w:val="center"/>
        <w:rPr>
          <w:rFonts w:ascii="华文中宋" w:eastAsia="华文中宋" w:hAnsi="华文中宋"/>
          <w:color w:val="000000" w:themeColor="text1"/>
          <w:sz w:val="32"/>
          <w:szCs w:val="32"/>
        </w:rPr>
      </w:pPr>
      <w:proofErr w:type="gramStart"/>
      <w:r w:rsidRPr="00C17E56">
        <w:rPr>
          <w:rFonts w:ascii="华文中宋" w:eastAsia="华文中宋" w:hAnsi="华文中宋" w:hint="eastAsia"/>
          <w:color w:val="000000" w:themeColor="text1"/>
          <w:sz w:val="32"/>
          <w:szCs w:val="32"/>
        </w:rPr>
        <w:t>共同愿景</w:t>
      </w:r>
      <w:proofErr w:type="gramEnd"/>
      <w:r w:rsidRPr="00C17E56">
        <w:rPr>
          <w:rFonts w:ascii="华文中宋" w:eastAsia="华文中宋" w:hAnsi="华文中宋" w:hint="eastAsia"/>
          <w:color w:val="000000" w:themeColor="text1"/>
          <w:sz w:val="32"/>
          <w:szCs w:val="32"/>
        </w:rPr>
        <w:t>——组织动力的源头</w:t>
      </w:r>
    </w:p>
    <w:p w14:paraId="7B46C013" w14:textId="77777777" w:rsidR="00FE07EA" w:rsidRPr="00C17E56" w:rsidRDefault="00FE07EA" w:rsidP="00941F85">
      <w:pPr>
        <w:pStyle w:val="2"/>
        <w:numPr>
          <w:ilvl w:val="0"/>
          <w:numId w:val="1"/>
        </w:numPr>
        <w:spacing w:line="276" w:lineRule="auto"/>
        <w:rPr>
          <w:rFonts w:ascii="华文中宋" w:eastAsia="华文中宋" w:hAnsi="华文中宋"/>
          <w:color w:val="000000" w:themeColor="text1"/>
          <w:sz w:val="24"/>
          <w:szCs w:val="24"/>
        </w:rPr>
      </w:pPr>
      <w:r w:rsidRPr="00C17E56">
        <w:rPr>
          <w:rFonts w:ascii="华文中宋" w:eastAsia="华文中宋" w:hAnsi="华文中宋" w:hint="eastAsia"/>
          <w:color w:val="000000" w:themeColor="text1"/>
          <w:sz w:val="24"/>
          <w:szCs w:val="24"/>
        </w:rPr>
        <w:t>缘起</w:t>
      </w:r>
    </w:p>
    <w:p w14:paraId="64438C37" w14:textId="77777777" w:rsidR="000E37C0" w:rsidRPr="00C17E56" w:rsidRDefault="008D40BF" w:rsidP="008D40BF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  <w:r w:rsidRPr="00C17E56">
        <w:rPr>
          <w:rFonts w:ascii="黑体" w:eastAsia="黑体" w:hAnsi="黑体" w:hint="eastAsia"/>
          <w:color w:val="000000" w:themeColor="text1"/>
        </w:rPr>
        <w:t>在我们和企业接触培训的过程中，常常听到这样的说法：“老板说想安排个执行力的培训，觉得大家的工作态度不太积极”；或者“我们想找个客服的培训，最近的客户投诉比较多”</w:t>
      </w:r>
      <w:r w:rsidR="000E2B41" w:rsidRPr="00C17E56">
        <w:rPr>
          <w:rFonts w:ascii="黑体" w:eastAsia="黑体" w:hAnsi="黑体" w:hint="eastAsia"/>
          <w:color w:val="000000" w:themeColor="text1"/>
        </w:rPr>
        <w:t>；又或者</w:t>
      </w:r>
      <w:r w:rsidR="00BF3076" w:rsidRPr="00C17E56">
        <w:rPr>
          <w:rFonts w:ascii="黑体" w:eastAsia="黑体" w:hAnsi="黑体" w:hint="eastAsia"/>
          <w:color w:val="000000" w:themeColor="text1"/>
        </w:rPr>
        <w:t>“</w:t>
      </w:r>
      <w:proofErr w:type="gramStart"/>
      <w:r w:rsidR="00BF3076" w:rsidRPr="00C17E56">
        <w:rPr>
          <w:rFonts w:ascii="黑体" w:eastAsia="黑体" w:hAnsi="黑体" w:hint="eastAsia"/>
          <w:color w:val="000000" w:themeColor="text1"/>
        </w:rPr>
        <w:t>一</w:t>
      </w:r>
      <w:proofErr w:type="gramEnd"/>
      <w:r w:rsidR="00BF3076" w:rsidRPr="00C17E56">
        <w:rPr>
          <w:rFonts w:ascii="黑体" w:eastAsia="黑体" w:hAnsi="黑体" w:hint="eastAsia"/>
          <w:color w:val="000000" w:themeColor="text1"/>
        </w:rPr>
        <w:t>开会部门之间就相互推诿，看来要再安排一次跨部门沟通的课”</w:t>
      </w:r>
      <w:r w:rsidRPr="00C17E56">
        <w:rPr>
          <w:rFonts w:ascii="黑体" w:eastAsia="黑体" w:hAnsi="黑体" w:hint="eastAsia"/>
          <w:color w:val="000000" w:themeColor="text1"/>
        </w:rPr>
        <w:t>……</w:t>
      </w:r>
    </w:p>
    <w:p w14:paraId="0E6708CE" w14:textId="77777777" w:rsidR="000E37C0" w:rsidRPr="00C17E56" w:rsidRDefault="000E37C0" w:rsidP="008D40BF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</w:p>
    <w:p w14:paraId="21C96CC0" w14:textId="77777777" w:rsidR="00C35061" w:rsidRPr="00C17E56" w:rsidRDefault="008D40BF" w:rsidP="008D40BF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  <w:r w:rsidRPr="00C17E56">
        <w:rPr>
          <w:rFonts w:ascii="黑体" w:eastAsia="黑体" w:hAnsi="黑体" w:hint="eastAsia"/>
          <w:color w:val="000000" w:themeColor="text1"/>
        </w:rPr>
        <w:t>类似这样的安排培训的理由层出不穷；</w:t>
      </w:r>
      <w:r w:rsidR="000E37C0" w:rsidRPr="00C17E56">
        <w:rPr>
          <w:rFonts w:ascii="黑体" w:eastAsia="黑体" w:hAnsi="黑体" w:hint="eastAsia"/>
          <w:color w:val="000000" w:themeColor="text1"/>
        </w:rPr>
        <w:t>然而却让做企业培训的我们有些无奈。绝大多数管理者，当看到企业发展出现问题时，很可能想到的解决方案是——找一个针对这个问题的培训。而简短的培训结束之后，为什么常常感受不到组织的改善和问题的解决呢？因为，很可能，这个问题的背后，还有其它问题在牵制着！</w:t>
      </w:r>
      <w:r w:rsidR="000E37C0" w:rsidRPr="00C17E56">
        <w:rPr>
          <w:rFonts w:ascii="黑体" w:eastAsia="黑体" w:hAnsi="黑体"/>
          <w:color w:val="000000" w:themeColor="text1"/>
        </w:rPr>
        <w:t xml:space="preserve"> </w:t>
      </w:r>
    </w:p>
    <w:p w14:paraId="475DD824" w14:textId="77777777" w:rsidR="000E37C0" w:rsidRPr="00C17E56" w:rsidRDefault="000E37C0" w:rsidP="008D40BF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</w:p>
    <w:p w14:paraId="7639C779" w14:textId="77777777" w:rsidR="000E37C0" w:rsidRPr="00C17E56" w:rsidRDefault="000E37C0" w:rsidP="000E37C0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  <w:r w:rsidRPr="00C17E56">
        <w:rPr>
          <w:rFonts w:ascii="黑体" w:eastAsia="黑体" w:hAnsi="黑体" w:hint="eastAsia"/>
          <w:color w:val="000000" w:themeColor="text1"/>
        </w:rPr>
        <w:t>譬如，你有没有想过——</w:t>
      </w:r>
    </w:p>
    <w:p w14:paraId="21A66A77" w14:textId="77777777" w:rsidR="000E37C0" w:rsidRPr="00C17E56" w:rsidRDefault="000E37C0" w:rsidP="000E37C0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  <w:r w:rsidRPr="00C17E56">
        <w:rPr>
          <w:rFonts w:ascii="黑体" w:eastAsia="黑体" w:hAnsi="黑体" w:hint="eastAsia"/>
          <w:color w:val="000000" w:themeColor="text1"/>
        </w:rPr>
        <w:t>为什么效率不高？——这与工作流程僵化有关；</w:t>
      </w:r>
    </w:p>
    <w:p w14:paraId="084F144D" w14:textId="77777777" w:rsidR="000E37C0" w:rsidRPr="00C17E56" w:rsidRDefault="000E37C0" w:rsidP="000E37C0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  <w:r w:rsidRPr="00C17E56">
        <w:rPr>
          <w:rFonts w:ascii="黑体" w:eastAsia="黑体" w:hAnsi="黑体" w:hint="eastAsia"/>
          <w:color w:val="000000" w:themeColor="text1"/>
        </w:rPr>
        <w:t>为什么工作流程僵化？——这与组织结构设计不良有关。</w:t>
      </w:r>
    </w:p>
    <w:p w14:paraId="5CCA82DF" w14:textId="77777777" w:rsidR="000E37C0" w:rsidRPr="00C17E56" w:rsidRDefault="000E37C0" w:rsidP="000E37C0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  <w:r w:rsidRPr="00C17E56">
        <w:rPr>
          <w:rFonts w:ascii="黑体" w:eastAsia="黑体" w:hAnsi="黑体" w:hint="eastAsia"/>
          <w:color w:val="000000" w:themeColor="text1"/>
        </w:rPr>
        <w:t>为什么组织结构设计不良？——组织没有未来，成员们彼此信心度不够，自然设计不出良好的组织结构；</w:t>
      </w:r>
    </w:p>
    <w:p w14:paraId="600B87FE" w14:textId="77777777" w:rsidR="000E37C0" w:rsidRPr="00C17E56" w:rsidRDefault="000E37C0" w:rsidP="000E37C0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  <w:r w:rsidRPr="00C17E56">
        <w:rPr>
          <w:rFonts w:ascii="黑体" w:eastAsia="黑体" w:hAnsi="黑体" w:hint="eastAsia"/>
          <w:color w:val="000000" w:themeColor="text1"/>
        </w:rPr>
        <w:t>为什么组织没有未来？——因为从决策者到成员的系统（整理）思考的能力都很薄弱！</w:t>
      </w:r>
    </w:p>
    <w:p w14:paraId="356CF317" w14:textId="77777777" w:rsidR="000E37C0" w:rsidRPr="00C17E56" w:rsidRDefault="000E37C0" w:rsidP="000E37C0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  <w:r w:rsidRPr="00C17E56">
        <w:rPr>
          <w:rFonts w:ascii="黑体" w:eastAsia="黑体" w:hAnsi="黑体" w:hint="eastAsia"/>
          <w:color w:val="000000" w:themeColor="text1"/>
        </w:rPr>
        <w:t>……</w:t>
      </w:r>
    </w:p>
    <w:p w14:paraId="2FB68EB3" w14:textId="77777777" w:rsidR="000E37C0" w:rsidRPr="00C17E56" w:rsidRDefault="00F9494A" w:rsidP="000E37C0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  <w:r w:rsidRPr="00C17E56">
        <w:rPr>
          <w:noProof/>
          <w:color w:val="000000" w:themeColor="text1"/>
        </w:rPr>
        <w:drawing>
          <wp:anchor distT="0" distB="0" distL="114300" distR="114300" simplePos="0" relativeHeight="251660800" behindDoc="0" locked="0" layoutInCell="1" allowOverlap="1" wp14:anchorId="1CCEBE2C" wp14:editId="4262537C">
            <wp:simplePos x="0" y="0"/>
            <wp:positionH relativeFrom="column">
              <wp:posOffset>3405505</wp:posOffset>
            </wp:positionH>
            <wp:positionV relativeFrom="paragraph">
              <wp:posOffset>13970</wp:posOffset>
            </wp:positionV>
            <wp:extent cx="2190750" cy="1811020"/>
            <wp:effectExtent l="0" t="0" r="0" b="0"/>
            <wp:wrapSquare wrapText="bothSides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0750" cy="1811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98D3E99" w14:textId="77777777" w:rsidR="00264986" w:rsidRPr="00C17E56" w:rsidRDefault="000E37C0" w:rsidP="00264986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  <w:r w:rsidRPr="00C17E56">
        <w:rPr>
          <w:rFonts w:ascii="黑体" w:eastAsia="黑体" w:hAnsi="黑体" w:hint="eastAsia"/>
          <w:color w:val="000000" w:themeColor="text1"/>
        </w:rPr>
        <w:t>所以，事实上，你看到或察觉到的组织的问题，只是冰山上浮现的一角！</w:t>
      </w:r>
    </w:p>
    <w:p w14:paraId="0AA737B2" w14:textId="77777777" w:rsidR="00264986" w:rsidRPr="00C17E56" w:rsidRDefault="00264986" w:rsidP="00264986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</w:p>
    <w:p w14:paraId="4C105F69" w14:textId="77777777" w:rsidR="00264986" w:rsidRPr="00C17E56" w:rsidRDefault="000E37C0" w:rsidP="00264986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  <w:r w:rsidRPr="00C17E56">
        <w:rPr>
          <w:rFonts w:ascii="黑体" w:eastAsia="黑体" w:hAnsi="黑体" w:hint="eastAsia"/>
          <w:color w:val="000000" w:themeColor="text1"/>
        </w:rPr>
        <w:t>那么，冰山下面潜藏的是什么？</w:t>
      </w:r>
    </w:p>
    <w:p w14:paraId="2B291E61" w14:textId="77777777" w:rsidR="00264986" w:rsidRPr="00C17E56" w:rsidRDefault="00264986" w:rsidP="008D40BF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</w:p>
    <w:p w14:paraId="637F43E8" w14:textId="77777777" w:rsidR="000E37C0" w:rsidRPr="00C17E56" w:rsidRDefault="00264986" w:rsidP="008D40BF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  <w:r w:rsidRPr="00C17E56">
        <w:rPr>
          <w:rFonts w:ascii="黑体" w:eastAsia="黑体" w:hAnsi="黑体" w:hint="eastAsia"/>
          <w:color w:val="000000" w:themeColor="text1"/>
        </w:rPr>
        <w:t>直到遇见了“五项修炼”，这个</w:t>
      </w:r>
      <w:r w:rsidR="00EB5A9D" w:rsidRPr="00C17E56">
        <w:rPr>
          <w:rFonts w:ascii="黑体" w:eastAsia="黑体" w:hAnsi="黑体" w:hint="eastAsia"/>
          <w:color w:val="000000" w:themeColor="text1"/>
        </w:rPr>
        <w:t>问题的答案才终于浮</w:t>
      </w:r>
      <w:r w:rsidRPr="00C17E56">
        <w:rPr>
          <w:rFonts w:ascii="黑体" w:eastAsia="黑体" w:hAnsi="黑体" w:hint="eastAsia"/>
          <w:color w:val="000000" w:themeColor="text1"/>
        </w:rPr>
        <w:t>出了水面。</w:t>
      </w:r>
    </w:p>
    <w:p w14:paraId="245CFEDD" w14:textId="77777777" w:rsidR="00F9494A" w:rsidRPr="00C17E56" w:rsidRDefault="00F9494A">
      <w:pPr>
        <w:widowControl/>
        <w:jc w:val="left"/>
        <w:rPr>
          <w:rFonts w:ascii="黑体" w:eastAsia="黑体" w:hAnsi="黑体"/>
          <w:color w:val="000000" w:themeColor="text1"/>
        </w:rPr>
      </w:pPr>
      <w:r w:rsidRPr="00C17E56">
        <w:rPr>
          <w:rFonts w:ascii="黑体" w:eastAsia="黑体" w:hAnsi="黑体"/>
          <w:color w:val="000000" w:themeColor="text1"/>
        </w:rPr>
        <w:br w:type="page"/>
      </w:r>
    </w:p>
    <w:p w14:paraId="1EAA2720" w14:textId="77777777" w:rsidR="00EB5A9D" w:rsidRPr="00C17E56" w:rsidRDefault="00EB5A9D" w:rsidP="00EB5A9D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  <w:r w:rsidRPr="00C17E56">
        <w:rPr>
          <w:rFonts w:ascii="黑体" w:eastAsia="黑体" w:hAnsi="黑体" w:hint="eastAsia"/>
          <w:color w:val="000000" w:themeColor="text1"/>
        </w:rPr>
        <w:lastRenderedPageBreak/>
        <w:t>“学习型组织”的建立，植基于三件事</w:t>
      </w:r>
      <w:r w:rsidRPr="00C17E56">
        <w:rPr>
          <w:rFonts w:ascii="黑体" w:eastAsia="黑体" w:hAnsi="黑体"/>
          <w:color w:val="000000" w:themeColor="text1"/>
        </w:rPr>
        <w:t>--</w:t>
      </w:r>
    </w:p>
    <w:p w14:paraId="00ABAB01" w14:textId="77777777" w:rsidR="00EB5A9D" w:rsidRPr="00C17E56" w:rsidRDefault="00EB5A9D" w:rsidP="00EB5A9D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  <w:r w:rsidRPr="00C17E56">
        <w:rPr>
          <w:rFonts w:ascii="黑体" w:eastAsia="黑体" w:hAnsi="黑体"/>
          <w:color w:val="000000" w:themeColor="text1"/>
        </w:rPr>
        <w:t>1.</w:t>
      </w:r>
      <w:r w:rsidRPr="00C17E56">
        <w:rPr>
          <w:rFonts w:ascii="黑体" w:eastAsia="黑体" w:hAnsi="黑体" w:hint="eastAsia"/>
          <w:color w:val="000000" w:themeColor="text1"/>
        </w:rPr>
        <w:t>尊重个人愿景，并建立共同愿景；</w:t>
      </w:r>
    </w:p>
    <w:p w14:paraId="54CBF790" w14:textId="77777777" w:rsidR="00EB5A9D" w:rsidRPr="00C17E56" w:rsidRDefault="00EB5A9D" w:rsidP="00EB5A9D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  <w:r w:rsidRPr="00C17E56">
        <w:rPr>
          <w:rFonts w:ascii="黑体" w:eastAsia="黑体" w:hAnsi="黑体"/>
          <w:color w:val="000000" w:themeColor="text1"/>
        </w:rPr>
        <w:t>2.</w:t>
      </w:r>
      <w:r w:rsidRPr="00C17E56">
        <w:rPr>
          <w:rFonts w:ascii="黑体" w:eastAsia="黑体" w:hAnsi="黑体" w:hint="eastAsia"/>
          <w:color w:val="000000" w:themeColor="text1"/>
        </w:rPr>
        <w:t>建立开放的对话能力，使集体比个人更有智慧；</w:t>
      </w:r>
    </w:p>
    <w:p w14:paraId="2FE543FA" w14:textId="77777777" w:rsidR="00EB5A9D" w:rsidRPr="00C17E56" w:rsidRDefault="00EB5A9D" w:rsidP="00EB5A9D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  <w:r w:rsidRPr="00C17E56">
        <w:rPr>
          <w:rFonts w:ascii="黑体" w:eastAsia="黑体" w:hAnsi="黑体"/>
          <w:color w:val="000000" w:themeColor="text1"/>
        </w:rPr>
        <w:t>3.</w:t>
      </w:r>
      <w:r w:rsidRPr="00C17E56">
        <w:rPr>
          <w:rFonts w:ascii="黑体" w:eastAsia="黑体" w:hAnsi="黑体" w:hint="eastAsia"/>
          <w:color w:val="000000" w:themeColor="text1"/>
        </w:rPr>
        <w:t>重视整体、长期的观点，而非局部、短期的思考。</w:t>
      </w:r>
    </w:p>
    <w:p w14:paraId="096DAC02" w14:textId="77777777" w:rsidR="00EB5A9D" w:rsidRPr="00C17E56" w:rsidRDefault="00EB5A9D" w:rsidP="00EB5A9D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</w:p>
    <w:p w14:paraId="4F6C8891" w14:textId="77777777" w:rsidR="000E37C0" w:rsidRPr="00C17E56" w:rsidRDefault="00F9494A" w:rsidP="008D40BF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  <w:r w:rsidRPr="00C17E56">
        <w:rPr>
          <w:rFonts w:ascii="黑体" w:eastAsia="黑体" w:hAnsi="黑体" w:hint="eastAsia"/>
          <w:color w:val="000000" w:themeColor="text1"/>
        </w:rPr>
        <w:t>五项修炼</w:t>
      </w:r>
      <w:r w:rsidR="00EB5A9D" w:rsidRPr="00C17E56">
        <w:rPr>
          <w:rFonts w:ascii="黑体" w:eastAsia="黑体" w:hAnsi="黑体" w:hint="eastAsia"/>
          <w:color w:val="000000" w:themeColor="text1"/>
        </w:rPr>
        <w:t>——系统思考、改善心智模式、</w:t>
      </w:r>
      <w:r w:rsidR="00B95107" w:rsidRPr="00C17E56">
        <w:rPr>
          <w:rFonts w:ascii="黑体" w:eastAsia="黑体" w:hAnsi="黑体" w:hint="eastAsia"/>
          <w:color w:val="000000" w:themeColor="text1"/>
        </w:rPr>
        <w:t>团队学习、</w:t>
      </w:r>
      <w:r w:rsidR="00EB5A9D" w:rsidRPr="00C17E56">
        <w:rPr>
          <w:rFonts w:ascii="黑体" w:eastAsia="黑体" w:hAnsi="黑体" w:hint="eastAsia"/>
          <w:color w:val="000000" w:themeColor="text1"/>
        </w:rPr>
        <w:t>自我超越、建立共同愿景</w:t>
      </w:r>
      <w:r w:rsidRPr="00C17E56">
        <w:rPr>
          <w:rFonts w:ascii="黑体" w:eastAsia="黑体" w:hAnsi="黑体" w:hint="eastAsia"/>
          <w:color w:val="000000" w:themeColor="text1"/>
        </w:rPr>
        <w:t>，是将组织建立成“学习型组织”的</w:t>
      </w:r>
      <w:r w:rsidR="00EB5A9D" w:rsidRPr="00C17E56">
        <w:rPr>
          <w:rFonts w:ascii="黑体" w:eastAsia="黑体" w:hAnsi="黑体" w:hint="eastAsia"/>
          <w:color w:val="000000" w:themeColor="text1"/>
        </w:rPr>
        <w:t>重要基石；是支持个人和组织活出生命的意义、培育创造未来的能力的力量。</w:t>
      </w:r>
    </w:p>
    <w:p w14:paraId="11BFF33A" w14:textId="77777777" w:rsidR="00EB5A9D" w:rsidRPr="00C17E56" w:rsidRDefault="00EB5A9D" w:rsidP="008D40BF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</w:p>
    <w:p w14:paraId="0BE2B5AA" w14:textId="77777777" w:rsidR="00EB5A9D" w:rsidRPr="00C17E56" w:rsidRDefault="0055642B" w:rsidP="00E4308B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  <w:r>
        <w:rPr>
          <w:rFonts w:ascii="黑体" w:eastAsia="黑体" w:hAnsi="黑体"/>
          <w:color w:val="000000" w:themeColor="text1"/>
        </w:rPr>
        <w:t>2011</w:t>
      </w:r>
      <w:r>
        <w:rPr>
          <w:rFonts w:ascii="黑体" w:eastAsia="黑体" w:hAnsi="黑体" w:hint="eastAsia"/>
          <w:color w:val="000000" w:themeColor="text1"/>
        </w:rPr>
        <w:t>年</w:t>
      </w:r>
      <w:r w:rsidR="00E4308B" w:rsidRPr="00C17E56">
        <w:rPr>
          <w:rFonts w:ascii="黑体" w:eastAsia="黑体" w:hAnsi="黑体" w:hint="eastAsia"/>
          <w:color w:val="000000" w:themeColor="text1"/>
        </w:rPr>
        <w:t>推出针对组织中层及中高层的核心骨干成员的五项修炼系列课程，由五门课程《系统思考——跳出症状看全局》、《心智模式——洞察人性的力量》、</w:t>
      </w:r>
      <w:r w:rsidR="00B95107" w:rsidRPr="00C17E56">
        <w:rPr>
          <w:rFonts w:ascii="黑体" w:eastAsia="黑体" w:hAnsi="黑体" w:hint="eastAsia"/>
          <w:color w:val="000000" w:themeColor="text1"/>
        </w:rPr>
        <w:t>《团队学习——开放的集体智慧》、</w:t>
      </w:r>
      <w:r w:rsidR="00E4308B" w:rsidRPr="00C17E56">
        <w:rPr>
          <w:rFonts w:ascii="黑体" w:eastAsia="黑体" w:hAnsi="黑体" w:hint="eastAsia"/>
          <w:color w:val="000000" w:themeColor="text1"/>
        </w:rPr>
        <w:t>《自我超越——培育创造性张力》</w:t>
      </w:r>
      <w:r w:rsidR="00B95107" w:rsidRPr="00C17E56">
        <w:rPr>
          <w:rFonts w:ascii="黑体" w:eastAsia="黑体" w:hAnsi="黑体" w:hint="eastAsia"/>
          <w:color w:val="000000" w:themeColor="text1"/>
        </w:rPr>
        <w:t>和</w:t>
      </w:r>
      <w:r w:rsidR="00E4308B" w:rsidRPr="00C17E56">
        <w:rPr>
          <w:rFonts w:ascii="黑体" w:eastAsia="黑体" w:hAnsi="黑体" w:hint="eastAsia"/>
          <w:color w:val="000000" w:themeColor="text1"/>
        </w:rPr>
        <w:t>《共同愿景——组织动力的源头》组成；打通组织成员的思维，建立共同频道；更好地对焦组织现状和问题，真正有力地迈向组织的共同愿景。</w:t>
      </w:r>
    </w:p>
    <w:p w14:paraId="135FFA13" w14:textId="77777777" w:rsidR="00EB5A9D" w:rsidRPr="00C17E56" w:rsidRDefault="00EB5A9D" w:rsidP="008D40BF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</w:p>
    <w:p w14:paraId="64097109" w14:textId="77777777" w:rsidR="00E43ABE" w:rsidRPr="00C17E56" w:rsidRDefault="00E43ABE" w:rsidP="00E43ABE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  <w:r w:rsidRPr="00C17E56">
        <w:rPr>
          <w:rFonts w:ascii="黑体" w:eastAsia="黑体" w:hAnsi="黑体" w:hint="eastAsia"/>
          <w:color w:val="000000" w:themeColor="text1"/>
        </w:rPr>
        <w:t>学习这个系列的课程，无论对个人、团队还是公司，都有着巨大的价值收益——</w:t>
      </w:r>
    </w:p>
    <w:p w14:paraId="594240B5" w14:textId="77777777" w:rsidR="00B95107" w:rsidRPr="00C17E56" w:rsidRDefault="00B95107" w:rsidP="00E43ABE">
      <w:pPr>
        <w:spacing w:line="276" w:lineRule="auto"/>
        <w:ind w:firstLineChars="200" w:firstLine="422"/>
        <w:rPr>
          <w:rFonts w:ascii="黑体" w:eastAsia="黑体" w:hAnsi="黑体"/>
          <w:b/>
          <w:color w:val="000000" w:themeColor="text1"/>
        </w:rPr>
      </w:pPr>
    </w:p>
    <w:p w14:paraId="5DB942CF" w14:textId="77777777" w:rsidR="00E43ABE" w:rsidRPr="00C17E56" w:rsidRDefault="00E43ABE" w:rsidP="00E43ABE">
      <w:pPr>
        <w:spacing w:line="276" w:lineRule="auto"/>
        <w:ind w:firstLineChars="200" w:firstLine="422"/>
        <w:rPr>
          <w:rFonts w:ascii="黑体" w:eastAsia="黑体" w:hAnsi="黑体"/>
          <w:b/>
          <w:color w:val="000000" w:themeColor="text1"/>
        </w:rPr>
      </w:pPr>
      <w:r w:rsidRPr="00C17E56">
        <w:rPr>
          <w:rFonts w:ascii="黑体" w:eastAsia="黑体" w:hAnsi="黑体" w:hint="eastAsia"/>
          <w:b/>
          <w:color w:val="000000" w:themeColor="text1"/>
        </w:rPr>
        <w:t>个人收益：</w:t>
      </w:r>
    </w:p>
    <w:p w14:paraId="2744DDFC" w14:textId="77777777" w:rsidR="00E43ABE" w:rsidRPr="00C17E56" w:rsidRDefault="00E43ABE" w:rsidP="00E43ABE">
      <w:pPr>
        <w:pStyle w:val="a9"/>
        <w:numPr>
          <w:ilvl w:val="0"/>
          <w:numId w:val="31"/>
        </w:numPr>
        <w:spacing w:line="276" w:lineRule="auto"/>
        <w:ind w:firstLineChars="0"/>
        <w:rPr>
          <w:rFonts w:ascii="黑体" w:eastAsia="黑体" w:hAnsi="黑体"/>
          <w:color w:val="000000" w:themeColor="text1"/>
        </w:rPr>
      </w:pPr>
      <w:r w:rsidRPr="00C17E56">
        <w:rPr>
          <w:rFonts w:ascii="黑体" w:eastAsia="黑体" w:hAnsi="黑体" w:hint="eastAsia"/>
          <w:color w:val="000000" w:themeColor="text1"/>
        </w:rPr>
        <w:t>建立经营组织的管理能力</w:t>
      </w:r>
    </w:p>
    <w:p w14:paraId="1804DDC6" w14:textId="77777777" w:rsidR="00E43ABE" w:rsidRPr="00C17E56" w:rsidRDefault="00E43ABE" w:rsidP="00B95107">
      <w:pPr>
        <w:pStyle w:val="a9"/>
        <w:numPr>
          <w:ilvl w:val="0"/>
          <w:numId w:val="31"/>
        </w:numPr>
        <w:spacing w:line="276" w:lineRule="auto"/>
        <w:ind w:firstLineChars="0"/>
        <w:rPr>
          <w:rFonts w:ascii="黑体" w:eastAsia="黑体" w:hAnsi="黑体"/>
          <w:color w:val="000000" w:themeColor="text1"/>
        </w:rPr>
      </w:pPr>
      <w:r w:rsidRPr="00C17E56">
        <w:rPr>
          <w:rFonts w:ascii="黑体" w:eastAsia="黑体" w:hAnsi="黑体" w:hint="eastAsia"/>
          <w:color w:val="000000" w:themeColor="text1"/>
        </w:rPr>
        <w:t>成为个人成长的获益者</w:t>
      </w:r>
    </w:p>
    <w:p w14:paraId="0DBCA483" w14:textId="77777777" w:rsidR="00E43ABE" w:rsidRPr="00C17E56" w:rsidRDefault="00E43ABE" w:rsidP="00E43ABE">
      <w:pPr>
        <w:spacing w:line="276" w:lineRule="auto"/>
        <w:ind w:firstLineChars="200" w:firstLine="422"/>
        <w:rPr>
          <w:rFonts w:ascii="黑体" w:eastAsia="黑体" w:hAnsi="黑体"/>
          <w:b/>
          <w:color w:val="000000" w:themeColor="text1"/>
        </w:rPr>
      </w:pPr>
      <w:r w:rsidRPr="00C17E56">
        <w:rPr>
          <w:rFonts w:ascii="黑体" w:eastAsia="黑体" w:hAnsi="黑体" w:hint="eastAsia"/>
          <w:b/>
          <w:color w:val="000000" w:themeColor="text1"/>
        </w:rPr>
        <w:t>团队收益：</w:t>
      </w:r>
    </w:p>
    <w:p w14:paraId="18FFF62E" w14:textId="77777777" w:rsidR="00E43ABE" w:rsidRPr="00C17E56" w:rsidRDefault="00E43ABE" w:rsidP="00E43ABE">
      <w:pPr>
        <w:pStyle w:val="a9"/>
        <w:numPr>
          <w:ilvl w:val="0"/>
          <w:numId w:val="32"/>
        </w:numPr>
        <w:spacing w:line="276" w:lineRule="auto"/>
        <w:ind w:firstLineChars="0"/>
        <w:rPr>
          <w:rFonts w:ascii="黑体" w:eastAsia="黑体" w:hAnsi="黑体"/>
          <w:color w:val="000000" w:themeColor="text1"/>
        </w:rPr>
      </w:pPr>
      <w:r w:rsidRPr="00C17E56">
        <w:rPr>
          <w:rFonts w:ascii="黑体" w:eastAsia="黑体" w:hAnsi="黑体" w:hint="eastAsia"/>
          <w:color w:val="000000" w:themeColor="text1"/>
        </w:rPr>
        <w:t>发展团队的信任与承诺基础</w:t>
      </w:r>
    </w:p>
    <w:p w14:paraId="2E940C38" w14:textId="77777777" w:rsidR="00E43ABE" w:rsidRPr="00C17E56" w:rsidRDefault="00E43ABE" w:rsidP="00B95107">
      <w:pPr>
        <w:pStyle w:val="a9"/>
        <w:numPr>
          <w:ilvl w:val="0"/>
          <w:numId w:val="32"/>
        </w:numPr>
        <w:spacing w:line="276" w:lineRule="auto"/>
        <w:ind w:firstLineChars="0"/>
        <w:rPr>
          <w:rFonts w:ascii="黑体" w:eastAsia="黑体" w:hAnsi="黑体"/>
          <w:color w:val="000000" w:themeColor="text1"/>
        </w:rPr>
      </w:pPr>
      <w:r w:rsidRPr="00C17E56">
        <w:rPr>
          <w:rFonts w:ascii="黑体" w:eastAsia="黑体" w:hAnsi="黑体" w:hint="eastAsia"/>
          <w:color w:val="000000" w:themeColor="text1"/>
        </w:rPr>
        <w:t>组建高成长、能反思的团队</w:t>
      </w:r>
    </w:p>
    <w:p w14:paraId="00A57B17" w14:textId="77777777" w:rsidR="00E43ABE" w:rsidRPr="00C17E56" w:rsidRDefault="00E43ABE" w:rsidP="00E43ABE">
      <w:pPr>
        <w:spacing w:line="276" w:lineRule="auto"/>
        <w:ind w:firstLineChars="200" w:firstLine="422"/>
        <w:rPr>
          <w:rFonts w:ascii="黑体" w:eastAsia="黑体" w:hAnsi="黑体"/>
          <w:b/>
          <w:color w:val="000000" w:themeColor="text1"/>
        </w:rPr>
      </w:pPr>
      <w:r w:rsidRPr="00C17E56">
        <w:rPr>
          <w:rFonts w:ascii="黑体" w:eastAsia="黑体" w:hAnsi="黑体" w:hint="eastAsia"/>
          <w:b/>
          <w:color w:val="000000" w:themeColor="text1"/>
        </w:rPr>
        <w:t>企业收益：</w:t>
      </w:r>
    </w:p>
    <w:p w14:paraId="676FE46A" w14:textId="77777777" w:rsidR="00E43ABE" w:rsidRPr="00C17E56" w:rsidRDefault="00E43ABE" w:rsidP="00E43ABE">
      <w:pPr>
        <w:pStyle w:val="a9"/>
        <w:numPr>
          <w:ilvl w:val="0"/>
          <w:numId w:val="33"/>
        </w:numPr>
        <w:spacing w:line="276" w:lineRule="auto"/>
        <w:ind w:firstLineChars="0"/>
        <w:rPr>
          <w:rFonts w:ascii="黑体" w:eastAsia="黑体" w:hAnsi="黑体"/>
          <w:color w:val="000000" w:themeColor="text1"/>
        </w:rPr>
      </w:pPr>
      <w:r w:rsidRPr="00C17E56">
        <w:rPr>
          <w:rFonts w:ascii="黑体" w:eastAsia="黑体" w:hAnsi="黑体" w:hint="eastAsia"/>
          <w:color w:val="000000" w:themeColor="text1"/>
        </w:rPr>
        <w:t>可持续发展且不经济震荡的高绩效组织</w:t>
      </w:r>
    </w:p>
    <w:p w14:paraId="4A9AA627" w14:textId="77777777" w:rsidR="00E43ABE" w:rsidRPr="00C17E56" w:rsidRDefault="00E43ABE" w:rsidP="00E43ABE">
      <w:pPr>
        <w:pStyle w:val="a9"/>
        <w:numPr>
          <w:ilvl w:val="0"/>
          <w:numId w:val="33"/>
        </w:numPr>
        <w:spacing w:line="276" w:lineRule="auto"/>
        <w:ind w:firstLineChars="0"/>
        <w:rPr>
          <w:rFonts w:ascii="黑体" w:eastAsia="黑体" w:hAnsi="黑体"/>
          <w:color w:val="000000" w:themeColor="text1"/>
        </w:rPr>
      </w:pPr>
      <w:r w:rsidRPr="00C17E56">
        <w:rPr>
          <w:rFonts w:ascii="黑体" w:eastAsia="黑体" w:hAnsi="黑体" w:hint="eastAsia"/>
          <w:color w:val="000000" w:themeColor="text1"/>
        </w:rPr>
        <w:t>找到四两拨千金的蝴蝶效应战略路径</w:t>
      </w:r>
    </w:p>
    <w:p w14:paraId="29E4FDD6" w14:textId="77777777" w:rsidR="00730982" w:rsidRPr="00C17E56" w:rsidRDefault="00730982" w:rsidP="00730982">
      <w:pPr>
        <w:pStyle w:val="2"/>
        <w:numPr>
          <w:ilvl w:val="0"/>
          <w:numId w:val="2"/>
        </w:numPr>
        <w:spacing w:line="276" w:lineRule="auto"/>
        <w:rPr>
          <w:rFonts w:ascii="华文中宋" w:eastAsia="华文中宋" w:hAnsi="华文中宋"/>
          <w:color w:val="000000" w:themeColor="text1"/>
          <w:sz w:val="24"/>
          <w:szCs w:val="24"/>
        </w:rPr>
      </w:pPr>
      <w:r w:rsidRPr="00C17E56">
        <w:rPr>
          <w:rFonts w:ascii="华文中宋" w:eastAsia="华文中宋" w:hAnsi="华文中宋" w:hint="eastAsia"/>
          <w:color w:val="000000" w:themeColor="text1"/>
          <w:sz w:val="24"/>
          <w:szCs w:val="24"/>
        </w:rPr>
        <w:t>关于“共同愿景”</w:t>
      </w:r>
    </w:p>
    <w:p w14:paraId="50EAC226" w14:textId="77777777" w:rsidR="00730982" w:rsidRPr="00C17E56" w:rsidRDefault="00730982" w:rsidP="00243255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  <w:r w:rsidRPr="00C17E56">
        <w:rPr>
          <w:rFonts w:ascii="黑体" w:eastAsia="黑体" w:hAnsi="黑体" w:hint="eastAsia"/>
          <w:color w:val="000000" w:themeColor="text1"/>
        </w:rPr>
        <w:t>许多领导者都希望能够建立真正的共同愿景，大家目标一致，全心奉献。不幸的是，仍然有许多人认为塑造“愿景”是高层领导的事。领导</w:t>
      </w:r>
      <w:proofErr w:type="gramStart"/>
      <w:r w:rsidRPr="00C17E56">
        <w:rPr>
          <w:rFonts w:ascii="黑体" w:eastAsia="黑体" w:hAnsi="黑体" w:hint="eastAsia"/>
          <w:color w:val="000000" w:themeColor="text1"/>
        </w:rPr>
        <w:t>的愿景或许</w:t>
      </w:r>
      <w:proofErr w:type="gramEnd"/>
      <w:r w:rsidRPr="00C17E56">
        <w:rPr>
          <w:rFonts w:ascii="黑体" w:eastAsia="黑体" w:hAnsi="黑体" w:hint="eastAsia"/>
          <w:color w:val="000000" w:themeColor="text1"/>
        </w:rPr>
        <w:t>能够成功带领组织渡过危机，但是，更大的挑战在于：如何创造出一种共同的目标感，使人们同心协力，实现最深切的热望。人们内心深处的热望不会在偶然中迸发，它需要时间、关怀和策略的配合。因此，建立</w:t>
      </w:r>
      <w:proofErr w:type="gramStart"/>
      <w:r w:rsidRPr="00C17E56">
        <w:rPr>
          <w:rFonts w:ascii="黑体" w:eastAsia="黑体" w:hAnsi="黑体" w:hint="eastAsia"/>
          <w:color w:val="000000" w:themeColor="text1"/>
        </w:rPr>
        <w:t>共同愿景的</w:t>
      </w:r>
      <w:proofErr w:type="gramEnd"/>
      <w:r w:rsidRPr="00C17E56">
        <w:rPr>
          <w:rFonts w:ascii="黑体" w:eastAsia="黑体" w:hAnsi="黑体" w:hint="eastAsia"/>
          <w:color w:val="000000" w:themeColor="text1"/>
        </w:rPr>
        <w:t>修炼，就始终围绕着一个永不停止的流程：组织中的人们围绕着自己的愿景、目标和价值，说出他们共同的故事，说明他们的工作为什么重要，以及它和更广阔的世界的关系。</w:t>
      </w:r>
    </w:p>
    <w:p w14:paraId="5927099D" w14:textId="77777777" w:rsidR="000F5537" w:rsidRPr="00C17E56" w:rsidRDefault="000F5537" w:rsidP="00730982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</w:p>
    <w:p w14:paraId="49A8B5C2" w14:textId="77777777" w:rsidR="000F5537" w:rsidRPr="00C17E56" w:rsidRDefault="000F5537" w:rsidP="00730982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  <w:r w:rsidRPr="00C17E56">
        <w:rPr>
          <w:rFonts w:ascii="黑体" w:eastAsia="黑体" w:hAnsi="黑体" w:hint="eastAsia"/>
          <w:color w:val="000000" w:themeColor="text1"/>
        </w:rPr>
        <w:t>在传统的组织里，大多数人所了解的意义都是从组织中“由上面传达下来的意见”中接</w:t>
      </w:r>
      <w:r w:rsidRPr="00C17E56">
        <w:rPr>
          <w:rFonts w:ascii="黑体" w:eastAsia="黑体" w:hAnsi="黑体" w:hint="eastAsia"/>
          <w:color w:val="000000" w:themeColor="text1"/>
        </w:rPr>
        <w:lastRenderedPageBreak/>
        <w:t>收而来的。假如能够说出内心话，他们可能会说：“我们的最高主管已经建立了组织的愿景和战略，我的工作已经被这个战略限定了。他们让我珍惜这个工作。但那不是我的愿景，我尽力就是了。”人们或许会消极地“接受”这些意义，或者也许会觉得愤愤不平，但他们绝不会真心投入。</w:t>
      </w:r>
    </w:p>
    <w:p w14:paraId="6851B8A1" w14:textId="77777777" w:rsidR="000F5537" w:rsidRPr="00C17E56" w:rsidRDefault="000F5537" w:rsidP="00730982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</w:p>
    <w:p w14:paraId="2224DA92" w14:textId="77777777" w:rsidR="006F6CF4" w:rsidRPr="00C17E56" w:rsidRDefault="000F5537" w:rsidP="00730982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  <w:r w:rsidRPr="00C17E56">
        <w:rPr>
          <w:rFonts w:ascii="黑体" w:eastAsia="黑体" w:hAnsi="黑体" w:hint="eastAsia"/>
          <w:color w:val="000000" w:themeColor="text1"/>
        </w:rPr>
        <w:t>但是，当每个层次的员工都有机会主动去思考对自己意义深远</w:t>
      </w:r>
      <w:proofErr w:type="gramStart"/>
      <w:r w:rsidRPr="00C17E56">
        <w:rPr>
          <w:rFonts w:ascii="黑体" w:eastAsia="黑体" w:hAnsi="黑体" w:hint="eastAsia"/>
          <w:color w:val="000000" w:themeColor="text1"/>
        </w:rPr>
        <w:t>的愿景和</w:t>
      </w:r>
      <w:proofErr w:type="gramEnd"/>
      <w:r w:rsidRPr="00C17E56">
        <w:rPr>
          <w:rFonts w:ascii="黑体" w:eastAsia="黑体" w:hAnsi="黑体" w:hint="eastAsia"/>
          <w:color w:val="000000" w:themeColor="text1"/>
        </w:rPr>
        <w:t>目标时，情况就会大为改观：经历了塑造</w:t>
      </w:r>
      <w:proofErr w:type="gramStart"/>
      <w:r w:rsidRPr="00C17E56">
        <w:rPr>
          <w:rFonts w:ascii="黑体" w:eastAsia="黑体" w:hAnsi="黑体" w:hint="eastAsia"/>
          <w:color w:val="000000" w:themeColor="text1"/>
        </w:rPr>
        <w:t>个人愿景和</w:t>
      </w:r>
      <w:proofErr w:type="gramEnd"/>
      <w:r w:rsidRPr="00C17E56">
        <w:rPr>
          <w:rFonts w:ascii="黑体" w:eastAsia="黑体" w:hAnsi="黑体" w:hint="eastAsia"/>
          <w:color w:val="000000" w:themeColor="text1"/>
        </w:rPr>
        <w:t>自己团队的</w:t>
      </w:r>
      <w:proofErr w:type="gramStart"/>
      <w:r w:rsidRPr="00C17E56">
        <w:rPr>
          <w:rFonts w:ascii="黑体" w:eastAsia="黑体" w:hAnsi="黑体" w:hint="eastAsia"/>
          <w:color w:val="000000" w:themeColor="text1"/>
        </w:rPr>
        <w:t>共同愿景的</w:t>
      </w:r>
      <w:proofErr w:type="gramEnd"/>
      <w:r w:rsidRPr="00C17E56">
        <w:rPr>
          <w:rFonts w:ascii="黑体" w:eastAsia="黑体" w:hAnsi="黑体" w:hint="eastAsia"/>
          <w:color w:val="000000" w:themeColor="text1"/>
        </w:rPr>
        <w:t>种种挫折和最终的满足感，他们就会全力以赴地为整个组织塑造共同分享</w:t>
      </w:r>
      <w:proofErr w:type="gramStart"/>
      <w:r w:rsidRPr="00C17E56">
        <w:rPr>
          <w:rFonts w:ascii="黑体" w:eastAsia="黑体" w:hAnsi="黑体" w:hint="eastAsia"/>
          <w:color w:val="000000" w:themeColor="text1"/>
        </w:rPr>
        <w:t>的愿景和</w:t>
      </w:r>
      <w:proofErr w:type="gramEnd"/>
      <w:r w:rsidRPr="00C17E56">
        <w:rPr>
          <w:rFonts w:ascii="黑体" w:eastAsia="黑体" w:hAnsi="黑体" w:hint="eastAsia"/>
          <w:color w:val="000000" w:themeColor="text1"/>
        </w:rPr>
        <w:t>意义。团队成员会经常建议与其他团队的成员共同讨论，分享愿景，并且发展出大家可以合作实现的行动计划。</w:t>
      </w:r>
    </w:p>
    <w:p w14:paraId="7AE1E3F5" w14:textId="77777777" w:rsidR="006F6CF4" w:rsidRPr="00C17E56" w:rsidRDefault="006F6CF4" w:rsidP="00730982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</w:p>
    <w:p w14:paraId="46F334CD" w14:textId="77777777" w:rsidR="006F6CF4" w:rsidRPr="00C17E56" w:rsidRDefault="006F6CF4" w:rsidP="00730982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  <w:r w:rsidRPr="00C17E56">
        <w:rPr>
          <w:rFonts w:ascii="黑体" w:eastAsia="黑体" w:hAnsi="黑体" w:hint="eastAsia"/>
          <w:color w:val="000000" w:themeColor="text1"/>
        </w:rPr>
        <w:t>当大家拥有真正的</w:t>
      </w:r>
      <w:proofErr w:type="gramStart"/>
      <w:r w:rsidRPr="00C17E56">
        <w:rPr>
          <w:rFonts w:ascii="黑体" w:eastAsia="黑体" w:hAnsi="黑体" w:hint="eastAsia"/>
          <w:color w:val="000000" w:themeColor="text1"/>
        </w:rPr>
        <w:t>共同愿景时</w:t>
      </w:r>
      <w:proofErr w:type="gramEnd"/>
      <w:r w:rsidRPr="00C17E56">
        <w:rPr>
          <w:rFonts w:ascii="黑体" w:eastAsia="黑体" w:hAnsi="黑体" w:hint="eastAsia"/>
          <w:color w:val="000000" w:themeColor="text1"/>
        </w:rPr>
        <w:t>，彼此之间就相互沟通了，并且被一种共同的热望和抱负凝聚在一起。</w:t>
      </w:r>
      <w:proofErr w:type="gramStart"/>
      <w:r w:rsidRPr="00C17E56">
        <w:rPr>
          <w:rFonts w:ascii="黑体" w:eastAsia="黑体" w:hAnsi="黑体" w:hint="eastAsia"/>
          <w:color w:val="000000" w:themeColor="text1"/>
        </w:rPr>
        <w:t>个人愿景的</w:t>
      </w:r>
      <w:proofErr w:type="gramEnd"/>
      <w:r w:rsidRPr="00C17E56">
        <w:rPr>
          <w:rFonts w:ascii="黑体" w:eastAsia="黑体" w:hAnsi="黑体" w:hint="eastAsia"/>
          <w:color w:val="000000" w:themeColor="text1"/>
        </w:rPr>
        <w:t>力量来自自身</w:t>
      </w:r>
      <w:proofErr w:type="gramStart"/>
      <w:r w:rsidRPr="00C17E56">
        <w:rPr>
          <w:rFonts w:ascii="黑体" w:eastAsia="黑体" w:hAnsi="黑体" w:hint="eastAsia"/>
          <w:color w:val="000000" w:themeColor="text1"/>
        </w:rPr>
        <w:t>对愿景的</w:t>
      </w:r>
      <w:proofErr w:type="gramEnd"/>
      <w:r w:rsidRPr="00C17E56">
        <w:rPr>
          <w:rFonts w:ascii="黑体" w:eastAsia="黑体" w:hAnsi="黑体" w:hint="eastAsia"/>
          <w:color w:val="000000" w:themeColor="text1"/>
        </w:rPr>
        <w:t>深度关切，</w:t>
      </w:r>
      <w:proofErr w:type="gramStart"/>
      <w:r w:rsidRPr="00C17E56">
        <w:rPr>
          <w:rFonts w:ascii="黑体" w:eastAsia="黑体" w:hAnsi="黑体" w:hint="eastAsia"/>
          <w:color w:val="000000" w:themeColor="text1"/>
        </w:rPr>
        <w:t>共同愿景的</w:t>
      </w:r>
      <w:proofErr w:type="gramEnd"/>
      <w:r w:rsidRPr="00C17E56">
        <w:rPr>
          <w:rFonts w:ascii="黑体" w:eastAsia="黑体" w:hAnsi="黑体" w:hint="eastAsia"/>
          <w:color w:val="000000" w:themeColor="text1"/>
        </w:rPr>
        <w:t>力量则来自一种共同的关切。实际上，我们认为，</w:t>
      </w:r>
      <w:r w:rsidR="00243255" w:rsidRPr="00C17E56">
        <w:rPr>
          <w:rFonts w:ascii="黑体" w:eastAsia="黑体" w:hAnsi="黑体" w:hint="eastAsia"/>
          <w:color w:val="000000" w:themeColor="text1"/>
        </w:rPr>
        <w:t>人们想寻找</w:t>
      </w:r>
      <w:proofErr w:type="gramStart"/>
      <w:r w:rsidR="00243255" w:rsidRPr="00C17E56">
        <w:rPr>
          <w:rFonts w:ascii="黑体" w:eastAsia="黑体" w:hAnsi="黑体" w:hint="eastAsia"/>
          <w:color w:val="000000" w:themeColor="text1"/>
        </w:rPr>
        <w:t>共同愿景的</w:t>
      </w:r>
      <w:proofErr w:type="gramEnd"/>
      <w:r w:rsidR="00243255" w:rsidRPr="00C17E56">
        <w:rPr>
          <w:rFonts w:ascii="黑体" w:eastAsia="黑体" w:hAnsi="黑体" w:hint="eastAsia"/>
          <w:color w:val="000000" w:themeColor="text1"/>
        </w:rPr>
        <w:t>原因之一，就是期望在重要的事业上找到沟通和共鸣。</w:t>
      </w:r>
    </w:p>
    <w:p w14:paraId="7B3D6D9E" w14:textId="77777777" w:rsidR="00243255" w:rsidRPr="00C17E56" w:rsidRDefault="00243255" w:rsidP="00730982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</w:p>
    <w:p w14:paraId="7EA33BBC" w14:textId="77777777" w:rsidR="00243255" w:rsidRPr="00C17E56" w:rsidRDefault="00243255" w:rsidP="00730982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  <w:r w:rsidRPr="00C17E56">
        <w:rPr>
          <w:rFonts w:ascii="黑体" w:eastAsia="黑体" w:hAnsi="黑体" w:hint="eastAsia"/>
          <w:color w:val="000000" w:themeColor="text1"/>
        </w:rPr>
        <w:t>对学习型组织而言，</w:t>
      </w:r>
      <w:proofErr w:type="gramStart"/>
      <w:r w:rsidRPr="00C17E56">
        <w:rPr>
          <w:rFonts w:ascii="黑体" w:eastAsia="黑体" w:hAnsi="黑体" w:hint="eastAsia"/>
          <w:color w:val="000000" w:themeColor="text1"/>
        </w:rPr>
        <w:t>共同愿景是</w:t>
      </w:r>
      <w:proofErr w:type="gramEnd"/>
      <w:r w:rsidRPr="00C17E56">
        <w:rPr>
          <w:rFonts w:ascii="黑体" w:eastAsia="黑体" w:hAnsi="黑体" w:hint="eastAsia"/>
          <w:color w:val="000000" w:themeColor="text1"/>
        </w:rPr>
        <w:t>至关重要的。因为它是学习实践的焦点，也是其动力来源。适应性学习</w:t>
      </w:r>
      <w:proofErr w:type="gramStart"/>
      <w:r w:rsidRPr="00C17E56">
        <w:rPr>
          <w:rFonts w:ascii="黑体" w:eastAsia="黑体" w:hAnsi="黑体" w:hint="eastAsia"/>
          <w:color w:val="000000" w:themeColor="text1"/>
        </w:rPr>
        <w:t>没有愿景也</w:t>
      </w:r>
      <w:proofErr w:type="gramEnd"/>
      <w:r w:rsidRPr="00C17E56">
        <w:rPr>
          <w:rFonts w:ascii="黑体" w:eastAsia="黑体" w:hAnsi="黑体" w:hint="eastAsia"/>
          <w:color w:val="000000" w:themeColor="text1"/>
        </w:rPr>
        <w:t>可以进行，但是，生成性学习则只有在大家为真正关切的事业而努力时，才能发生。</w:t>
      </w:r>
    </w:p>
    <w:p w14:paraId="57378685" w14:textId="77777777" w:rsidR="006F6CF4" w:rsidRPr="00C17E56" w:rsidRDefault="006F6CF4" w:rsidP="00730982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</w:p>
    <w:p w14:paraId="08307376" w14:textId="77777777" w:rsidR="001808CF" w:rsidRPr="00C17E56" w:rsidRDefault="00F22692" w:rsidP="001528BA">
      <w:pPr>
        <w:pStyle w:val="2"/>
        <w:numPr>
          <w:ilvl w:val="0"/>
          <w:numId w:val="2"/>
        </w:numPr>
        <w:spacing w:line="276" w:lineRule="auto"/>
        <w:rPr>
          <w:rFonts w:ascii="华文中宋" w:eastAsia="华文中宋" w:hAnsi="华文中宋"/>
          <w:color w:val="000000" w:themeColor="text1"/>
          <w:sz w:val="24"/>
          <w:szCs w:val="24"/>
        </w:rPr>
      </w:pPr>
      <w:r w:rsidRPr="00C17E56">
        <w:rPr>
          <w:rFonts w:ascii="华文中宋" w:eastAsia="华文中宋" w:hAnsi="华文中宋" w:hint="eastAsia"/>
          <w:color w:val="000000" w:themeColor="text1"/>
          <w:sz w:val="24"/>
          <w:szCs w:val="24"/>
        </w:rPr>
        <w:t>預期</w:t>
      </w:r>
      <w:r w:rsidR="001808CF" w:rsidRPr="00C17E56">
        <w:rPr>
          <w:rFonts w:ascii="华文中宋" w:eastAsia="华文中宋" w:hAnsi="华文中宋" w:hint="eastAsia"/>
          <w:color w:val="000000" w:themeColor="text1"/>
          <w:sz w:val="24"/>
          <w:szCs w:val="24"/>
        </w:rPr>
        <w:t>收获</w:t>
      </w:r>
    </w:p>
    <w:p w14:paraId="45CA32DC" w14:textId="77777777" w:rsidR="00B179C6" w:rsidRPr="00C17E56" w:rsidRDefault="00B95107" w:rsidP="00E75E10">
      <w:pPr>
        <w:pStyle w:val="a9"/>
        <w:numPr>
          <w:ilvl w:val="0"/>
          <w:numId w:val="15"/>
        </w:numPr>
        <w:spacing w:line="276" w:lineRule="auto"/>
        <w:ind w:firstLineChars="0"/>
        <w:rPr>
          <w:rFonts w:ascii="黑体" w:eastAsia="黑体" w:hAnsi="黑体"/>
          <w:color w:val="000000" w:themeColor="text1"/>
        </w:rPr>
      </w:pPr>
      <w:r w:rsidRPr="00C17E56">
        <w:rPr>
          <w:rFonts w:ascii="黑体" w:eastAsia="黑体" w:hAnsi="黑体" w:hint="eastAsia"/>
          <w:color w:val="000000" w:themeColor="text1"/>
        </w:rPr>
        <w:t>培养团队看未来的习惯，建立一体感，并提供焦点与能量</w:t>
      </w:r>
    </w:p>
    <w:p w14:paraId="790DF637" w14:textId="77777777" w:rsidR="00AF1CBB" w:rsidRPr="00C17E56" w:rsidRDefault="00B95107" w:rsidP="00AF1CBB">
      <w:pPr>
        <w:numPr>
          <w:ilvl w:val="0"/>
          <w:numId w:val="15"/>
        </w:numPr>
        <w:snapToGrid w:val="0"/>
        <w:rPr>
          <w:rFonts w:ascii="黑体" w:eastAsia="黑体" w:hAnsi="黑体"/>
          <w:color w:val="000000" w:themeColor="text1"/>
        </w:rPr>
      </w:pPr>
      <w:r w:rsidRPr="00C17E56">
        <w:rPr>
          <w:rFonts w:ascii="黑体" w:eastAsia="黑体" w:hAnsi="黑体" w:hint="eastAsia"/>
          <w:color w:val="000000" w:themeColor="text1"/>
        </w:rPr>
        <w:t>能反映个人愿景，建立盟约关系取代传统的契约关系</w:t>
      </w:r>
    </w:p>
    <w:p w14:paraId="27AB8315" w14:textId="77777777" w:rsidR="00244312" w:rsidRPr="00C17E56" w:rsidRDefault="00B95107" w:rsidP="00244312">
      <w:pPr>
        <w:pStyle w:val="a9"/>
        <w:numPr>
          <w:ilvl w:val="0"/>
          <w:numId w:val="15"/>
        </w:numPr>
        <w:spacing w:line="276" w:lineRule="auto"/>
        <w:ind w:firstLineChars="0"/>
        <w:rPr>
          <w:rFonts w:ascii="黑体" w:eastAsia="黑体" w:hAnsi="黑体"/>
          <w:color w:val="000000" w:themeColor="text1"/>
        </w:rPr>
      </w:pPr>
      <w:r w:rsidRPr="00C17E56">
        <w:rPr>
          <w:rFonts w:ascii="黑体" w:eastAsia="黑体" w:hAnsi="黑体" w:hint="eastAsia"/>
          <w:color w:val="000000" w:themeColor="text1"/>
        </w:rPr>
        <w:t>工作变成是在追求更高的目的，也同时解决问题</w:t>
      </w:r>
    </w:p>
    <w:p w14:paraId="79D09411" w14:textId="77777777" w:rsidR="00C35061" w:rsidRPr="00C17E56" w:rsidRDefault="00B95107" w:rsidP="00243255">
      <w:pPr>
        <w:pStyle w:val="a9"/>
        <w:numPr>
          <w:ilvl w:val="0"/>
          <w:numId w:val="15"/>
        </w:numPr>
        <w:spacing w:line="276" w:lineRule="auto"/>
        <w:ind w:firstLineChars="0"/>
        <w:rPr>
          <w:rFonts w:ascii="黑体" w:eastAsia="黑体" w:hAnsi="黑体"/>
          <w:color w:val="000000" w:themeColor="text1"/>
        </w:rPr>
      </w:pPr>
      <w:r w:rsidRPr="00C17E56">
        <w:rPr>
          <w:rFonts w:ascii="黑体" w:eastAsia="黑体" w:hAnsi="黑体" w:hint="eastAsia"/>
          <w:color w:val="000000" w:themeColor="text1"/>
        </w:rPr>
        <w:t>主管乐于与他人分享自己的愿景，也探询：「你愿意跟我一起追求此愿景？」</w:t>
      </w:r>
      <w:r w:rsidR="00243255" w:rsidRPr="00C17E56">
        <w:rPr>
          <w:rFonts w:ascii="黑体" w:eastAsia="黑体" w:hAnsi="黑体"/>
          <w:color w:val="000000" w:themeColor="text1"/>
        </w:rPr>
        <w:br w:type="page"/>
      </w:r>
    </w:p>
    <w:p w14:paraId="51CD4F67" w14:textId="77777777" w:rsidR="0019161C" w:rsidRPr="00C17E56" w:rsidRDefault="00B95107" w:rsidP="00B95107">
      <w:pPr>
        <w:pStyle w:val="2"/>
        <w:numPr>
          <w:ilvl w:val="0"/>
          <w:numId w:val="2"/>
        </w:numPr>
        <w:spacing w:line="276" w:lineRule="auto"/>
        <w:rPr>
          <w:rFonts w:ascii="华文中宋" w:eastAsia="华文中宋" w:hAnsi="华文中宋"/>
          <w:color w:val="000000" w:themeColor="text1"/>
          <w:sz w:val="24"/>
          <w:szCs w:val="24"/>
        </w:rPr>
      </w:pPr>
      <w:r w:rsidRPr="00C17E56">
        <w:rPr>
          <w:rFonts w:ascii="华文中宋" w:eastAsia="华文中宋" w:hAnsi="华文中宋" w:hint="eastAsia"/>
          <w:color w:val="000000" w:themeColor="text1"/>
          <w:sz w:val="24"/>
          <w:szCs w:val="24"/>
        </w:rPr>
        <w:lastRenderedPageBreak/>
        <w:t>主要话题</w:t>
      </w:r>
    </w:p>
    <w:p w14:paraId="4C6C0CBE" w14:textId="77777777" w:rsidR="004B2DB3" w:rsidRPr="00C17E56" w:rsidRDefault="00B95107" w:rsidP="00325F89">
      <w:pPr>
        <w:spacing w:line="360" w:lineRule="auto"/>
        <w:jc w:val="left"/>
        <w:rPr>
          <w:rFonts w:ascii="黑体" w:eastAsia="黑体" w:hAnsi="黑体"/>
          <w:b/>
          <w:color w:val="000000" w:themeColor="text1"/>
          <w:szCs w:val="21"/>
          <w:lang w:eastAsia="zh-TW"/>
        </w:rPr>
      </w:pPr>
      <w:r w:rsidRPr="00C17E56">
        <w:rPr>
          <w:rFonts w:ascii="黑体" w:eastAsia="黑体" w:hAnsi="黑体" w:hint="eastAsia"/>
          <w:b/>
          <w:color w:val="000000" w:themeColor="text1"/>
          <w:szCs w:val="21"/>
        </w:rPr>
        <w:t>第一部分</w:t>
      </w:r>
      <w:r w:rsidRPr="00C17E56">
        <w:rPr>
          <w:rFonts w:ascii="黑体" w:eastAsia="黑体" w:hAnsi="黑体"/>
          <w:b/>
          <w:color w:val="000000" w:themeColor="text1"/>
          <w:szCs w:val="21"/>
        </w:rPr>
        <w:t xml:space="preserve"> </w:t>
      </w:r>
      <w:proofErr w:type="gramStart"/>
      <w:r w:rsidRPr="00C17E56">
        <w:rPr>
          <w:rFonts w:ascii="黑体" w:eastAsia="黑体" w:hAnsi="黑体" w:hint="eastAsia"/>
          <w:b/>
          <w:color w:val="000000" w:themeColor="text1"/>
          <w:szCs w:val="21"/>
        </w:rPr>
        <w:t>共同愿景能带</w:t>
      </w:r>
      <w:proofErr w:type="gramEnd"/>
      <w:r w:rsidRPr="00C17E56">
        <w:rPr>
          <w:rFonts w:ascii="黑体" w:eastAsia="黑体" w:hAnsi="黑体" w:hint="eastAsia"/>
          <w:b/>
          <w:color w:val="000000" w:themeColor="text1"/>
          <w:szCs w:val="21"/>
        </w:rPr>
        <w:t>来什么作用</w:t>
      </w:r>
    </w:p>
    <w:p w14:paraId="6831A532" w14:textId="77777777" w:rsidR="00234B2B" w:rsidRPr="00C17E56" w:rsidRDefault="00B95107" w:rsidP="004B2DB3">
      <w:pPr>
        <w:pStyle w:val="a9"/>
        <w:numPr>
          <w:ilvl w:val="0"/>
          <w:numId w:val="29"/>
        </w:numPr>
        <w:spacing w:line="276" w:lineRule="auto"/>
        <w:ind w:firstLineChars="0"/>
        <w:rPr>
          <w:rFonts w:ascii="黑体" w:eastAsia="黑体" w:hAnsi="黑体"/>
          <w:color w:val="000000" w:themeColor="text1"/>
        </w:rPr>
      </w:pPr>
      <w:r w:rsidRPr="00C17E56">
        <w:rPr>
          <w:rFonts w:ascii="黑体" w:eastAsia="黑体" w:hAnsi="黑体" w:hint="eastAsia"/>
          <w:color w:val="000000" w:themeColor="text1"/>
        </w:rPr>
        <w:t>我们想要创造什么？</w:t>
      </w:r>
    </w:p>
    <w:p w14:paraId="539B56A4" w14:textId="77777777" w:rsidR="00234B2B" w:rsidRPr="00C17E56" w:rsidRDefault="00B95107" w:rsidP="00234B2B">
      <w:pPr>
        <w:pStyle w:val="a9"/>
        <w:numPr>
          <w:ilvl w:val="1"/>
          <w:numId w:val="29"/>
        </w:numPr>
        <w:spacing w:line="276" w:lineRule="auto"/>
        <w:ind w:firstLineChars="0"/>
        <w:rPr>
          <w:rFonts w:ascii="黑体" w:eastAsia="黑体" w:hAnsi="黑体"/>
          <w:color w:val="000000" w:themeColor="text1"/>
        </w:rPr>
      </w:pPr>
      <w:r w:rsidRPr="00C17E56">
        <w:rPr>
          <w:rFonts w:ascii="黑体" w:eastAsia="黑体" w:hAnsi="黑体" w:hint="eastAsia"/>
          <w:color w:val="000000" w:themeColor="text1"/>
        </w:rPr>
        <w:t>渴望归属于一项重要、长期的任务、事业或使命。</w:t>
      </w:r>
    </w:p>
    <w:p w14:paraId="0957A580" w14:textId="77777777" w:rsidR="004B2DB3" w:rsidRPr="00C17E56" w:rsidRDefault="00B95107" w:rsidP="004B2DB3">
      <w:pPr>
        <w:pStyle w:val="a9"/>
        <w:numPr>
          <w:ilvl w:val="0"/>
          <w:numId w:val="29"/>
        </w:numPr>
        <w:spacing w:line="276" w:lineRule="auto"/>
        <w:ind w:firstLineChars="0"/>
        <w:rPr>
          <w:rFonts w:ascii="黑体" w:eastAsia="黑体" w:hAnsi="黑体"/>
          <w:color w:val="000000" w:themeColor="text1"/>
        </w:rPr>
      </w:pPr>
      <w:proofErr w:type="gramStart"/>
      <w:r w:rsidRPr="00C17E56">
        <w:rPr>
          <w:rFonts w:ascii="黑体" w:eastAsia="黑体" w:hAnsi="黑体" w:hint="eastAsia"/>
          <w:color w:val="000000" w:themeColor="text1"/>
        </w:rPr>
        <w:t>共同愿景与</w:t>
      </w:r>
      <w:proofErr w:type="gramEnd"/>
      <w:r w:rsidRPr="00C17E56">
        <w:rPr>
          <w:rFonts w:ascii="黑体" w:eastAsia="黑体" w:hAnsi="黑体" w:hint="eastAsia"/>
          <w:color w:val="000000" w:themeColor="text1"/>
        </w:rPr>
        <w:t>自我超越的关联</w:t>
      </w:r>
    </w:p>
    <w:p w14:paraId="0274E3C4" w14:textId="77777777" w:rsidR="004B2DB3" w:rsidRPr="00C17E56" w:rsidRDefault="004B2DB3" w:rsidP="00B95107">
      <w:pPr>
        <w:spacing w:line="276" w:lineRule="auto"/>
        <w:rPr>
          <w:rFonts w:ascii="黑体" w:eastAsia="黑体" w:hAnsi="黑体"/>
          <w:color w:val="000000" w:themeColor="text1"/>
        </w:rPr>
      </w:pPr>
    </w:p>
    <w:p w14:paraId="59527586" w14:textId="77777777" w:rsidR="00325F89" w:rsidRPr="00C17E56" w:rsidRDefault="00B95107" w:rsidP="00325F89">
      <w:pPr>
        <w:spacing w:line="360" w:lineRule="auto"/>
        <w:jc w:val="left"/>
        <w:rPr>
          <w:rFonts w:ascii="黑体" w:eastAsia="黑体" w:hAnsi="黑体"/>
          <w:b/>
          <w:color w:val="000000" w:themeColor="text1"/>
          <w:szCs w:val="21"/>
        </w:rPr>
      </w:pPr>
      <w:r w:rsidRPr="00C17E56">
        <w:rPr>
          <w:rFonts w:ascii="黑体" w:eastAsia="黑体" w:hAnsi="黑体" w:hint="eastAsia"/>
          <w:b/>
          <w:color w:val="000000" w:themeColor="text1"/>
          <w:szCs w:val="21"/>
        </w:rPr>
        <w:t>第二部分</w:t>
      </w:r>
      <w:r w:rsidRPr="00C17E56">
        <w:rPr>
          <w:rFonts w:ascii="黑体" w:eastAsia="黑体" w:hAnsi="黑体"/>
          <w:b/>
          <w:color w:val="000000" w:themeColor="text1"/>
          <w:szCs w:val="21"/>
        </w:rPr>
        <w:t xml:space="preserve"> </w:t>
      </w:r>
      <w:proofErr w:type="gramStart"/>
      <w:r w:rsidRPr="00C17E56">
        <w:rPr>
          <w:rFonts w:ascii="黑体" w:eastAsia="黑体" w:hAnsi="黑体" w:hint="eastAsia"/>
          <w:b/>
          <w:color w:val="000000" w:themeColor="text1"/>
          <w:szCs w:val="21"/>
        </w:rPr>
        <w:t>愿景领导</w:t>
      </w:r>
      <w:proofErr w:type="gramEnd"/>
      <w:r w:rsidRPr="00C17E56">
        <w:rPr>
          <w:rFonts w:ascii="黑体" w:eastAsia="黑体" w:hAnsi="黑体" w:hint="eastAsia"/>
          <w:b/>
          <w:color w:val="000000" w:themeColor="text1"/>
          <w:szCs w:val="21"/>
        </w:rPr>
        <w:t>的五种方式</w:t>
      </w:r>
    </w:p>
    <w:p w14:paraId="4B736CAC" w14:textId="77777777" w:rsidR="004B2DB3" w:rsidRPr="00C17E56" w:rsidRDefault="00B95107" w:rsidP="004B2DB3">
      <w:pPr>
        <w:pStyle w:val="a9"/>
        <w:numPr>
          <w:ilvl w:val="0"/>
          <w:numId w:val="29"/>
        </w:numPr>
        <w:spacing w:line="276" w:lineRule="auto"/>
        <w:ind w:firstLineChars="0"/>
        <w:rPr>
          <w:rFonts w:ascii="黑体" w:eastAsia="黑体" w:hAnsi="黑体"/>
          <w:color w:val="000000" w:themeColor="text1"/>
        </w:rPr>
      </w:pPr>
      <w:r w:rsidRPr="00C17E56">
        <w:rPr>
          <w:rFonts w:ascii="黑体" w:eastAsia="黑体" w:hAnsi="黑体" w:hint="eastAsia"/>
          <w:color w:val="000000" w:themeColor="text1"/>
        </w:rPr>
        <w:t>告知、</w:t>
      </w:r>
      <w:r w:rsidRPr="00C17E56">
        <w:rPr>
          <w:rFonts w:ascii="黑体" w:eastAsia="黑体" w:hAnsi="黑体"/>
          <w:color w:val="000000" w:themeColor="text1"/>
        </w:rPr>
        <w:t>推销领导模式的运用与练习</w:t>
      </w:r>
    </w:p>
    <w:p w14:paraId="261CEEE8" w14:textId="77777777" w:rsidR="00234B2B" w:rsidRPr="00C17E56" w:rsidRDefault="00B95107" w:rsidP="004B2DB3">
      <w:pPr>
        <w:pStyle w:val="a9"/>
        <w:numPr>
          <w:ilvl w:val="0"/>
          <w:numId w:val="29"/>
        </w:numPr>
        <w:spacing w:line="276" w:lineRule="auto"/>
        <w:ind w:firstLineChars="0"/>
        <w:rPr>
          <w:rFonts w:ascii="黑体" w:eastAsia="黑体" w:hAnsi="黑体"/>
          <w:color w:val="000000" w:themeColor="text1"/>
        </w:rPr>
      </w:pPr>
      <w:r w:rsidRPr="00C17E56">
        <w:rPr>
          <w:rFonts w:ascii="黑体" w:eastAsia="黑体" w:hAnsi="黑体" w:hint="eastAsia"/>
          <w:color w:val="000000" w:themeColor="text1"/>
        </w:rPr>
        <w:t>测试与商谈的领导技巧</w:t>
      </w:r>
    </w:p>
    <w:p w14:paraId="3F060DC0" w14:textId="77777777" w:rsidR="00234B2B" w:rsidRPr="00C17E56" w:rsidRDefault="00B95107" w:rsidP="004B2DB3">
      <w:pPr>
        <w:pStyle w:val="a9"/>
        <w:numPr>
          <w:ilvl w:val="0"/>
          <w:numId w:val="29"/>
        </w:numPr>
        <w:spacing w:line="276" w:lineRule="auto"/>
        <w:ind w:firstLineChars="0"/>
        <w:rPr>
          <w:rFonts w:ascii="黑体" w:eastAsia="黑体" w:hAnsi="黑体"/>
          <w:color w:val="000000" w:themeColor="text1"/>
        </w:rPr>
      </w:pPr>
      <w:r w:rsidRPr="00C17E56">
        <w:rPr>
          <w:rFonts w:ascii="黑体" w:eastAsia="黑体" w:hAnsi="黑体" w:hint="eastAsia"/>
          <w:color w:val="000000" w:themeColor="text1"/>
        </w:rPr>
        <w:t>共同创造的体验</w:t>
      </w:r>
    </w:p>
    <w:p w14:paraId="664A65ED" w14:textId="77777777" w:rsidR="004B2DB3" w:rsidRPr="00C17E56" w:rsidRDefault="004B2DB3" w:rsidP="004B2DB3">
      <w:pPr>
        <w:spacing w:line="360" w:lineRule="auto"/>
        <w:jc w:val="left"/>
        <w:rPr>
          <w:rFonts w:ascii="黑体" w:eastAsia="黑体" w:hAnsi="黑体"/>
          <w:i/>
          <w:color w:val="000000" w:themeColor="text1"/>
          <w:szCs w:val="21"/>
          <w:lang w:eastAsia="zh-TW"/>
        </w:rPr>
      </w:pPr>
    </w:p>
    <w:p w14:paraId="4F351382" w14:textId="77777777" w:rsidR="004A1204" w:rsidRPr="00C17E56" w:rsidRDefault="00B95107" w:rsidP="00325F89">
      <w:pPr>
        <w:spacing w:line="360" w:lineRule="auto"/>
        <w:jc w:val="left"/>
        <w:rPr>
          <w:rFonts w:ascii="黑体" w:eastAsia="黑体" w:hAnsi="黑体"/>
          <w:b/>
          <w:color w:val="000000" w:themeColor="text1"/>
          <w:szCs w:val="21"/>
        </w:rPr>
      </w:pPr>
      <w:r w:rsidRPr="00C17E56">
        <w:rPr>
          <w:rFonts w:ascii="黑体" w:eastAsia="黑体" w:hAnsi="黑体" w:hint="eastAsia"/>
          <w:b/>
          <w:color w:val="000000" w:themeColor="text1"/>
          <w:szCs w:val="21"/>
        </w:rPr>
        <w:t>第三部分</w:t>
      </w:r>
      <w:r w:rsidRPr="00C17E56">
        <w:rPr>
          <w:rFonts w:ascii="黑体" w:eastAsia="黑体" w:hAnsi="黑体"/>
          <w:b/>
          <w:color w:val="000000" w:themeColor="text1"/>
          <w:szCs w:val="21"/>
        </w:rPr>
        <w:t xml:space="preserve"> </w:t>
      </w:r>
      <w:proofErr w:type="gramStart"/>
      <w:r w:rsidRPr="00C17E56">
        <w:rPr>
          <w:rFonts w:ascii="黑体" w:eastAsia="黑体" w:hAnsi="黑体" w:hint="eastAsia"/>
          <w:b/>
          <w:color w:val="000000" w:themeColor="text1"/>
          <w:szCs w:val="21"/>
        </w:rPr>
        <w:t>愿景如何</w:t>
      </w:r>
      <w:proofErr w:type="gramEnd"/>
      <w:r w:rsidRPr="00C17E56">
        <w:rPr>
          <w:rFonts w:ascii="黑体" w:eastAsia="黑体" w:hAnsi="黑体" w:hint="eastAsia"/>
          <w:b/>
          <w:color w:val="000000" w:themeColor="text1"/>
          <w:szCs w:val="21"/>
        </w:rPr>
        <w:t>会夭折？</w:t>
      </w:r>
    </w:p>
    <w:p w14:paraId="423A36F8" w14:textId="77777777" w:rsidR="00234B2B" w:rsidRPr="00C17E56" w:rsidRDefault="00B95107" w:rsidP="00234B2B">
      <w:pPr>
        <w:pStyle w:val="a9"/>
        <w:numPr>
          <w:ilvl w:val="0"/>
          <w:numId w:val="29"/>
        </w:numPr>
        <w:spacing w:line="276" w:lineRule="auto"/>
        <w:ind w:firstLineChars="0"/>
        <w:rPr>
          <w:rFonts w:ascii="黑体" w:eastAsia="黑体" w:hAnsi="黑体"/>
          <w:color w:val="000000" w:themeColor="text1"/>
        </w:rPr>
      </w:pPr>
      <w:bookmarkStart w:id="0" w:name="_Toc332115413"/>
      <w:bookmarkStart w:id="1" w:name="_Toc207945469"/>
      <w:r w:rsidRPr="00C17E56">
        <w:rPr>
          <w:rFonts w:ascii="黑体" w:eastAsia="黑体" w:hAnsi="黑体" w:hint="eastAsia"/>
          <w:color w:val="000000" w:themeColor="text1"/>
        </w:rPr>
        <w:t>负面</w:t>
      </w:r>
      <w:proofErr w:type="gramStart"/>
      <w:r w:rsidRPr="00C17E56">
        <w:rPr>
          <w:rFonts w:ascii="黑体" w:eastAsia="黑体" w:hAnsi="黑体" w:hint="eastAsia"/>
          <w:color w:val="000000" w:themeColor="text1"/>
        </w:rPr>
        <w:t>的愿景出于</w:t>
      </w:r>
      <w:proofErr w:type="gramEnd"/>
      <w:r w:rsidRPr="00C17E56">
        <w:rPr>
          <w:rFonts w:ascii="黑体" w:eastAsia="黑体" w:hAnsi="黑体" w:hint="eastAsia"/>
          <w:color w:val="000000" w:themeColor="text1"/>
        </w:rPr>
        <w:t>恐惧，在短期内产生变化</w:t>
      </w:r>
    </w:p>
    <w:p w14:paraId="4E5BB2A4" w14:textId="77777777" w:rsidR="00E27374" w:rsidRPr="00C17E56" w:rsidRDefault="00B95107" w:rsidP="00234B2B">
      <w:pPr>
        <w:pStyle w:val="a9"/>
        <w:numPr>
          <w:ilvl w:val="0"/>
          <w:numId w:val="29"/>
        </w:numPr>
        <w:spacing w:line="276" w:lineRule="auto"/>
        <w:ind w:firstLineChars="0"/>
        <w:rPr>
          <w:rFonts w:ascii="黑体" w:eastAsia="黑体" w:hAnsi="黑体"/>
          <w:color w:val="000000" w:themeColor="text1"/>
        </w:rPr>
      </w:pPr>
      <w:proofErr w:type="gramStart"/>
      <w:r w:rsidRPr="00C17E56">
        <w:rPr>
          <w:rFonts w:ascii="黑体" w:eastAsia="黑体" w:hAnsi="黑体" w:hint="eastAsia"/>
          <w:color w:val="000000" w:themeColor="text1"/>
        </w:rPr>
        <w:t>愿景可能</w:t>
      </w:r>
      <w:proofErr w:type="gramEnd"/>
      <w:r w:rsidRPr="00C17E56">
        <w:rPr>
          <w:rFonts w:ascii="黑体" w:eastAsia="黑体" w:hAnsi="黑体" w:hint="eastAsia"/>
          <w:color w:val="000000" w:themeColor="text1"/>
        </w:rPr>
        <w:t>夭折的因素</w:t>
      </w:r>
    </w:p>
    <w:p w14:paraId="2EE122A8" w14:textId="7749775E" w:rsidR="00B95107" w:rsidRDefault="00B95107" w:rsidP="00B95107">
      <w:pPr>
        <w:spacing w:line="276" w:lineRule="auto"/>
        <w:rPr>
          <w:rFonts w:ascii="黑体" w:eastAsia="黑体" w:hAnsi="黑体"/>
          <w:color w:val="000000" w:themeColor="text1"/>
        </w:rPr>
      </w:pPr>
    </w:p>
    <w:p w14:paraId="587548A8" w14:textId="77777777" w:rsidR="004E41E5" w:rsidRDefault="004E41E5" w:rsidP="00B95107">
      <w:pPr>
        <w:spacing w:line="276" w:lineRule="auto"/>
        <w:rPr>
          <w:rFonts w:ascii="黑体" w:eastAsia="黑体" w:hAnsi="黑体" w:hint="eastAsia"/>
          <w:color w:val="000000" w:themeColor="text1"/>
        </w:rPr>
      </w:pPr>
    </w:p>
    <w:bookmarkEnd w:id="0"/>
    <w:bookmarkEnd w:id="1"/>
    <w:sectPr w:rsidR="004E41E5">
      <w:head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3115DE" w14:textId="77777777" w:rsidR="00B73E8C" w:rsidRDefault="00B73E8C" w:rsidP="001A130E">
      <w:r>
        <w:separator/>
      </w:r>
    </w:p>
  </w:endnote>
  <w:endnote w:type="continuationSeparator" w:id="0">
    <w:p w14:paraId="0B5856F2" w14:textId="77777777" w:rsidR="00B73E8C" w:rsidRDefault="00B73E8C" w:rsidP="001A13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ingLiU">
    <w:altName w:val="Microsoft JhengHei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PingFang SC Medium">
    <w:altName w:val="Yu Gothic"/>
    <w:charset w:val="80"/>
    <w:family w:val="swiss"/>
    <w:pitch w:val="variable"/>
    <w:sig w:usb0="A00002FF" w:usb1="7ACFFCFB" w:usb2="00000016" w:usb3="00000000" w:csb0="00020101" w:csb1="00000000"/>
  </w:font>
  <w:font w:name="PingFang SC Heavy">
    <w:altName w:val="Yu Gothic"/>
    <w:charset w:val="80"/>
    <w:family w:val="swiss"/>
    <w:pitch w:val="variable"/>
    <w:sig w:usb0="A00002FF" w:usb1="7ACFFCFB" w:usb2="00000016" w:usb3="00000000" w:csb0="000201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298A0C" w14:textId="77777777" w:rsidR="00B73E8C" w:rsidRDefault="00B73E8C" w:rsidP="001A130E">
      <w:r>
        <w:separator/>
      </w:r>
    </w:p>
  </w:footnote>
  <w:footnote w:type="continuationSeparator" w:id="0">
    <w:p w14:paraId="770B7860" w14:textId="77777777" w:rsidR="00B73E8C" w:rsidRDefault="00B73E8C" w:rsidP="001A13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0D3EA7" w14:textId="77777777" w:rsidR="00930F10" w:rsidRPr="001A130E" w:rsidRDefault="00930F10" w:rsidP="001A130E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86" type="#_x0000_t75" style="width:9pt;height:9pt" o:bullet="t">
        <v:imagedata r:id="rId1" o:title="j0115836"/>
      </v:shape>
    </w:pict>
  </w:numPicBullet>
  <w:numPicBullet w:numPicBulletId="1">
    <w:pict>
      <v:shape id="_x0000_i1287" type="#_x0000_t75" style="width:9pt;height:9pt" o:bullet="t">
        <v:imagedata r:id="rId2" o:title="BD14754_"/>
      </v:shape>
    </w:pict>
  </w:numPicBullet>
  <w:numPicBullet w:numPicBulletId="2">
    <w:pict>
      <v:shape id="_x0000_i1288" type="#_x0000_t75" style="width:9pt;height:9pt" o:bullet="t">
        <v:imagedata r:id="rId3" o:title="BD14693_"/>
      </v:shape>
    </w:pict>
  </w:numPicBullet>
  <w:abstractNum w:abstractNumId="0" w15:restartNumberingAfterBreak="0">
    <w:nsid w:val="006D0AC7"/>
    <w:multiLevelType w:val="hybridMultilevel"/>
    <w:tmpl w:val="541AFDCA"/>
    <w:lvl w:ilvl="0" w:tplc="9CCCE056">
      <w:start w:val="3"/>
      <w:numFmt w:val="bullet"/>
      <w:lvlText w:val="‧"/>
      <w:lvlJc w:val="left"/>
      <w:pPr>
        <w:ind w:left="420" w:hanging="420"/>
      </w:pPr>
      <w:rPr>
        <w:rFonts w:ascii="MingLiU" w:eastAsia="MingLiU" w:hAnsi="MingLiU" w:cs="MingLiU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1BB0528"/>
    <w:multiLevelType w:val="hybridMultilevel"/>
    <w:tmpl w:val="F7066ADC"/>
    <w:lvl w:ilvl="0" w:tplc="0409000D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B270FEC"/>
    <w:multiLevelType w:val="hybridMultilevel"/>
    <w:tmpl w:val="FC34DF1A"/>
    <w:lvl w:ilvl="0" w:tplc="B530867C">
      <w:start w:val="1"/>
      <w:numFmt w:val="bullet"/>
      <w:lvlText w:val=""/>
      <w:lvlJc w:val="left"/>
      <w:pPr>
        <w:ind w:left="420" w:hanging="420"/>
      </w:pPr>
      <w:rPr>
        <w:rFonts w:ascii="Wingdings" w:hAnsi="Wingdings" w:hint="default"/>
        <w:color w:val="00B0F0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B9F7A61"/>
    <w:multiLevelType w:val="hybridMultilevel"/>
    <w:tmpl w:val="53404CAA"/>
    <w:lvl w:ilvl="0" w:tplc="B530867C">
      <w:start w:val="1"/>
      <w:numFmt w:val="bullet"/>
      <w:lvlText w:val=""/>
      <w:lvlJc w:val="left"/>
      <w:pPr>
        <w:ind w:left="420" w:hanging="420"/>
      </w:pPr>
      <w:rPr>
        <w:rFonts w:ascii="Wingdings" w:hAnsi="Wingdings" w:hint="default"/>
        <w:color w:val="00B0F0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BD50927"/>
    <w:multiLevelType w:val="hybridMultilevel"/>
    <w:tmpl w:val="9910A02E"/>
    <w:lvl w:ilvl="0" w:tplc="9CCCE056">
      <w:start w:val="3"/>
      <w:numFmt w:val="bullet"/>
      <w:lvlText w:val="‧"/>
      <w:lvlJc w:val="left"/>
      <w:pPr>
        <w:ind w:left="630" w:hanging="420"/>
      </w:pPr>
      <w:rPr>
        <w:rFonts w:ascii="MingLiU" w:eastAsia="MingLiU" w:hAnsi="MingLiU" w:cs="MingLiU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ind w:left="105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1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7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5" w15:restartNumberingAfterBreak="0">
    <w:nsid w:val="0CDA3640"/>
    <w:multiLevelType w:val="hybridMultilevel"/>
    <w:tmpl w:val="07D03700"/>
    <w:lvl w:ilvl="0" w:tplc="B530867C">
      <w:start w:val="1"/>
      <w:numFmt w:val="bullet"/>
      <w:lvlText w:val=""/>
      <w:lvlJc w:val="left"/>
      <w:pPr>
        <w:ind w:left="420" w:hanging="420"/>
      </w:pPr>
      <w:rPr>
        <w:rFonts w:ascii="Wingdings" w:hAnsi="Wingdings" w:hint="default"/>
        <w:color w:val="00B0F0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0DAC23F0"/>
    <w:multiLevelType w:val="hybridMultilevel"/>
    <w:tmpl w:val="AF9C7578"/>
    <w:lvl w:ilvl="0" w:tplc="0409000D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7" w15:restartNumberingAfterBreak="0">
    <w:nsid w:val="11BC1F7D"/>
    <w:multiLevelType w:val="hybridMultilevel"/>
    <w:tmpl w:val="5A784034"/>
    <w:lvl w:ilvl="0" w:tplc="9CCCE056">
      <w:start w:val="3"/>
      <w:numFmt w:val="bullet"/>
      <w:lvlText w:val="‧"/>
      <w:lvlJc w:val="left"/>
      <w:pPr>
        <w:ind w:left="420" w:hanging="420"/>
      </w:pPr>
      <w:rPr>
        <w:rFonts w:ascii="MingLiU" w:eastAsia="MingLiU" w:hAnsi="MingLiU" w:cs="MingLiU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14012204"/>
    <w:multiLevelType w:val="hybridMultilevel"/>
    <w:tmpl w:val="3BCA1EDC"/>
    <w:lvl w:ilvl="0" w:tplc="0409000D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9" w15:restartNumberingAfterBreak="0">
    <w:nsid w:val="1A6F42D2"/>
    <w:multiLevelType w:val="hybridMultilevel"/>
    <w:tmpl w:val="6C9E8A20"/>
    <w:lvl w:ilvl="0" w:tplc="96B8B658">
      <w:start w:val="3"/>
      <w:numFmt w:val="bullet"/>
      <w:lvlText w:val=""/>
      <w:lvlPicBulletId w:val="0"/>
      <w:lvlJc w:val="left"/>
      <w:pPr>
        <w:ind w:left="420" w:hanging="420"/>
      </w:pPr>
      <w:rPr>
        <w:rFonts w:ascii="Symbol" w:eastAsia="MingLiU" w:hAnsi="Symbol" w:cs="MingLiU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20CD1C26"/>
    <w:multiLevelType w:val="hybridMultilevel"/>
    <w:tmpl w:val="3EC2F71A"/>
    <w:lvl w:ilvl="0" w:tplc="9CCCE056">
      <w:start w:val="3"/>
      <w:numFmt w:val="bullet"/>
      <w:lvlText w:val="‧"/>
      <w:lvlJc w:val="left"/>
      <w:pPr>
        <w:ind w:left="840" w:hanging="420"/>
      </w:pPr>
      <w:rPr>
        <w:rFonts w:ascii="MingLiU" w:eastAsia="MingLiU" w:hAnsi="MingLiU" w:cs="MingLiU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23B16E61"/>
    <w:multiLevelType w:val="hybridMultilevel"/>
    <w:tmpl w:val="AD761E50"/>
    <w:lvl w:ilvl="0" w:tplc="B9E66460">
      <w:start w:val="3"/>
      <w:numFmt w:val="bullet"/>
      <w:lvlText w:val=""/>
      <w:lvlPicBulletId w:val="1"/>
      <w:lvlJc w:val="left"/>
      <w:pPr>
        <w:ind w:left="420" w:hanging="420"/>
      </w:pPr>
      <w:rPr>
        <w:rFonts w:ascii="Symbol" w:eastAsia="MingLiU" w:hAnsi="Symbol" w:cs="MingLiU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24186FF6"/>
    <w:multiLevelType w:val="hybridMultilevel"/>
    <w:tmpl w:val="EF9CF7B0"/>
    <w:lvl w:ilvl="0" w:tplc="B9E66460">
      <w:start w:val="3"/>
      <w:numFmt w:val="bullet"/>
      <w:lvlText w:val=""/>
      <w:lvlPicBulletId w:val="1"/>
      <w:lvlJc w:val="left"/>
      <w:pPr>
        <w:ind w:left="420" w:hanging="420"/>
      </w:pPr>
      <w:rPr>
        <w:rFonts w:ascii="Symbol" w:eastAsia="MingLiU" w:hAnsi="Symbol" w:cs="MingLiU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299046A0"/>
    <w:multiLevelType w:val="hybridMultilevel"/>
    <w:tmpl w:val="6C8CAAE0"/>
    <w:lvl w:ilvl="0" w:tplc="9CCCE056">
      <w:start w:val="3"/>
      <w:numFmt w:val="bullet"/>
      <w:lvlText w:val="‧"/>
      <w:lvlJc w:val="left"/>
      <w:pPr>
        <w:ind w:left="630" w:hanging="420"/>
      </w:pPr>
      <w:rPr>
        <w:rFonts w:ascii="MingLiU" w:eastAsia="MingLiU" w:hAnsi="MingLiU" w:cs="MingLiU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ind w:left="105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1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7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4" w15:restartNumberingAfterBreak="0">
    <w:nsid w:val="2E006707"/>
    <w:multiLevelType w:val="hybridMultilevel"/>
    <w:tmpl w:val="8FF67A66"/>
    <w:lvl w:ilvl="0" w:tplc="0409000D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5" w15:restartNumberingAfterBreak="0">
    <w:nsid w:val="3C793C59"/>
    <w:multiLevelType w:val="hybridMultilevel"/>
    <w:tmpl w:val="9F143E86"/>
    <w:lvl w:ilvl="0" w:tplc="B530867C">
      <w:start w:val="1"/>
      <w:numFmt w:val="bullet"/>
      <w:lvlText w:val=""/>
      <w:lvlJc w:val="left"/>
      <w:pPr>
        <w:ind w:left="420" w:hanging="420"/>
      </w:pPr>
      <w:rPr>
        <w:rFonts w:ascii="Wingdings" w:hAnsi="Wingdings" w:hint="default"/>
        <w:color w:val="00B0F0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3CDE486E"/>
    <w:multiLevelType w:val="hybridMultilevel"/>
    <w:tmpl w:val="4E86FEF0"/>
    <w:lvl w:ilvl="0" w:tplc="96B8B658">
      <w:start w:val="3"/>
      <w:numFmt w:val="bullet"/>
      <w:lvlText w:val=""/>
      <w:lvlPicBulletId w:val="0"/>
      <w:lvlJc w:val="left"/>
      <w:pPr>
        <w:ind w:left="420" w:hanging="420"/>
      </w:pPr>
      <w:rPr>
        <w:rFonts w:ascii="Symbol" w:eastAsia="MingLiU" w:hAnsi="Symbol" w:cs="MingLiU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3DC736DF"/>
    <w:multiLevelType w:val="hybridMultilevel"/>
    <w:tmpl w:val="742C1922"/>
    <w:lvl w:ilvl="0" w:tplc="9CCCE056">
      <w:start w:val="3"/>
      <w:numFmt w:val="bullet"/>
      <w:lvlText w:val="‧"/>
      <w:lvlJc w:val="left"/>
      <w:pPr>
        <w:ind w:left="630" w:hanging="420"/>
      </w:pPr>
      <w:rPr>
        <w:rFonts w:ascii="MingLiU" w:eastAsia="MingLiU" w:hAnsi="MingLiU" w:cs="MingLiU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ind w:left="105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1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7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8" w15:restartNumberingAfterBreak="0">
    <w:nsid w:val="3FD34F40"/>
    <w:multiLevelType w:val="hybridMultilevel"/>
    <w:tmpl w:val="2828ECDE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435F579A"/>
    <w:multiLevelType w:val="hybridMultilevel"/>
    <w:tmpl w:val="DA2091F4"/>
    <w:lvl w:ilvl="0" w:tplc="4EAEE0C4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008CCD"/>
      </w:rPr>
    </w:lvl>
    <w:lvl w:ilvl="1" w:tplc="6FB6F13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1729F80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1F62526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DE895E4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7D0F7DA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70EB26E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176A650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572974A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286313F"/>
    <w:multiLevelType w:val="hybridMultilevel"/>
    <w:tmpl w:val="07CEB996"/>
    <w:lvl w:ilvl="0" w:tplc="9CCCE056">
      <w:start w:val="3"/>
      <w:numFmt w:val="bullet"/>
      <w:lvlText w:val="‧"/>
      <w:lvlJc w:val="left"/>
      <w:pPr>
        <w:ind w:left="420" w:hanging="420"/>
      </w:pPr>
      <w:rPr>
        <w:rFonts w:ascii="MingLiU" w:eastAsia="MingLiU" w:hAnsi="MingLiU" w:cs="MingLiU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52955572"/>
    <w:multiLevelType w:val="hybridMultilevel"/>
    <w:tmpl w:val="7BF6F522"/>
    <w:lvl w:ilvl="0" w:tplc="9CCCE056">
      <w:start w:val="3"/>
      <w:numFmt w:val="bullet"/>
      <w:lvlText w:val="‧"/>
      <w:lvlJc w:val="left"/>
      <w:pPr>
        <w:ind w:left="420" w:hanging="420"/>
      </w:pPr>
      <w:rPr>
        <w:rFonts w:ascii="MingLiU" w:eastAsia="MingLiU" w:hAnsi="MingLiU" w:cs="MingLiU" w:hint="eastAsia"/>
        <w:lang w:val="en-US"/>
      </w:rPr>
    </w:lvl>
    <w:lvl w:ilvl="1" w:tplc="0409000D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53C92065"/>
    <w:multiLevelType w:val="hybridMultilevel"/>
    <w:tmpl w:val="DB4228A6"/>
    <w:lvl w:ilvl="0" w:tplc="9CCCE056">
      <w:start w:val="3"/>
      <w:numFmt w:val="bullet"/>
      <w:lvlText w:val="‧"/>
      <w:lvlJc w:val="left"/>
      <w:pPr>
        <w:ind w:left="630" w:hanging="420"/>
      </w:pPr>
      <w:rPr>
        <w:rFonts w:ascii="MingLiU" w:eastAsia="MingLiU" w:hAnsi="MingLiU" w:cs="MingLiU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ind w:left="105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1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7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23" w15:restartNumberingAfterBreak="0">
    <w:nsid w:val="587A044D"/>
    <w:multiLevelType w:val="hybridMultilevel"/>
    <w:tmpl w:val="7D86F1FE"/>
    <w:lvl w:ilvl="0" w:tplc="B9E66460">
      <w:start w:val="3"/>
      <w:numFmt w:val="bullet"/>
      <w:lvlText w:val=""/>
      <w:lvlPicBulletId w:val="1"/>
      <w:lvlJc w:val="left"/>
      <w:pPr>
        <w:ind w:left="420" w:hanging="420"/>
      </w:pPr>
      <w:rPr>
        <w:rFonts w:ascii="Symbol" w:eastAsia="MingLiU" w:hAnsi="Symbol" w:cs="MingLiU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5B2034E1"/>
    <w:multiLevelType w:val="hybridMultilevel"/>
    <w:tmpl w:val="B68241DC"/>
    <w:lvl w:ilvl="0" w:tplc="B9E66460">
      <w:start w:val="3"/>
      <w:numFmt w:val="bullet"/>
      <w:lvlText w:val=""/>
      <w:lvlPicBulletId w:val="1"/>
      <w:lvlJc w:val="left"/>
      <w:pPr>
        <w:ind w:left="420" w:hanging="420"/>
      </w:pPr>
      <w:rPr>
        <w:rFonts w:ascii="Symbol" w:eastAsia="MingLiU" w:hAnsi="Symbol" w:cs="MingLiU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5BB90C0C"/>
    <w:multiLevelType w:val="hybridMultilevel"/>
    <w:tmpl w:val="A9CC789C"/>
    <w:lvl w:ilvl="0" w:tplc="EF563ADE">
      <w:start w:val="1"/>
      <w:numFmt w:val="bullet"/>
      <w:lvlText w:val="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26" w15:restartNumberingAfterBreak="0">
    <w:nsid w:val="5C1D0396"/>
    <w:multiLevelType w:val="hybridMultilevel"/>
    <w:tmpl w:val="951A9212"/>
    <w:lvl w:ilvl="0" w:tplc="9CCCE056">
      <w:start w:val="3"/>
      <w:numFmt w:val="bullet"/>
      <w:lvlText w:val="‧"/>
      <w:lvlJc w:val="left"/>
      <w:pPr>
        <w:ind w:left="630" w:hanging="420"/>
      </w:pPr>
      <w:rPr>
        <w:rFonts w:ascii="MingLiU" w:eastAsia="MingLiU" w:hAnsi="MingLiU" w:cs="MingLiU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ind w:left="105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1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7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27" w15:restartNumberingAfterBreak="0">
    <w:nsid w:val="5D8B6803"/>
    <w:multiLevelType w:val="hybridMultilevel"/>
    <w:tmpl w:val="19FAE486"/>
    <w:lvl w:ilvl="0" w:tplc="B530867C">
      <w:start w:val="1"/>
      <w:numFmt w:val="bullet"/>
      <w:lvlText w:val=""/>
      <w:lvlJc w:val="left"/>
      <w:pPr>
        <w:ind w:left="420" w:hanging="420"/>
      </w:pPr>
      <w:rPr>
        <w:rFonts w:ascii="Wingdings" w:hAnsi="Wingdings" w:hint="default"/>
        <w:color w:val="00B0F0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8" w15:restartNumberingAfterBreak="0">
    <w:nsid w:val="65C51351"/>
    <w:multiLevelType w:val="hybridMultilevel"/>
    <w:tmpl w:val="9EB8826E"/>
    <w:lvl w:ilvl="0" w:tplc="9CCCE056">
      <w:start w:val="3"/>
      <w:numFmt w:val="bullet"/>
      <w:lvlText w:val="‧"/>
      <w:lvlJc w:val="left"/>
      <w:pPr>
        <w:ind w:left="630" w:hanging="420"/>
      </w:pPr>
      <w:rPr>
        <w:rFonts w:ascii="MingLiU" w:eastAsia="MingLiU" w:hAnsi="MingLiU" w:cs="MingLiU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ind w:left="105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1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7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29" w15:restartNumberingAfterBreak="0">
    <w:nsid w:val="690E02CD"/>
    <w:multiLevelType w:val="hybridMultilevel"/>
    <w:tmpl w:val="2A5EAF04"/>
    <w:lvl w:ilvl="0" w:tplc="B530867C">
      <w:start w:val="1"/>
      <w:numFmt w:val="bullet"/>
      <w:lvlText w:val=""/>
      <w:lvlJc w:val="left"/>
      <w:pPr>
        <w:ind w:left="420" w:hanging="420"/>
      </w:pPr>
      <w:rPr>
        <w:rFonts w:ascii="Wingdings" w:hAnsi="Wingdings" w:hint="default"/>
        <w:color w:val="00B0F0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0" w15:restartNumberingAfterBreak="0">
    <w:nsid w:val="71C60543"/>
    <w:multiLevelType w:val="hybridMultilevel"/>
    <w:tmpl w:val="F7680102"/>
    <w:lvl w:ilvl="0" w:tplc="9CCCE056">
      <w:start w:val="3"/>
      <w:numFmt w:val="bullet"/>
      <w:lvlText w:val="‧"/>
      <w:lvlJc w:val="left"/>
      <w:pPr>
        <w:ind w:left="630" w:hanging="420"/>
      </w:pPr>
      <w:rPr>
        <w:rFonts w:ascii="MingLiU" w:eastAsia="MingLiU" w:hAnsi="MingLiU" w:cs="MingLiU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ind w:left="105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1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7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31" w15:restartNumberingAfterBreak="0">
    <w:nsid w:val="720A2E20"/>
    <w:multiLevelType w:val="hybridMultilevel"/>
    <w:tmpl w:val="97F88044"/>
    <w:lvl w:ilvl="0" w:tplc="B530867C">
      <w:start w:val="1"/>
      <w:numFmt w:val="bullet"/>
      <w:lvlText w:val=""/>
      <w:lvlJc w:val="left"/>
      <w:pPr>
        <w:ind w:left="420" w:hanging="420"/>
      </w:pPr>
      <w:rPr>
        <w:rFonts w:ascii="Wingdings" w:hAnsi="Wingdings" w:hint="default"/>
        <w:color w:val="00B0F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 w15:restartNumberingAfterBreak="0">
    <w:nsid w:val="7C481DC8"/>
    <w:multiLevelType w:val="hybridMultilevel"/>
    <w:tmpl w:val="6BE497C4"/>
    <w:lvl w:ilvl="0" w:tplc="B9E66460">
      <w:start w:val="3"/>
      <w:numFmt w:val="bullet"/>
      <w:lvlText w:val=""/>
      <w:lvlPicBulletId w:val="1"/>
      <w:lvlJc w:val="left"/>
      <w:pPr>
        <w:ind w:left="420" w:hanging="420"/>
      </w:pPr>
      <w:rPr>
        <w:rFonts w:ascii="Symbol" w:eastAsia="MingLiU" w:hAnsi="Symbol" w:cs="MingLiU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3" w15:restartNumberingAfterBreak="0">
    <w:nsid w:val="7CE70CAD"/>
    <w:multiLevelType w:val="hybridMultilevel"/>
    <w:tmpl w:val="D01EC7C4"/>
    <w:lvl w:ilvl="0" w:tplc="B530867C">
      <w:start w:val="1"/>
      <w:numFmt w:val="bullet"/>
      <w:lvlText w:val=""/>
      <w:lvlJc w:val="left"/>
      <w:pPr>
        <w:ind w:left="420" w:hanging="420"/>
      </w:pPr>
      <w:rPr>
        <w:rFonts w:ascii="Wingdings" w:hAnsi="Wingdings" w:hint="default"/>
        <w:color w:val="00B0F0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4" w15:restartNumberingAfterBreak="0">
    <w:nsid w:val="7F6F122C"/>
    <w:multiLevelType w:val="hybridMultilevel"/>
    <w:tmpl w:val="951027BA"/>
    <w:lvl w:ilvl="0" w:tplc="B9E66460">
      <w:start w:val="3"/>
      <w:numFmt w:val="bullet"/>
      <w:lvlText w:val=""/>
      <w:lvlPicBulletId w:val="1"/>
      <w:lvlJc w:val="left"/>
      <w:pPr>
        <w:ind w:left="420" w:hanging="420"/>
      </w:pPr>
      <w:rPr>
        <w:rFonts w:ascii="Symbol" w:eastAsia="MingLiU" w:hAnsi="Symbol" w:cs="MingLiU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580675626">
    <w:abstractNumId w:val="16"/>
  </w:num>
  <w:num w:numId="2" w16cid:durableId="436484432">
    <w:abstractNumId w:val="9"/>
  </w:num>
  <w:num w:numId="3" w16cid:durableId="724139808">
    <w:abstractNumId w:val="11"/>
  </w:num>
  <w:num w:numId="4" w16cid:durableId="1674448890">
    <w:abstractNumId w:val="24"/>
  </w:num>
  <w:num w:numId="5" w16cid:durableId="1537543839">
    <w:abstractNumId w:val="13"/>
  </w:num>
  <w:num w:numId="6" w16cid:durableId="1763795483">
    <w:abstractNumId w:val="17"/>
  </w:num>
  <w:num w:numId="7" w16cid:durableId="1135949828">
    <w:abstractNumId w:val="26"/>
  </w:num>
  <w:num w:numId="8" w16cid:durableId="832641187">
    <w:abstractNumId w:val="22"/>
  </w:num>
  <w:num w:numId="9" w16cid:durableId="781918982">
    <w:abstractNumId w:val="4"/>
  </w:num>
  <w:num w:numId="10" w16cid:durableId="160628759">
    <w:abstractNumId w:val="28"/>
  </w:num>
  <w:num w:numId="11" w16cid:durableId="985471904">
    <w:abstractNumId w:val="30"/>
  </w:num>
  <w:num w:numId="12" w16cid:durableId="1600141743">
    <w:abstractNumId w:val="18"/>
  </w:num>
  <w:num w:numId="13" w16cid:durableId="2134056558">
    <w:abstractNumId w:val="0"/>
  </w:num>
  <w:num w:numId="14" w16cid:durableId="13464523">
    <w:abstractNumId w:val="10"/>
  </w:num>
  <w:num w:numId="15" w16cid:durableId="1077050569">
    <w:abstractNumId w:val="7"/>
  </w:num>
  <w:num w:numId="16" w16cid:durableId="1320695980">
    <w:abstractNumId w:val="27"/>
  </w:num>
  <w:num w:numId="17" w16cid:durableId="355691359">
    <w:abstractNumId w:val="15"/>
  </w:num>
  <w:num w:numId="18" w16cid:durableId="847914504">
    <w:abstractNumId w:val="29"/>
  </w:num>
  <w:num w:numId="19" w16cid:durableId="1130710086">
    <w:abstractNumId w:val="2"/>
  </w:num>
  <w:num w:numId="20" w16cid:durableId="493036648">
    <w:abstractNumId w:val="32"/>
  </w:num>
  <w:num w:numId="21" w16cid:durableId="2009749832">
    <w:abstractNumId w:val="12"/>
  </w:num>
  <w:num w:numId="22" w16cid:durableId="1605461615">
    <w:abstractNumId w:val="34"/>
  </w:num>
  <w:num w:numId="23" w16cid:durableId="893850028">
    <w:abstractNumId w:val="23"/>
  </w:num>
  <w:num w:numId="24" w16cid:durableId="194849214">
    <w:abstractNumId w:val="33"/>
  </w:num>
  <w:num w:numId="25" w16cid:durableId="1335260387">
    <w:abstractNumId w:val="31"/>
  </w:num>
  <w:num w:numId="26" w16cid:durableId="251857108">
    <w:abstractNumId w:val="3"/>
  </w:num>
  <w:num w:numId="27" w16cid:durableId="1847015954">
    <w:abstractNumId w:val="5"/>
  </w:num>
  <w:num w:numId="28" w16cid:durableId="1157961625">
    <w:abstractNumId w:val="20"/>
  </w:num>
  <w:num w:numId="29" w16cid:durableId="1644658360">
    <w:abstractNumId w:val="21"/>
  </w:num>
  <w:num w:numId="30" w16cid:durableId="1475830238">
    <w:abstractNumId w:val="6"/>
  </w:num>
  <w:num w:numId="31" w16cid:durableId="1935824855">
    <w:abstractNumId w:val="14"/>
  </w:num>
  <w:num w:numId="32" w16cid:durableId="983437396">
    <w:abstractNumId w:val="1"/>
  </w:num>
  <w:num w:numId="33" w16cid:durableId="124276620">
    <w:abstractNumId w:val="8"/>
  </w:num>
  <w:num w:numId="34" w16cid:durableId="1774671926">
    <w:abstractNumId w:val="25"/>
  </w:num>
  <w:num w:numId="35" w16cid:durableId="543905358">
    <w:abstractNumId w:val="19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130E"/>
    <w:rsid w:val="00025444"/>
    <w:rsid w:val="00034224"/>
    <w:rsid w:val="000831C5"/>
    <w:rsid w:val="000A2934"/>
    <w:rsid w:val="000C4C83"/>
    <w:rsid w:val="000E2B41"/>
    <w:rsid w:val="000E37C0"/>
    <w:rsid w:val="000F5537"/>
    <w:rsid w:val="0010085E"/>
    <w:rsid w:val="00121D7E"/>
    <w:rsid w:val="00143786"/>
    <w:rsid w:val="001528BA"/>
    <w:rsid w:val="001568EE"/>
    <w:rsid w:val="001808CF"/>
    <w:rsid w:val="00180D06"/>
    <w:rsid w:val="0019161C"/>
    <w:rsid w:val="001A130E"/>
    <w:rsid w:val="001B4862"/>
    <w:rsid w:val="001F043A"/>
    <w:rsid w:val="00212596"/>
    <w:rsid w:val="0022511A"/>
    <w:rsid w:val="00234B2B"/>
    <w:rsid w:val="00243255"/>
    <w:rsid w:val="00244312"/>
    <w:rsid w:val="00257B25"/>
    <w:rsid w:val="00264986"/>
    <w:rsid w:val="0026503A"/>
    <w:rsid w:val="002B2019"/>
    <w:rsid w:val="00325F89"/>
    <w:rsid w:val="00335576"/>
    <w:rsid w:val="00345EEA"/>
    <w:rsid w:val="003668C5"/>
    <w:rsid w:val="003C696F"/>
    <w:rsid w:val="00411088"/>
    <w:rsid w:val="004172FB"/>
    <w:rsid w:val="00426933"/>
    <w:rsid w:val="004501EC"/>
    <w:rsid w:val="004677D4"/>
    <w:rsid w:val="004A1204"/>
    <w:rsid w:val="004B2DB3"/>
    <w:rsid w:val="004E06C0"/>
    <w:rsid w:val="004E41E5"/>
    <w:rsid w:val="00516E9E"/>
    <w:rsid w:val="005462F6"/>
    <w:rsid w:val="00554654"/>
    <w:rsid w:val="0055642B"/>
    <w:rsid w:val="005D386F"/>
    <w:rsid w:val="005F7A57"/>
    <w:rsid w:val="00642134"/>
    <w:rsid w:val="0065078C"/>
    <w:rsid w:val="00656549"/>
    <w:rsid w:val="00675715"/>
    <w:rsid w:val="006E2817"/>
    <w:rsid w:val="006F6CF4"/>
    <w:rsid w:val="00730982"/>
    <w:rsid w:val="007347AF"/>
    <w:rsid w:val="0077259E"/>
    <w:rsid w:val="00772D62"/>
    <w:rsid w:val="007963C9"/>
    <w:rsid w:val="007B0162"/>
    <w:rsid w:val="007D1596"/>
    <w:rsid w:val="00806DEC"/>
    <w:rsid w:val="008430F6"/>
    <w:rsid w:val="0088538C"/>
    <w:rsid w:val="008860CE"/>
    <w:rsid w:val="008C4F90"/>
    <w:rsid w:val="008D40BF"/>
    <w:rsid w:val="00910EAB"/>
    <w:rsid w:val="00912D72"/>
    <w:rsid w:val="00930F10"/>
    <w:rsid w:val="00941F85"/>
    <w:rsid w:val="009E0FCB"/>
    <w:rsid w:val="009E4612"/>
    <w:rsid w:val="00A15E51"/>
    <w:rsid w:val="00A17FDD"/>
    <w:rsid w:val="00A373A9"/>
    <w:rsid w:val="00A40528"/>
    <w:rsid w:val="00A5640F"/>
    <w:rsid w:val="00AC4483"/>
    <w:rsid w:val="00AC4898"/>
    <w:rsid w:val="00AF1CBB"/>
    <w:rsid w:val="00B179C6"/>
    <w:rsid w:val="00B23113"/>
    <w:rsid w:val="00B71756"/>
    <w:rsid w:val="00B73E8C"/>
    <w:rsid w:val="00B749DC"/>
    <w:rsid w:val="00B848B1"/>
    <w:rsid w:val="00B9029A"/>
    <w:rsid w:val="00B95107"/>
    <w:rsid w:val="00BB71B1"/>
    <w:rsid w:val="00BE26B0"/>
    <w:rsid w:val="00BF3076"/>
    <w:rsid w:val="00C149A9"/>
    <w:rsid w:val="00C17E56"/>
    <w:rsid w:val="00C227CB"/>
    <w:rsid w:val="00C31271"/>
    <w:rsid w:val="00C35061"/>
    <w:rsid w:val="00C47E84"/>
    <w:rsid w:val="00C5311B"/>
    <w:rsid w:val="00C85BD0"/>
    <w:rsid w:val="00C87050"/>
    <w:rsid w:val="00C94480"/>
    <w:rsid w:val="00C94842"/>
    <w:rsid w:val="00CB3E4C"/>
    <w:rsid w:val="00CC4535"/>
    <w:rsid w:val="00CD3F49"/>
    <w:rsid w:val="00CE73E4"/>
    <w:rsid w:val="00D53543"/>
    <w:rsid w:val="00D71182"/>
    <w:rsid w:val="00D825E9"/>
    <w:rsid w:val="00DC3DD2"/>
    <w:rsid w:val="00DE4110"/>
    <w:rsid w:val="00DF126C"/>
    <w:rsid w:val="00DF6776"/>
    <w:rsid w:val="00E108AA"/>
    <w:rsid w:val="00E25E17"/>
    <w:rsid w:val="00E27374"/>
    <w:rsid w:val="00E4308B"/>
    <w:rsid w:val="00E43ABE"/>
    <w:rsid w:val="00E75E10"/>
    <w:rsid w:val="00EA3F82"/>
    <w:rsid w:val="00EB5A9D"/>
    <w:rsid w:val="00EB7384"/>
    <w:rsid w:val="00EF77FE"/>
    <w:rsid w:val="00F02171"/>
    <w:rsid w:val="00F22692"/>
    <w:rsid w:val="00F46619"/>
    <w:rsid w:val="00F670FB"/>
    <w:rsid w:val="00F67207"/>
    <w:rsid w:val="00F67D31"/>
    <w:rsid w:val="00F809F7"/>
    <w:rsid w:val="00F9494A"/>
    <w:rsid w:val="00FB67BE"/>
    <w:rsid w:val="00FE07EA"/>
    <w:rsid w:val="00FE2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08132E7"/>
  <w15:docId w15:val="{1DA75876-B041-4EB8-99FA-F0C97C7FE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E07E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FE07E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B2311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23113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13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A130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A13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A130E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1A130E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1A130E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FE07EA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FE07E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9">
    <w:name w:val="List Paragraph"/>
    <w:basedOn w:val="a"/>
    <w:uiPriority w:val="34"/>
    <w:qFormat/>
    <w:rsid w:val="00E108AA"/>
    <w:pPr>
      <w:ind w:firstLineChars="200" w:firstLine="420"/>
    </w:pPr>
  </w:style>
  <w:style w:type="character" w:customStyle="1" w:styleId="40">
    <w:name w:val="标题 4 字符"/>
    <w:basedOn w:val="a0"/>
    <w:link w:val="4"/>
    <w:uiPriority w:val="9"/>
    <w:semiHidden/>
    <w:rsid w:val="00B23113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30">
    <w:name w:val="标题 3 字符"/>
    <w:basedOn w:val="a0"/>
    <w:link w:val="3"/>
    <w:uiPriority w:val="9"/>
    <w:rsid w:val="00B23113"/>
    <w:rPr>
      <w:b/>
      <w:bCs/>
      <w:sz w:val="32"/>
      <w:szCs w:val="32"/>
    </w:rPr>
  </w:style>
  <w:style w:type="paragraph" w:customStyle="1" w:styleId="11">
    <w:name w:val="列出段落1"/>
    <w:basedOn w:val="a"/>
    <w:rsid w:val="004172FB"/>
    <w:pPr>
      <w:spacing w:line="360" w:lineRule="auto"/>
      <w:ind w:firstLineChars="200" w:firstLine="420"/>
    </w:pPr>
    <w:rPr>
      <w:rFonts w:ascii="Calibri" w:eastAsia="宋体" w:hAnsi="Calibri" w:cs="Times New Roman"/>
    </w:rPr>
  </w:style>
  <w:style w:type="table" w:styleId="aa">
    <w:name w:val="Light List"/>
    <w:basedOn w:val="a1"/>
    <w:uiPriority w:val="61"/>
    <w:rsid w:val="000A2934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6">
    <w:name w:val="Light List Accent 6"/>
    <w:basedOn w:val="a1"/>
    <w:uiPriority w:val="61"/>
    <w:rsid w:val="00B95107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character" w:customStyle="1" w:styleId="JS">
    <w:name w:val="J&amp;S小标题 字符"/>
    <w:basedOn w:val="a0"/>
    <w:link w:val="JS0"/>
    <w:locked/>
    <w:rsid w:val="00912D72"/>
    <w:rPr>
      <w:rFonts w:ascii="华文中宋" w:eastAsia="PingFang SC Medium" w:hAnsi="华文中宋" w:cstheme="majorBidi"/>
      <w:bCs/>
      <w:color w:val="008CCD"/>
      <w:sz w:val="24"/>
      <w:szCs w:val="32"/>
    </w:rPr>
  </w:style>
  <w:style w:type="paragraph" w:customStyle="1" w:styleId="JS0">
    <w:name w:val="J&amp;S小标题"/>
    <w:basedOn w:val="2"/>
    <w:link w:val="JS"/>
    <w:qFormat/>
    <w:rsid w:val="00912D72"/>
    <w:pPr>
      <w:spacing w:line="415" w:lineRule="auto"/>
    </w:pPr>
    <w:rPr>
      <w:rFonts w:ascii="华文中宋" w:eastAsia="PingFang SC Medium" w:hAnsi="华文中宋"/>
      <w:b w:val="0"/>
      <w:color w:val="008CCD"/>
      <w:sz w:val="24"/>
    </w:rPr>
  </w:style>
  <w:style w:type="character" w:customStyle="1" w:styleId="JS1">
    <w:name w:val="J&amp;S加粗 字符"/>
    <w:basedOn w:val="a0"/>
    <w:link w:val="JS2"/>
    <w:locked/>
    <w:rsid w:val="00912D72"/>
    <w:rPr>
      <w:rFonts w:ascii="PingFang SC Heavy" w:eastAsia="PingFang SC Heavy" w:hAnsi="PingFang SC Heavy"/>
      <w:color w:val="262626" w:themeColor="text1" w:themeTint="D9"/>
    </w:rPr>
  </w:style>
  <w:style w:type="paragraph" w:customStyle="1" w:styleId="JS2">
    <w:name w:val="J&amp;S加粗"/>
    <w:basedOn w:val="a"/>
    <w:link w:val="JS1"/>
    <w:qFormat/>
    <w:rsid w:val="00912D72"/>
    <w:rPr>
      <w:rFonts w:ascii="PingFang SC Heavy" w:eastAsia="PingFang SC Heavy" w:hAnsi="PingFang SC Heavy"/>
      <w:color w:val="262626" w:themeColor="text1" w:themeTint="D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85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20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5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9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220155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49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0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9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5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1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567628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208959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641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9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0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3467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52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7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4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gif"/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025150-5DCF-44AF-BC05-F043330B57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306</Words>
  <Characters>1749</Characters>
  <Application>Microsoft Office Word</Application>
  <DocSecurity>0</DocSecurity>
  <Lines>14</Lines>
  <Paragraphs>4</Paragraphs>
  <ScaleCrop>false</ScaleCrop>
  <Company/>
  <LinksUpToDate>false</LinksUpToDate>
  <CharactersWithSpaces>2051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J&amp;S</dc:creator>
  <cp:lastModifiedBy>A64249</cp:lastModifiedBy>
  <cp:revision>7</cp:revision>
  <dcterms:created xsi:type="dcterms:W3CDTF">2018-07-10T00:47:00Z</dcterms:created>
  <dcterms:modified xsi:type="dcterms:W3CDTF">2023-01-05T02:49:00Z</dcterms:modified>
</cp:coreProperties>
</file>