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485EB8" w14:textId="77777777" w:rsidR="0063339D" w:rsidRPr="0063339D" w:rsidRDefault="0063339D" w:rsidP="0063339D">
      <w:pPr>
        <w:spacing w:line="360" w:lineRule="auto"/>
        <w:jc w:val="center"/>
        <w:rPr>
          <w:sz w:val="28"/>
          <w:szCs w:val="32"/>
        </w:rPr>
      </w:pPr>
      <w:r w:rsidRPr="0063339D">
        <w:rPr>
          <w:rFonts w:hint="eastAsia"/>
          <w:sz w:val="28"/>
          <w:szCs w:val="32"/>
        </w:rPr>
        <w:t>系统思考提升之《啤酒游戏》沙盘模拟</w:t>
      </w:r>
    </w:p>
    <w:p w14:paraId="6E668ABD" w14:textId="77777777" w:rsidR="0063339D" w:rsidRDefault="0063339D" w:rsidP="0063339D">
      <w:pPr>
        <w:spacing w:line="360" w:lineRule="auto"/>
      </w:pPr>
    </w:p>
    <w:p w14:paraId="6EE562F4" w14:textId="515965AB" w:rsidR="0063339D" w:rsidRPr="0063339D" w:rsidRDefault="0063339D" w:rsidP="0063339D">
      <w:pPr>
        <w:spacing w:line="360" w:lineRule="auto"/>
        <w:rPr>
          <w:b/>
          <w:bCs/>
          <w:sz w:val="24"/>
          <w:szCs w:val="28"/>
        </w:rPr>
      </w:pPr>
      <w:r w:rsidRPr="0063339D">
        <w:rPr>
          <w:rFonts w:hint="eastAsia"/>
          <w:b/>
          <w:bCs/>
          <w:sz w:val="24"/>
          <w:szCs w:val="28"/>
        </w:rPr>
        <w:t>课程简介：</w:t>
      </w:r>
    </w:p>
    <w:p w14:paraId="5D6A9B99" w14:textId="77777777" w:rsidR="0063339D" w:rsidRDefault="0063339D" w:rsidP="0063339D">
      <w:pPr>
        <w:spacing w:line="360" w:lineRule="auto"/>
      </w:pPr>
      <w:r>
        <w:rPr>
          <w:rFonts w:hint="eastAsia"/>
        </w:rPr>
        <w:t>该课程是美国麻省理工学院史隆管理学院</w:t>
      </w:r>
      <w:r>
        <w:t>20纪六十年代开发完成、国际经典的沙盘课程。以生产与配销单一品牌啤酒的产销系统进行的模拟。参加沙盘的学员各自扮演不同的角色：零售商、批发商和生产商。他们每周只需做一件事情：那便是决策订购多少啤酒，扮演好自己的角色，对库存进行管理，实现利润最大化（成本最小化）。三组间的联系由卡车司机通过一张纸上的核对数字（订货单、发货量）来传递信息。</w:t>
      </w:r>
    </w:p>
    <w:p w14:paraId="5DE02B66" w14:textId="77777777" w:rsidR="0063339D" w:rsidRDefault="0063339D" w:rsidP="0063339D">
      <w:pPr>
        <w:spacing w:line="360" w:lineRule="auto"/>
      </w:pPr>
    </w:p>
    <w:p w14:paraId="7BEDDAB1" w14:textId="58AAC8EB" w:rsidR="0063339D" w:rsidRPr="0063339D" w:rsidRDefault="0063339D" w:rsidP="0063339D">
      <w:pPr>
        <w:spacing w:line="360" w:lineRule="auto"/>
        <w:rPr>
          <w:b/>
          <w:bCs/>
          <w:sz w:val="24"/>
          <w:szCs w:val="28"/>
        </w:rPr>
      </w:pPr>
      <w:r w:rsidRPr="0063339D">
        <w:rPr>
          <w:rFonts w:hint="eastAsia"/>
          <w:b/>
          <w:bCs/>
          <w:sz w:val="24"/>
          <w:szCs w:val="28"/>
        </w:rPr>
        <w:t>课程目标：</w:t>
      </w:r>
    </w:p>
    <w:p w14:paraId="638DC48F" w14:textId="707E3AC7" w:rsidR="0063339D" w:rsidRDefault="0063339D" w:rsidP="0063339D">
      <w:pPr>
        <w:spacing w:line="360" w:lineRule="auto"/>
      </w:pPr>
      <w:r>
        <w:t>通过该沙盘推演使学员们认识到以下几点：</w:t>
      </w:r>
    </w:p>
    <w:p w14:paraId="1DD27E8E" w14:textId="77777777" w:rsidR="0063339D" w:rsidRDefault="0063339D" w:rsidP="0063339D">
      <w:pPr>
        <w:spacing w:line="360" w:lineRule="auto"/>
      </w:pPr>
      <w:r>
        <w:t>1、时间滞延、资讯不足对产销系统的影响。</w:t>
      </w:r>
    </w:p>
    <w:p w14:paraId="594FA24E" w14:textId="77777777" w:rsidR="0063339D" w:rsidRDefault="0063339D" w:rsidP="0063339D">
      <w:pPr>
        <w:spacing w:line="360" w:lineRule="auto"/>
      </w:pPr>
      <w:r>
        <w:t>2、信息沟通、人际沟通的必要性。</w:t>
      </w:r>
    </w:p>
    <w:p w14:paraId="61600F96" w14:textId="77777777" w:rsidR="0063339D" w:rsidRDefault="0063339D" w:rsidP="0063339D">
      <w:pPr>
        <w:spacing w:line="360" w:lineRule="auto"/>
      </w:pPr>
      <w:r>
        <w:t>3、扩大思考的范围，了解不同角色之间的互动关系，认识到</w:t>
      </w:r>
      <w:proofErr w:type="gramStart"/>
      <w:r>
        <w:t>将成员</w:t>
      </w:r>
      <w:proofErr w:type="gramEnd"/>
      <w:r>
        <w:t>关系由竞争变为合作的必要性。</w:t>
      </w:r>
    </w:p>
    <w:p w14:paraId="45FCD884" w14:textId="77777777" w:rsidR="0063339D" w:rsidRDefault="0063339D" w:rsidP="0063339D">
      <w:pPr>
        <w:spacing w:line="360" w:lineRule="auto"/>
      </w:pPr>
      <w:r>
        <w:t>4、突破习惯思维方式，以结构性或系统性的思考找到问题改善的途径。</w:t>
      </w:r>
    </w:p>
    <w:p w14:paraId="15A709E3" w14:textId="77777777" w:rsidR="0063339D" w:rsidRDefault="0063339D" w:rsidP="0063339D">
      <w:pPr>
        <w:spacing w:line="360" w:lineRule="auto"/>
      </w:pPr>
      <w:r>
        <w:t>5、分析“牛鞭效应”产生的原因并提出改进措施。</w:t>
      </w:r>
    </w:p>
    <w:p w14:paraId="728901F2" w14:textId="77777777" w:rsidR="0063339D" w:rsidRDefault="0063339D" w:rsidP="0063339D">
      <w:pPr>
        <w:spacing w:line="360" w:lineRule="auto"/>
      </w:pPr>
      <w:r>
        <w:t>6、避免组织学习的智障。</w:t>
      </w:r>
    </w:p>
    <w:p w14:paraId="0D1C90C9" w14:textId="77777777" w:rsidR="0063339D" w:rsidRPr="0063339D" w:rsidRDefault="0063339D" w:rsidP="0063339D">
      <w:pPr>
        <w:spacing w:line="360" w:lineRule="auto"/>
      </w:pPr>
    </w:p>
    <w:p w14:paraId="1F406874" w14:textId="5612520A" w:rsidR="0063339D" w:rsidRPr="0063339D" w:rsidRDefault="0063339D" w:rsidP="0063339D">
      <w:pPr>
        <w:spacing w:line="360" w:lineRule="auto"/>
        <w:rPr>
          <w:b/>
          <w:bCs/>
          <w:sz w:val="24"/>
          <w:szCs w:val="28"/>
        </w:rPr>
      </w:pPr>
      <w:r w:rsidRPr="0063339D">
        <w:rPr>
          <w:rFonts w:hint="eastAsia"/>
          <w:b/>
          <w:bCs/>
          <w:sz w:val="24"/>
          <w:szCs w:val="28"/>
        </w:rPr>
        <w:t>培训对象：</w:t>
      </w:r>
    </w:p>
    <w:p w14:paraId="1BEB29D7" w14:textId="03BA2C12" w:rsidR="0063339D" w:rsidRDefault="0063339D" w:rsidP="0063339D">
      <w:pPr>
        <w:spacing w:line="360" w:lineRule="auto"/>
      </w:pPr>
      <w:r>
        <w:rPr>
          <w:rFonts w:hint="eastAsia"/>
        </w:rPr>
        <w:t>企事业单位、团体的所有成员，</w:t>
      </w:r>
      <w:r w:rsidR="00D61C87">
        <w:t xml:space="preserve"> </w:t>
      </w:r>
    </w:p>
    <w:p w14:paraId="27B0E723" w14:textId="77777777" w:rsidR="0063339D" w:rsidRDefault="0063339D" w:rsidP="0063339D">
      <w:pPr>
        <w:spacing w:line="360" w:lineRule="auto"/>
      </w:pPr>
    </w:p>
    <w:p w14:paraId="489FEEE0" w14:textId="6B51F6C2" w:rsidR="0063339D" w:rsidRPr="0063339D" w:rsidRDefault="0063339D" w:rsidP="0063339D">
      <w:pPr>
        <w:spacing w:line="360" w:lineRule="auto"/>
        <w:rPr>
          <w:b/>
          <w:bCs/>
          <w:sz w:val="24"/>
          <w:szCs w:val="28"/>
        </w:rPr>
      </w:pPr>
      <w:r w:rsidRPr="0063339D">
        <w:rPr>
          <w:rFonts w:hint="eastAsia"/>
          <w:b/>
          <w:bCs/>
          <w:sz w:val="24"/>
          <w:szCs w:val="28"/>
        </w:rPr>
        <w:t>培训时间：</w:t>
      </w:r>
    </w:p>
    <w:p w14:paraId="76A677E1" w14:textId="1BFC4DEC" w:rsidR="0063339D" w:rsidRDefault="0063339D" w:rsidP="0063339D">
      <w:pPr>
        <w:spacing w:line="360" w:lineRule="auto"/>
      </w:pPr>
      <w:r>
        <w:rPr>
          <w:rFonts w:hint="eastAsia"/>
        </w:rPr>
        <w:t>1-</w:t>
      </w:r>
      <w:r>
        <w:t>2</w:t>
      </w:r>
      <w:r>
        <w:rPr>
          <w:rFonts w:hint="eastAsia"/>
        </w:rPr>
        <w:t>天</w:t>
      </w:r>
    </w:p>
    <w:p w14:paraId="3A9BD3F4" w14:textId="77777777" w:rsidR="0063339D" w:rsidRDefault="0063339D" w:rsidP="0063339D">
      <w:pPr>
        <w:spacing w:line="360" w:lineRule="auto"/>
      </w:pPr>
    </w:p>
    <w:p w14:paraId="071F038C" w14:textId="11225086" w:rsidR="0063339D" w:rsidRPr="0063339D" w:rsidRDefault="0063339D" w:rsidP="0063339D">
      <w:pPr>
        <w:spacing w:line="360" w:lineRule="auto"/>
        <w:rPr>
          <w:b/>
          <w:bCs/>
          <w:sz w:val="24"/>
          <w:szCs w:val="28"/>
        </w:rPr>
      </w:pPr>
      <w:r w:rsidRPr="0063339D">
        <w:rPr>
          <w:rFonts w:hint="eastAsia"/>
          <w:b/>
          <w:bCs/>
          <w:sz w:val="24"/>
          <w:szCs w:val="28"/>
        </w:rPr>
        <w:t>课程大纲：</w:t>
      </w:r>
    </w:p>
    <w:p w14:paraId="2FBD25C9" w14:textId="676277F5" w:rsidR="0063339D" w:rsidRDefault="0063339D" w:rsidP="0063339D">
      <w:pPr>
        <w:spacing w:line="360" w:lineRule="auto"/>
      </w:pPr>
      <w:r>
        <w:t>此沙盘是在出货时间延迟、资讯不足的产销模拟系统中进行。沙盘推演中，由于消费者需求的小幅变动，而通过整个系统的</w:t>
      </w:r>
      <w:proofErr w:type="gramStart"/>
      <w:r>
        <w:t>加乘作用</w:t>
      </w:r>
      <w:proofErr w:type="gramEnd"/>
      <w:r>
        <w:t>将产生很大的危机，即首先是大量缺货，整个系统</w:t>
      </w:r>
      <w:r>
        <w:lastRenderedPageBreak/>
        <w:t>订单都不断增加，库存逐渐枯竭，欠货也不断增加，随后好不容易达到订货单大批交货，但收到订货数量却开始骤降。</w:t>
      </w:r>
    </w:p>
    <w:p w14:paraId="14BD967C" w14:textId="77777777" w:rsidR="0063339D" w:rsidRDefault="0063339D" w:rsidP="0063339D">
      <w:pPr>
        <w:spacing w:line="360" w:lineRule="auto"/>
      </w:pPr>
      <w:r>
        <w:t>1、角色设置</w:t>
      </w:r>
    </w:p>
    <w:p w14:paraId="47E31087" w14:textId="0C20CF99" w:rsidR="0063339D" w:rsidRDefault="0063339D" w:rsidP="0063339D">
      <w:pPr>
        <w:spacing w:line="360" w:lineRule="auto"/>
      </w:pPr>
      <w:r>
        <w:rPr>
          <w:rFonts w:hint="eastAsia"/>
        </w:rPr>
        <w:t>沙盘中教师担任消费者角色，并负责适时发布一定的信息。学员每</w:t>
      </w:r>
      <w:r w:rsidR="00D61C87">
        <w:t>4</w:t>
      </w:r>
      <w:r w:rsidR="00D61C87">
        <w:rPr>
          <w:rFonts w:hint="eastAsia"/>
        </w:rPr>
        <w:t>-</w:t>
      </w:r>
      <w:r w:rsidR="00D61C87">
        <w:t>8</w:t>
      </w:r>
      <w:r>
        <w:t>人一队，每队</w:t>
      </w:r>
      <w:r w:rsidR="00D61C87">
        <w:rPr>
          <w:rFonts w:hint="eastAsia"/>
        </w:rPr>
        <w:t>4个角色</w:t>
      </w:r>
      <w:r>
        <w:t>：其中，零售商组由</w:t>
      </w:r>
      <w:r w:rsidR="00D61C87">
        <w:rPr>
          <w:rFonts w:hint="eastAsia"/>
        </w:rPr>
        <w:t>1-</w:t>
      </w:r>
      <w:r>
        <w:t>2名学员扮演；</w:t>
      </w:r>
      <w:r w:rsidR="00D61C87">
        <w:rPr>
          <w:rFonts w:hint="eastAsia"/>
        </w:rPr>
        <w:t>二级经销商由1-</w:t>
      </w:r>
      <w:r w:rsidR="00D61C87">
        <w:t>2</w:t>
      </w:r>
      <w:r w:rsidR="00D61C87">
        <w:rPr>
          <w:rFonts w:hint="eastAsia"/>
        </w:rPr>
        <w:t>名学员扮演；一级经销商组由1-</w:t>
      </w:r>
      <w:r w:rsidR="00D61C87">
        <w:t>2</w:t>
      </w:r>
      <w:r w:rsidR="00D61C87">
        <w:rPr>
          <w:rFonts w:hint="eastAsia"/>
        </w:rPr>
        <w:t>名学员扮演；</w:t>
      </w:r>
      <w:r>
        <w:t>生产商组由</w:t>
      </w:r>
      <w:r w:rsidR="00D61C87">
        <w:rPr>
          <w:rFonts w:hint="eastAsia"/>
        </w:rPr>
        <w:t>1-</w:t>
      </w:r>
      <w:r w:rsidR="00D61C87">
        <w:t>2</w:t>
      </w:r>
      <w:r>
        <w:t>名学员扮演。</w:t>
      </w:r>
    </w:p>
    <w:p w14:paraId="703BE2E8" w14:textId="77777777" w:rsidR="0063339D" w:rsidRDefault="0063339D" w:rsidP="0063339D">
      <w:pPr>
        <w:spacing w:line="360" w:lineRule="auto"/>
      </w:pPr>
    </w:p>
    <w:p w14:paraId="64989462" w14:textId="77777777" w:rsidR="0063339D" w:rsidRDefault="0063339D" w:rsidP="0063339D">
      <w:pPr>
        <w:spacing w:line="360" w:lineRule="auto"/>
      </w:pPr>
      <w:r>
        <w:t xml:space="preserve">2、沙盘推演 </w:t>
      </w:r>
    </w:p>
    <w:p w14:paraId="18B56C04" w14:textId="0E8E447F" w:rsidR="0063339D" w:rsidRDefault="0063339D" w:rsidP="0063339D">
      <w:pPr>
        <w:spacing w:line="360" w:lineRule="auto"/>
      </w:pPr>
      <w:r>
        <w:rPr>
          <w:rFonts w:hint="eastAsia"/>
        </w:rPr>
        <w:t>经过</w:t>
      </w:r>
      <w:r w:rsidR="00D61C87">
        <w:t>30</w:t>
      </w:r>
      <w:r w:rsidR="00D61C87">
        <w:rPr>
          <w:rFonts w:hint="eastAsia"/>
        </w:rPr>
        <w:t>-</w:t>
      </w:r>
      <w:r w:rsidR="00D61C87">
        <w:t>50</w:t>
      </w:r>
      <w:r>
        <w:t>个回合的推演，深刻体验在供应链环</w:t>
      </w:r>
      <w:proofErr w:type="gramStart"/>
      <w:r>
        <w:t>环</w:t>
      </w:r>
      <w:proofErr w:type="gramEnd"/>
      <w:r>
        <w:t>相互作用下带来的效益变化，认识小的扰动带来需求大幅度变化的“牛鞭效应”的原因。通过学员认真总结与教师的点评分析，找出减小“牛鞭效应”的对策，树立系统思考的思想，学会系统思考的方法。</w:t>
      </w:r>
    </w:p>
    <w:p w14:paraId="0153FC22" w14:textId="77777777" w:rsidR="0063339D" w:rsidRDefault="0063339D" w:rsidP="0063339D">
      <w:pPr>
        <w:spacing w:line="360" w:lineRule="auto"/>
      </w:pPr>
    </w:p>
    <w:p w14:paraId="56F03C4D" w14:textId="77777777" w:rsidR="0063339D" w:rsidRDefault="0063339D" w:rsidP="0063339D">
      <w:pPr>
        <w:spacing w:line="360" w:lineRule="auto"/>
      </w:pPr>
      <w:r>
        <w:t xml:space="preserve"> 3．沙盘推演后的反省</w:t>
      </w:r>
    </w:p>
    <w:p w14:paraId="74156DB3" w14:textId="77777777" w:rsidR="0063339D" w:rsidRDefault="0063339D" w:rsidP="0063339D">
      <w:pPr>
        <w:spacing w:line="360" w:lineRule="auto"/>
      </w:pPr>
      <w:r>
        <w:t xml:space="preserve"> 1）结构影响行为</w:t>
      </w:r>
    </w:p>
    <w:p w14:paraId="2BDFFD1C" w14:textId="77777777" w:rsidR="0063339D" w:rsidRDefault="0063339D" w:rsidP="0063339D">
      <w:pPr>
        <w:spacing w:line="360" w:lineRule="auto"/>
      </w:pPr>
      <w:r>
        <w:t xml:space="preserve">   不同的人处于相同的结构之中，倾向于产生性质类似的结果。当问题发生或绩效无法如愿达成的时候，通常我们会怪罪于某些人或某些事。然而我们的问题或危机，却常常是由我们所处系统中的结构所造成，而不是由于外部的力量或个人的错误。</w:t>
      </w:r>
    </w:p>
    <w:p w14:paraId="094BE12F" w14:textId="77777777" w:rsidR="0063339D" w:rsidRDefault="0063339D" w:rsidP="0063339D">
      <w:pPr>
        <w:spacing w:line="360" w:lineRule="auto"/>
      </w:pPr>
      <w:r>
        <w:t>2）人类系统中的结构是微妙而错综复杂的</w:t>
      </w:r>
    </w:p>
    <w:p w14:paraId="0ED3F1AD" w14:textId="77777777" w:rsidR="0063339D" w:rsidRDefault="0063339D" w:rsidP="0063339D">
      <w:pPr>
        <w:spacing w:line="360" w:lineRule="auto"/>
        <w:ind w:firstLineChars="200" w:firstLine="420"/>
      </w:pPr>
      <w:r>
        <w:rPr>
          <w:rFonts w:hint="eastAsia"/>
        </w:rPr>
        <w:t>人们倾向于只把结构想作外在的限制，但人类系统中，结构还包括大家作决定时所根据的许多运作原则，我们依据这些原则诠释认知、目标、规范，并化之为行动。</w:t>
      </w:r>
    </w:p>
    <w:p w14:paraId="20C0949E" w14:textId="77777777" w:rsidR="0063339D" w:rsidRDefault="0063339D" w:rsidP="0063339D">
      <w:pPr>
        <w:spacing w:line="360" w:lineRule="auto"/>
      </w:pPr>
      <w:r>
        <w:t>3）有效的创意解常出自新的思考方式（系统思考）</w:t>
      </w:r>
    </w:p>
    <w:p w14:paraId="32EBBFB2" w14:textId="77777777" w:rsidR="0063339D" w:rsidRDefault="0063339D" w:rsidP="0063339D">
      <w:pPr>
        <w:spacing w:line="360" w:lineRule="auto"/>
        <w:ind w:firstLineChars="200" w:firstLine="420"/>
      </w:pPr>
      <w:r>
        <w:rPr>
          <w:rFonts w:hint="eastAsia"/>
        </w:rPr>
        <w:t>在人类系统中，常隐藏着更有效的创意解，但我们却不曾发现，只因专注自己的决定，而忽略了自己的决定对他人的影响。</w:t>
      </w:r>
    </w:p>
    <w:p w14:paraId="1925E9F5" w14:textId="77777777" w:rsidR="0063339D" w:rsidRPr="0063339D" w:rsidRDefault="0063339D" w:rsidP="0063339D">
      <w:pPr>
        <w:spacing w:line="360" w:lineRule="auto"/>
      </w:pPr>
    </w:p>
    <w:p w14:paraId="5E8D0AC2" w14:textId="47A0D057" w:rsidR="0063339D" w:rsidRDefault="0063339D" w:rsidP="0063339D">
      <w:pPr>
        <w:spacing w:line="360" w:lineRule="auto"/>
      </w:pPr>
      <w:r>
        <w:t>4．知识点讲解</w:t>
      </w:r>
    </w:p>
    <w:p w14:paraId="07747457" w14:textId="77777777" w:rsidR="0063339D" w:rsidRDefault="0063339D" w:rsidP="0063339D">
      <w:pPr>
        <w:spacing w:line="360" w:lineRule="auto"/>
      </w:pPr>
      <w:r>
        <w:t>1)局限思考</w:t>
      </w:r>
    </w:p>
    <w:p w14:paraId="26036EDF" w14:textId="77777777" w:rsidR="0063339D" w:rsidRDefault="0063339D" w:rsidP="0063339D">
      <w:pPr>
        <w:spacing w:line="360" w:lineRule="auto"/>
      </w:pPr>
      <w:r>
        <w:t>2)归罪于外</w:t>
      </w:r>
    </w:p>
    <w:p w14:paraId="48F93187" w14:textId="77777777" w:rsidR="0063339D" w:rsidRDefault="0063339D" w:rsidP="0063339D">
      <w:pPr>
        <w:spacing w:line="360" w:lineRule="auto"/>
      </w:pPr>
      <w:r>
        <w:t>3)缺乏整体思考的主动积极</w:t>
      </w:r>
    </w:p>
    <w:p w14:paraId="31BD7B42" w14:textId="77777777" w:rsidR="0063339D" w:rsidRDefault="0063339D" w:rsidP="0063339D">
      <w:pPr>
        <w:spacing w:line="360" w:lineRule="auto"/>
      </w:pPr>
      <w:r>
        <w:t>4)专注于个别事件</w:t>
      </w:r>
    </w:p>
    <w:p w14:paraId="092E1E4F" w14:textId="77777777" w:rsidR="0063339D" w:rsidRDefault="0063339D" w:rsidP="0063339D">
      <w:pPr>
        <w:spacing w:line="360" w:lineRule="auto"/>
      </w:pPr>
      <w:r>
        <w:t>5)煮青蛙效应</w:t>
      </w:r>
    </w:p>
    <w:p w14:paraId="3A56C5B6" w14:textId="77777777" w:rsidR="0063339D" w:rsidRDefault="0063339D" w:rsidP="0063339D">
      <w:pPr>
        <w:spacing w:line="360" w:lineRule="auto"/>
      </w:pPr>
      <w:r>
        <w:lastRenderedPageBreak/>
        <w:t>6)从经验学习的错觉</w:t>
      </w:r>
    </w:p>
    <w:p w14:paraId="444CCB8F" w14:textId="77777777" w:rsidR="0063339D" w:rsidRDefault="0063339D" w:rsidP="0063339D">
      <w:pPr>
        <w:spacing w:line="360" w:lineRule="auto"/>
      </w:pPr>
      <w:r>
        <w:t>7)牛鞭效应</w:t>
      </w:r>
    </w:p>
    <w:p w14:paraId="52705AC8" w14:textId="77777777" w:rsidR="0063339D" w:rsidRDefault="0063339D" w:rsidP="0063339D">
      <w:pPr>
        <w:spacing w:line="360" w:lineRule="auto"/>
      </w:pPr>
      <w:r>
        <w:t>8)今日的问题来自昨日的解</w:t>
      </w:r>
    </w:p>
    <w:p w14:paraId="27B68B7C" w14:textId="77777777" w:rsidR="0063339D" w:rsidRDefault="0063339D" w:rsidP="0063339D">
      <w:pPr>
        <w:spacing w:line="360" w:lineRule="auto"/>
      </w:pPr>
      <w:r>
        <w:t>9)系统思考</w:t>
      </w:r>
    </w:p>
    <w:p w14:paraId="4270ADBB" w14:textId="77777777" w:rsidR="0063339D" w:rsidRDefault="0063339D" w:rsidP="0063339D">
      <w:pPr>
        <w:spacing w:line="360" w:lineRule="auto"/>
      </w:pPr>
      <w:r>
        <w:t>a.系统思考的概念</w:t>
      </w:r>
    </w:p>
    <w:p w14:paraId="773196E4" w14:textId="77777777" w:rsidR="0063339D" w:rsidRDefault="0063339D" w:rsidP="0063339D">
      <w:pPr>
        <w:spacing w:line="360" w:lineRule="auto"/>
      </w:pPr>
      <w:r>
        <w:t>b.为什么要系统思考</w:t>
      </w:r>
    </w:p>
    <w:p w14:paraId="179B6584" w14:textId="77777777" w:rsidR="0063339D" w:rsidRDefault="0063339D" w:rsidP="0063339D">
      <w:pPr>
        <w:spacing w:line="360" w:lineRule="auto"/>
      </w:pPr>
      <w:r>
        <w:t>c.系统思考的塔式结构</w:t>
      </w:r>
    </w:p>
    <w:p w14:paraId="69F53922" w14:textId="77777777" w:rsidR="0063339D" w:rsidRDefault="0063339D" w:rsidP="0063339D">
      <w:pPr>
        <w:spacing w:line="360" w:lineRule="auto"/>
      </w:pPr>
      <w:r>
        <w:t>d.系统思考的特征</w:t>
      </w:r>
    </w:p>
    <w:p w14:paraId="623185C9" w14:textId="77777777" w:rsidR="0063339D" w:rsidRDefault="0063339D" w:rsidP="0063339D">
      <w:pPr>
        <w:spacing w:line="360" w:lineRule="auto"/>
      </w:pPr>
      <w:r>
        <w:t>e.如何进行系统思考</w:t>
      </w:r>
    </w:p>
    <w:p w14:paraId="3EE2C0A0" w14:textId="77777777" w:rsidR="0063339D" w:rsidRDefault="0063339D" w:rsidP="0063339D">
      <w:pPr>
        <w:spacing w:line="360" w:lineRule="auto"/>
      </w:pPr>
      <w:r>
        <w:t>f.建立共同愿景</w:t>
      </w:r>
    </w:p>
    <w:p w14:paraId="78E662CB" w14:textId="77777777" w:rsidR="0063339D" w:rsidRDefault="0063339D" w:rsidP="0063339D">
      <w:pPr>
        <w:spacing w:line="360" w:lineRule="auto"/>
      </w:pPr>
      <w:r>
        <w:t>g.改善心智模式</w:t>
      </w:r>
    </w:p>
    <w:p w14:paraId="0B781FA7" w14:textId="77777777" w:rsidR="0063339D" w:rsidRDefault="0063339D" w:rsidP="0063339D">
      <w:pPr>
        <w:spacing w:line="360" w:lineRule="auto"/>
      </w:pPr>
      <w:r>
        <w:t>h.团体学习</w:t>
      </w:r>
    </w:p>
    <w:p w14:paraId="7E097D35" w14:textId="0DFC4420" w:rsidR="003B0CCC" w:rsidRDefault="0063339D" w:rsidP="0063339D">
      <w:pPr>
        <w:spacing w:line="360" w:lineRule="auto"/>
      </w:pPr>
      <w:proofErr w:type="spellStart"/>
      <w:r>
        <w:t>i</w:t>
      </w:r>
      <w:proofErr w:type="spellEnd"/>
      <w:r>
        <w:t>.自我超越</w:t>
      </w:r>
    </w:p>
    <w:p w14:paraId="750E3F03" w14:textId="77777777" w:rsidR="00076A3F" w:rsidRPr="00B826F2" w:rsidRDefault="00076A3F" w:rsidP="00076A3F">
      <w:pPr>
        <w:pStyle w:val="JS0"/>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3E9448CE" w14:textId="77777777" w:rsidR="00076A3F" w:rsidRPr="005D3BDA" w:rsidRDefault="00076A3F" w:rsidP="00076A3F">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59264" behindDoc="0" locked="0" layoutInCell="1" allowOverlap="1" wp14:anchorId="1DCA1D19" wp14:editId="6DCB1182">
            <wp:simplePos x="0" y="0"/>
            <wp:positionH relativeFrom="margin">
              <wp:posOffset>3981450</wp:posOffset>
            </wp:positionH>
            <wp:positionV relativeFrom="paragraph">
              <wp:posOffset>110862</wp:posOffset>
            </wp:positionV>
            <wp:extent cx="1421765" cy="2133600"/>
            <wp:effectExtent l="0" t="0" r="6985" b="0"/>
            <wp:wrapNone/>
            <wp:docPr id="25" name="图片 24" descr="穿西装的男人和女人站在一起&#10;&#10;描述已自动生成">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descr="穿西装的男人和女人站在一起&#10;&#10;描述已自动生成">
                      <a:extLst>
                        <a:ext uri="{FF2B5EF4-FFF2-40B4-BE49-F238E27FC236}">
                          <a16:creationId xmlns:a16="http://schemas.microsoft.com/office/drawing/2014/main" id="{12C68D4D-48CD-4C5F-A2BD-FCF631772764}"/>
                        </a:ext>
                      </a:extLst>
                    </pic:cNvPr>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59B9E445" w14:textId="77777777" w:rsidR="00076A3F" w:rsidRDefault="00076A3F" w:rsidP="00076A3F">
      <w:pPr>
        <w:pStyle w:val="a3"/>
        <w:numPr>
          <w:ilvl w:val="0"/>
          <w:numId w:val="1"/>
        </w:numPr>
        <w:ind w:firstLineChars="0"/>
      </w:pPr>
      <w:r>
        <w:rPr>
          <w:rFonts w:hint="eastAsia"/>
        </w:rPr>
        <w:t>现任</w:t>
      </w:r>
      <w:r>
        <w:t>J&amp;S</w:t>
      </w:r>
      <w:r>
        <w:rPr>
          <w:rFonts w:hint="eastAsia"/>
        </w:rPr>
        <w:t>创始人，1</w:t>
      </w:r>
      <w:r>
        <w:t>0</w:t>
      </w:r>
      <w:r>
        <w:rPr>
          <w:rFonts w:hint="eastAsia"/>
        </w:rPr>
        <w:t>年以上创业经验</w:t>
      </w:r>
    </w:p>
    <w:p w14:paraId="4B771850" w14:textId="77777777" w:rsidR="00076A3F" w:rsidRDefault="00076A3F" w:rsidP="00076A3F">
      <w:pPr>
        <w:pStyle w:val="a3"/>
        <w:numPr>
          <w:ilvl w:val="0"/>
          <w:numId w:val="1"/>
        </w:numPr>
        <w:ind w:firstLineChars="0"/>
      </w:pPr>
      <w:r>
        <w:rPr>
          <w:rFonts w:hint="eastAsia"/>
        </w:rPr>
        <w:t>1</w:t>
      </w:r>
      <w:r>
        <w:t>6</w:t>
      </w:r>
      <w:r>
        <w:rPr>
          <w:rFonts w:hint="eastAsia"/>
        </w:rPr>
        <w:t>年咨询公司销售以及销售管理经验</w:t>
      </w:r>
    </w:p>
    <w:p w14:paraId="32EC8875" w14:textId="77777777" w:rsidR="00076A3F" w:rsidRDefault="00076A3F" w:rsidP="00076A3F">
      <w:pPr>
        <w:pStyle w:val="a3"/>
        <w:numPr>
          <w:ilvl w:val="0"/>
          <w:numId w:val="1"/>
        </w:numPr>
        <w:ind w:firstLineChars="0"/>
      </w:pPr>
      <w:r>
        <w:rPr>
          <w:rFonts w:hint="eastAsia"/>
        </w:rPr>
        <w:t>游戏化管理专家、企业管理沙盘设计师</w:t>
      </w:r>
    </w:p>
    <w:p w14:paraId="373BD0B6" w14:textId="77777777" w:rsidR="00076A3F" w:rsidRDefault="00076A3F" w:rsidP="00076A3F">
      <w:pPr>
        <w:pStyle w:val="a3"/>
        <w:numPr>
          <w:ilvl w:val="0"/>
          <w:numId w:val="1"/>
        </w:numPr>
        <w:ind w:firstLineChars="0"/>
      </w:pPr>
      <w:r>
        <w:rPr>
          <w:rFonts w:hint="eastAsia"/>
        </w:rPr>
        <w:t>《团队领导力沙盘》认证讲师</w:t>
      </w:r>
    </w:p>
    <w:p w14:paraId="0CC2B8A7" w14:textId="77777777" w:rsidR="00076A3F" w:rsidRDefault="00076A3F" w:rsidP="00076A3F">
      <w:pPr>
        <w:pStyle w:val="a3"/>
        <w:numPr>
          <w:ilvl w:val="0"/>
          <w:numId w:val="1"/>
        </w:numPr>
        <w:ind w:firstLineChars="0"/>
      </w:pPr>
      <w:r w:rsidRPr="00FA1B47">
        <w:rPr>
          <w:rFonts w:hint="eastAsia"/>
        </w:rPr>
        <w:t>“五项修炼企业高级教练班”</w:t>
      </w:r>
      <w:r>
        <w:rPr>
          <w:rFonts w:hint="eastAsia"/>
        </w:rPr>
        <w:t>认证讲师</w:t>
      </w:r>
    </w:p>
    <w:p w14:paraId="25328CAD" w14:textId="77777777" w:rsidR="00076A3F" w:rsidRDefault="00076A3F" w:rsidP="00076A3F">
      <w:pPr>
        <w:pStyle w:val="a3"/>
        <w:numPr>
          <w:ilvl w:val="0"/>
          <w:numId w:val="1"/>
        </w:numPr>
        <w:ind w:firstLineChars="0"/>
      </w:pPr>
      <w:r w:rsidRPr="00465B92">
        <w:rPr>
          <w:rFonts w:hint="eastAsia"/>
        </w:rPr>
        <w:t>《</w:t>
      </w:r>
      <w:r>
        <w:rPr>
          <w:rFonts w:hint="eastAsia"/>
        </w:rPr>
        <w:t>第</w:t>
      </w:r>
      <w:r w:rsidRPr="00465B92">
        <w:rPr>
          <w:rFonts w:hint="eastAsia"/>
        </w:rPr>
        <w:t>五项修炼》零压读书会产品核心研发者和引导师</w:t>
      </w:r>
    </w:p>
    <w:p w14:paraId="1F4B908E" w14:textId="77777777" w:rsidR="00076A3F" w:rsidRDefault="00076A3F" w:rsidP="00076A3F">
      <w:pPr>
        <w:pStyle w:val="a3"/>
        <w:numPr>
          <w:ilvl w:val="0"/>
          <w:numId w:val="1"/>
        </w:numPr>
        <w:ind w:firstLineChars="0"/>
      </w:pPr>
      <w:r>
        <w:rPr>
          <w:rFonts w:hint="eastAsia"/>
        </w:rPr>
        <w:t>《啤机游戏—企业经营决策沙盘》Master</w:t>
      </w:r>
      <w:r>
        <w:t xml:space="preserve"> Trainer</w:t>
      </w:r>
    </w:p>
    <w:p w14:paraId="30F56AE8" w14:textId="77777777" w:rsidR="00076A3F" w:rsidRDefault="00076A3F" w:rsidP="00076A3F">
      <w:pPr>
        <w:pStyle w:val="a3"/>
        <w:numPr>
          <w:ilvl w:val="0"/>
          <w:numId w:val="1"/>
        </w:numPr>
        <w:ind w:firstLineChars="0"/>
      </w:pPr>
      <w:r>
        <w:rPr>
          <w:rFonts w:hint="eastAsia"/>
        </w:rPr>
        <w:t>M</w:t>
      </w:r>
      <w:r>
        <w:t>TQ</w:t>
      </w:r>
      <w:proofErr w:type="gramStart"/>
      <w:r>
        <w:rPr>
          <w:rFonts w:hint="eastAsia"/>
        </w:rPr>
        <w:t>心理韧商认证</w:t>
      </w:r>
      <w:proofErr w:type="gramEnd"/>
      <w:r>
        <w:rPr>
          <w:rFonts w:hint="eastAsia"/>
        </w:rPr>
        <w:t>讲师</w:t>
      </w:r>
    </w:p>
    <w:p w14:paraId="52131F85" w14:textId="77777777" w:rsidR="00076A3F" w:rsidRDefault="00076A3F" w:rsidP="00076A3F">
      <w:pPr>
        <w:pStyle w:val="a3"/>
        <w:numPr>
          <w:ilvl w:val="0"/>
          <w:numId w:val="1"/>
        </w:numPr>
        <w:ind w:firstLineChars="0"/>
      </w:pPr>
      <w:r>
        <w:rPr>
          <w:rFonts w:hint="eastAsia"/>
        </w:rPr>
        <w:t>《卓越经理人—启航》认证讲师</w:t>
      </w:r>
    </w:p>
    <w:p w14:paraId="42AD17F8" w14:textId="77777777" w:rsidR="00076A3F" w:rsidRDefault="00076A3F" w:rsidP="00076A3F">
      <w:pPr>
        <w:pStyle w:val="a3"/>
        <w:numPr>
          <w:ilvl w:val="0"/>
          <w:numId w:val="1"/>
        </w:numPr>
        <w:ind w:firstLineChars="0"/>
      </w:pPr>
      <w:r>
        <w:rPr>
          <w:rFonts w:hint="eastAsia"/>
        </w:rPr>
        <w:t>S</w:t>
      </w:r>
      <w:r>
        <w:t>TC</w:t>
      </w:r>
      <w:r>
        <w:rPr>
          <w:rFonts w:hint="eastAsia"/>
        </w:rPr>
        <w:t>（Sys</w:t>
      </w:r>
      <w:r>
        <w:t>tem Change</w:t>
      </w:r>
      <w:r>
        <w:rPr>
          <w:rFonts w:hint="eastAsia"/>
        </w:rPr>
        <w:t>）系统性变革认证讲师</w:t>
      </w:r>
    </w:p>
    <w:p w14:paraId="057D5918" w14:textId="77777777" w:rsidR="00076A3F" w:rsidRDefault="00076A3F" w:rsidP="00076A3F">
      <w:pPr>
        <w:pStyle w:val="a3"/>
        <w:numPr>
          <w:ilvl w:val="0"/>
          <w:numId w:val="1"/>
        </w:numPr>
        <w:ind w:firstLineChars="0"/>
      </w:pPr>
      <w:r>
        <w:rPr>
          <w:rFonts w:hint="eastAsia"/>
        </w:rPr>
        <w:t>《管理教练》认证讲师</w:t>
      </w:r>
    </w:p>
    <w:p w14:paraId="34CF9296" w14:textId="77777777" w:rsidR="00076A3F" w:rsidRDefault="00076A3F" w:rsidP="00076A3F">
      <w:pPr>
        <w:pStyle w:val="a3"/>
        <w:numPr>
          <w:ilvl w:val="0"/>
          <w:numId w:val="1"/>
        </w:numPr>
        <w:ind w:firstLineChars="0"/>
      </w:pPr>
      <w:r w:rsidRPr="00C00852">
        <w:rPr>
          <w:rFonts w:hint="eastAsia"/>
        </w:rPr>
        <w:t>长三角拟上市企业服务联盟咨询顾问</w:t>
      </w:r>
    </w:p>
    <w:p w14:paraId="1A37460F" w14:textId="77777777" w:rsidR="00076A3F" w:rsidRDefault="00076A3F" w:rsidP="00076A3F">
      <w:pPr>
        <w:pStyle w:val="a3"/>
        <w:numPr>
          <w:ilvl w:val="0"/>
          <w:numId w:val="1"/>
        </w:numPr>
        <w:ind w:firstLineChars="0"/>
      </w:pPr>
      <w:r>
        <w:rPr>
          <w:rFonts w:hint="eastAsia"/>
        </w:rPr>
        <w:t>香港九龙珠集团、C</w:t>
      </w:r>
      <w:r>
        <w:t>N-TALENT</w:t>
      </w:r>
      <w:r>
        <w:rPr>
          <w:rFonts w:hint="eastAsia"/>
        </w:rPr>
        <w:t>长宁人才发展集团长期战略顾问</w:t>
      </w:r>
    </w:p>
    <w:p w14:paraId="55875E74" w14:textId="77777777" w:rsidR="00076A3F" w:rsidRDefault="00076A3F" w:rsidP="00076A3F">
      <w:pPr>
        <w:pStyle w:val="a3"/>
        <w:numPr>
          <w:ilvl w:val="0"/>
          <w:numId w:val="1"/>
        </w:numPr>
        <w:ind w:firstLineChars="0"/>
      </w:pPr>
      <w:r>
        <w:rPr>
          <w:rFonts w:hint="eastAsia"/>
        </w:rPr>
        <w:lastRenderedPageBreak/>
        <w:t>上海交通大学、同济大学、财经大学等高校客座讲师</w:t>
      </w:r>
    </w:p>
    <w:p w14:paraId="453F5A0A" w14:textId="77777777" w:rsidR="00076A3F" w:rsidRDefault="00076A3F" w:rsidP="00076A3F">
      <w:pPr>
        <w:pStyle w:val="a3"/>
        <w:numPr>
          <w:ilvl w:val="0"/>
          <w:numId w:val="1"/>
        </w:numPr>
        <w:ind w:firstLineChars="0"/>
      </w:pPr>
      <w:r w:rsidRPr="00C00852">
        <w:rPr>
          <w:rFonts w:hint="eastAsia"/>
        </w:rPr>
        <w:t>上海开放大学创业营导师</w:t>
      </w:r>
    </w:p>
    <w:p w14:paraId="2A6DF991" w14:textId="77777777" w:rsidR="00076A3F" w:rsidRDefault="00076A3F" w:rsidP="00076A3F">
      <w:pPr>
        <w:pStyle w:val="a3"/>
        <w:numPr>
          <w:ilvl w:val="0"/>
          <w:numId w:val="1"/>
        </w:numPr>
        <w:ind w:firstLineChars="0"/>
      </w:pPr>
      <w:r>
        <w:rPr>
          <w:rFonts w:hint="eastAsia"/>
        </w:rPr>
        <w:t>中欧在线、云学堂、凯洛格、前程无忧、K</w:t>
      </w:r>
      <w:r>
        <w:t>NX</w:t>
      </w:r>
      <w:r>
        <w:rPr>
          <w:rFonts w:hint="eastAsia"/>
        </w:rPr>
        <w:t>、</w:t>
      </w:r>
      <w:proofErr w:type="gramStart"/>
      <w:r w:rsidRPr="00C00852">
        <w:rPr>
          <w:rFonts w:hint="eastAsia"/>
        </w:rPr>
        <w:t>众创云集</w:t>
      </w:r>
      <w:proofErr w:type="gramEnd"/>
      <w:r w:rsidRPr="00C00852">
        <w:rPr>
          <w:rFonts w:hint="eastAsia"/>
        </w:rPr>
        <w:t>、金鸡</w:t>
      </w:r>
      <w:proofErr w:type="gramStart"/>
      <w:r w:rsidRPr="00C00852">
        <w:rPr>
          <w:rFonts w:hint="eastAsia"/>
        </w:rPr>
        <w:t>湖创业</w:t>
      </w:r>
      <w:proofErr w:type="gramEnd"/>
      <w:r w:rsidRPr="00C00852">
        <w:rPr>
          <w:rFonts w:hint="eastAsia"/>
        </w:rPr>
        <w:t>长廊、苏州园区培训管理中心、外滩商学院、汇人网商学院、新交海、丁盛云学堂等机构</w:t>
      </w:r>
      <w:r>
        <w:rPr>
          <w:rFonts w:hint="eastAsia"/>
        </w:rPr>
        <w:t>合作讲师</w:t>
      </w:r>
    </w:p>
    <w:p w14:paraId="580BF189" w14:textId="77777777" w:rsidR="00076A3F" w:rsidRPr="00FA1B47" w:rsidRDefault="00076A3F" w:rsidP="00076A3F">
      <w:pPr>
        <w:rPr>
          <w:b/>
        </w:rPr>
      </w:pPr>
    </w:p>
    <w:p w14:paraId="5D3E0802" w14:textId="77777777" w:rsidR="00076A3F" w:rsidRPr="005D3BDA" w:rsidRDefault="00076A3F" w:rsidP="00076A3F">
      <w:pPr>
        <w:rPr>
          <w:b/>
        </w:rPr>
      </w:pPr>
      <w:r>
        <w:rPr>
          <w:rFonts w:hint="eastAsia"/>
          <w:b/>
        </w:rPr>
        <w:t>授课特点</w:t>
      </w:r>
      <w:r w:rsidRPr="00AD0169">
        <w:rPr>
          <w:rFonts w:hint="eastAsia"/>
          <w:b/>
        </w:rPr>
        <w:t>：</w:t>
      </w:r>
    </w:p>
    <w:p w14:paraId="2FC61C81" w14:textId="77777777" w:rsidR="00076A3F" w:rsidRDefault="00076A3F" w:rsidP="00076A3F">
      <w:pPr>
        <w:pStyle w:val="a3"/>
        <w:numPr>
          <w:ilvl w:val="0"/>
          <w:numId w:val="1"/>
        </w:numPr>
        <w:ind w:firstLineChars="0"/>
      </w:pPr>
      <w:r>
        <w:rPr>
          <w:rFonts w:hint="eastAsia"/>
        </w:rPr>
        <w:t>陈老师有销售、</w:t>
      </w:r>
      <w:r w:rsidRPr="00CC149D">
        <w:rPr>
          <w:rFonts w:hint="eastAsia"/>
        </w:rPr>
        <w:t>管理等不同岗位丰富的工作经验，这为分析客户所遇到的问题时提供强大的助力。</w:t>
      </w:r>
    </w:p>
    <w:p w14:paraId="5E404A4B" w14:textId="77777777" w:rsidR="00076A3F" w:rsidRDefault="00076A3F" w:rsidP="00076A3F">
      <w:pPr>
        <w:pStyle w:val="a3"/>
        <w:numPr>
          <w:ilvl w:val="0"/>
          <w:numId w:val="1"/>
        </w:numPr>
        <w:ind w:firstLineChars="0"/>
      </w:pPr>
      <w:r>
        <w:rPr>
          <w:rFonts w:hint="eastAsia"/>
        </w:rPr>
        <w:t>陈</w:t>
      </w:r>
      <w:r w:rsidRPr="00CC149D">
        <w:rPr>
          <w:rFonts w:hint="eastAsia"/>
        </w:rPr>
        <w:t>老师具备多年的专业的商业培训经验，使课程从设计阶段开始就与客户的需要步步契合。</w:t>
      </w:r>
    </w:p>
    <w:p w14:paraId="636EF962" w14:textId="77777777" w:rsidR="00076A3F" w:rsidRDefault="00076A3F" w:rsidP="00076A3F">
      <w:pPr>
        <w:pStyle w:val="a3"/>
        <w:numPr>
          <w:ilvl w:val="0"/>
          <w:numId w:val="1"/>
        </w:numPr>
        <w:ind w:firstLineChars="0"/>
      </w:pPr>
      <w:r w:rsidRPr="00CC149D">
        <w:rPr>
          <w:rFonts w:hint="eastAsia"/>
        </w:rPr>
        <w:t>轻松幽默而且生动感人的风格使培训课程在执行中不仅达成预计的学习要点，更提高了学习的成效。</w:t>
      </w:r>
    </w:p>
    <w:p w14:paraId="33621226" w14:textId="77777777" w:rsidR="00076A3F" w:rsidRPr="002E1B46" w:rsidRDefault="00076A3F" w:rsidP="00076A3F">
      <w:pPr>
        <w:pStyle w:val="a3"/>
        <w:numPr>
          <w:ilvl w:val="0"/>
          <w:numId w:val="1"/>
        </w:numPr>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545F04B6" w14:textId="77777777" w:rsidR="00076A3F" w:rsidRDefault="00076A3F" w:rsidP="00076A3F">
      <w:pPr>
        <w:pStyle w:val="a3"/>
        <w:numPr>
          <w:ilvl w:val="0"/>
          <w:numId w:val="1"/>
        </w:numPr>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5C4489D7" w14:textId="77777777" w:rsidR="00076A3F" w:rsidRDefault="00076A3F" w:rsidP="00076A3F"/>
    <w:p w14:paraId="4C68E122" w14:textId="77777777" w:rsidR="00076A3F" w:rsidRDefault="00076A3F" w:rsidP="00076A3F">
      <w:pPr>
        <w:spacing w:line="276" w:lineRule="auto"/>
        <w:rPr>
          <w:rFonts w:asciiTheme="minorEastAsia" w:hAnsiTheme="minorEastAsia"/>
          <w:b/>
          <w:szCs w:val="21"/>
        </w:rPr>
      </w:pPr>
      <w:r>
        <w:rPr>
          <w:rFonts w:asciiTheme="minorEastAsia" w:hAnsiTheme="minorEastAsia" w:hint="eastAsia"/>
          <w:b/>
          <w:szCs w:val="21"/>
        </w:rPr>
        <w:t>擅长课程：</w:t>
      </w:r>
    </w:p>
    <w:p w14:paraId="6E91C1FF" w14:textId="77777777" w:rsidR="00076A3F" w:rsidRDefault="00076A3F" w:rsidP="00076A3F">
      <w:pPr>
        <w:pStyle w:val="a3"/>
        <w:numPr>
          <w:ilvl w:val="0"/>
          <w:numId w:val="4"/>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68CC3C02" w14:textId="77777777" w:rsidR="00076A3F" w:rsidRDefault="00076A3F" w:rsidP="00076A3F">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7E2719F9" w14:textId="77777777" w:rsidR="00076A3F" w:rsidRDefault="00076A3F" w:rsidP="00076A3F">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3D1C7253" w14:textId="77777777" w:rsidR="00076A3F" w:rsidRDefault="00076A3F" w:rsidP="00076A3F">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075AA037" w14:textId="77777777" w:rsidR="00076A3F" w:rsidRDefault="00076A3F" w:rsidP="00076A3F">
      <w:pPr>
        <w:pStyle w:val="a3"/>
        <w:numPr>
          <w:ilvl w:val="0"/>
          <w:numId w:val="3"/>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sidRPr="0053380F">
        <w:rPr>
          <w:rFonts w:asciiTheme="minorEastAsia" w:hAnsiTheme="minorEastAsia" w:hint="eastAsia"/>
          <w:szCs w:val="21"/>
        </w:rPr>
        <w:t>——组织动力的源头</w:t>
      </w:r>
    </w:p>
    <w:p w14:paraId="3AC10B17" w14:textId="77777777" w:rsidR="00076A3F" w:rsidRDefault="00076A3F" w:rsidP="00076A3F">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1AD3322C" w14:textId="77777777" w:rsidR="00076A3F" w:rsidRDefault="00076A3F" w:rsidP="00076A3F">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33387A08" w14:textId="77777777" w:rsidR="00076A3F" w:rsidRDefault="00076A3F" w:rsidP="00076A3F">
      <w:pPr>
        <w:pStyle w:val="a3"/>
        <w:numPr>
          <w:ilvl w:val="0"/>
          <w:numId w:val="4"/>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18AE59A7" w14:textId="77777777" w:rsidR="00076A3F" w:rsidRDefault="00076A3F" w:rsidP="00076A3F">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73B21FDA" w14:textId="77777777" w:rsidR="00076A3F" w:rsidRDefault="00076A3F" w:rsidP="00076A3F">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137CD347" w14:textId="77777777" w:rsidR="00076A3F" w:rsidRDefault="00076A3F" w:rsidP="00076A3F">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36C1FF9E" w14:textId="77777777" w:rsidR="00076A3F" w:rsidRDefault="00076A3F" w:rsidP="00076A3F">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lastRenderedPageBreak/>
        <w:t>《沙漠掘金与团队建设》团队目标与执行力</w:t>
      </w:r>
    </w:p>
    <w:p w14:paraId="4B782C69" w14:textId="77777777" w:rsidR="00076A3F" w:rsidRDefault="00076A3F" w:rsidP="00076A3F">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5C4C9415" w14:textId="77777777" w:rsidR="00076A3F" w:rsidRDefault="00076A3F" w:rsidP="00076A3F">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欣赏式探寻》、《A</w:t>
      </w:r>
      <w:r>
        <w:rPr>
          <w:rFonts w:asciiTheme="minorEastAsia" w:hAnsiTheme="minorEastAsia"/>
          <w:szCs w:val="21"/>
        </w:rPr>
        <w:t>I</w:t>
      </w:r>
      <w:r>
        <w:rPr>
          <w:rFonts w:asciiTheme="minorEastAsia" w:hAnsiTheme="minorEastAsia" w:hint="eastAsia"/>
          <w:szCs w:val="21"/>
        </w:rPr>
        <w:t>引爆团队优势》</w:t>
      </w:r>
    </w:p>
    <w:p w14:paraId="00D9BE9A" w14:textId="77777777" w:rsidR="00076A3F" w:rsidRDefault="00076A3F" w:rsidP="00076A3F">
      <w:pPr>
        <w:pStyle w:val="a3"/>
        <w:numPr>
          <w:ilvl w:val="0"/>
          <w:numId w:val="4"/>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3C71CCAC" w14:textId="77777777" w:rsidR="00076A3F" w:rsidRDefault="00076A3F" w:rsidP="00076A3F">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74C5BB33" w14:textId="77777777" w:rsidR="00076A3F" w:rsidRDefault="00076A3F" w:rsidP="00076A3F">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60AB7B3A" w14:textId="77777777" w:rsidR="00076A3F" w:rsidRDefault="00076A3F" w:rsidP="00076A3F">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2DA348E5" w14:textId="77777777" w:rsidR="00076A3F" w:rsidRDefault="00076A3F" w:rsidP="00076A3F">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6C305773" w14:textId="77777777" w:rsidR="00076A3F" w:rsidRPr="0053380F" w:rsidRDefault="00076A3F" w:rsidP="00076A3F"/>
    <w:p w14:paraId="1597C3F3" w14:textId="77777777" w:rsidR="00076A3F" w:rsidRPr="00FA1B47" w:rsidRDefault="00076A3F" w:rsidP="00076A3F">
      <w:pPr>
        <w:rPr>
          <w:b/>
        </w:rPr>
      </w:pPr>
      <w:r w:rsidRPr="00FA1B47">
        <w:rPr>
          <w:rFonts w:hint="eastAsia"/>
          <w:b/>
        </w:rPr>
        <w:t>服务客户：</w:t>
      </w:r>
    </w:p>
    <w:p w14:paraId="7A450DC7" w14:textId="77777777" w:rsidR="00076A3F" w:rsidRPr="00EE22B8" w:rsidRDefault="00076A3F" w:rsidP="00076A3F">
      <w:r>
        <w:rPr>
          <w:rFonts w:hint="eastAsia"/>
        </w:rPr>
        <w:t>中国电信、</w:t>
      </w:r>
      <w:proofErr w:type="gramStart"/>
      <w:r>
        <w:rPr>
          <w:rFonts w:hint="eastAsia"/>
        </w:rPr>
        <w:t>玫</w:t>
      </w:r>
      <w:proofErr w:type="gramEnd"/>
      <w:r>
        <w:rPr>
          <w:rFonts w:hint="eastAsia"/>
        </w:rPr>
        <w:t>琳</w:t>
      </w:r>
      <w:proofErr w:type="gramStart"/>
      <w:r>
        <w:rPr>
          <w:rFonts w:hint="eastAsia"/>
        </w:rPr>
        <w:t>凯</w:t>
      </w:r>
      <w:proofErr w:type="gramEnd"/>
      <w:r>
        <w:rPr>
          <w:rFonts w:hint="eastAsia"/>
        </w:rPr>
        <w:t>、好雅眼镜、泰克电子、老虎涂料、马瑞利、远雄集团、采埃孚、汇丰银行、国泰基金、中美大都会、胡润百福、平安集团、理想集团、紫竹园区、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、上汽集团、上汽大通、中国中检集团、</w:t>
      </w:r>
      <w:proofErr w:type="gramStart"/>
      <w:r>
        <w:rPr>
          <w:rFonts w:hint="eastAsia"/>
        </w:rPr>
        <w:t>陌陌</w:t>
      </w:r>
      <w:proofErr w:type="gramEnd"/>
      <w:r>
        <w:rPr>
          <w:rFonts w:hint="eastAsia"/>
        </w:rPr>
        <w:t>软件、农夫山泉、锦和地产、光合作用、临港集团、企查查、亿嘉和、平安金融、平安好</w:t>
      </w:r>
      <w:proofErr w:type="gramStart"/>
      <w:r>
        <w:rPr>
          <w:rFonts w:hint="eastAsia"/>
        </w:rPr>
        <w:t>医</w:t>
      </w:r>
      <w:proofErr w:type="gramEnd"/>
      <w:r>
        <w:rPr>
          <w:rFonts w:hint="eastAsia"/>
        </w:rPr>
        <w:t>、常州东芝变压器、</w:t>
      </w:r>
      <w:proofErr w:type="gramStart"/>
      <w:r>
        <w:rPr>
          <w:rFonts w:hint="eastAsia"/>
        </w:rPr>
        <w:t>瀚</w:t>
      </w:r>
      <w:proofErr w:type="gramEnd"/>
      <w:r>
        <w:rPr>
          <w:rFonts w:hint="eastAsia"/>
        </w:rPr>
        <w:t>蓝环境、安徽燃气、</w:t>
      </w:r>
      <w:r w:rsidRPr="0004606A">
        <w:rPr>
          <w:rFonts w:hint="eastAsia"/>
        </w:rPr>
        <w:t>通用汽车、通用泛亚、上汽集团、宝钢集团、太平洋保险、平安保险、新华保险、泰康保险、上海海关、国药控股、震旦集团、CCDI、家乐福、上海烟草、上海气象局、南汇团委、两港市政、三一重工、龙工、西门子、通用电气、超人电器、中建十八局、中粮集团、中石化工程有限公司、绿地集团、宝龙集团、苏州伟创力、淮安商会、</w:t>
      </w:r>
      <w:proofErr w:type="gramStart"/>
      <w:r w:rsidRPr="0004606A">
        <w:rPr>
          <w:rFonts w:hint="eastAsia"/>
        </w:rPr>
        <w:t>佳奇财富</w:t>
      </w:r>
      <w:proofErr w:type="gramEnd"/>
      <w:r w:rsidRPr="0004606A">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sidRPr="0004606A">
        <w:rPr>
          <w:rFonts w:hint="eastAsia"/>
        </w:rPr>
        <w:t>凯</w:t>
      </w:r>
      <w:proofErr w:type="gramEnd"/>
      <w:r w:rsidRPr="0004606A">
        <w:rPr>
          <w:rFonts w:hint="eastAsia"/>
        </w:rPr>
        <w:t>龙、</w:t>
      </w:r>
      <w:proofErr w:type="gramStart"/>
      <w:r w:rsidRPr="0004606A">
        <w:rPr>
          <w:rFonts w:hint="eastAsia"/>
        </w:rPr>
        <w:t>亚振家具</w:t>
      </w:r>
      <w:proofErr w:type="gramEnd"/>
      <w:r w:rsidRPr="0004606A">
        <w:rPr>
          <w:rFonts w:hint="eastAsia"/>
        </w:rPr>
        <w:t>、</w:t>
      </w:r>
      <w:proofErr w:type="gramStart"/>
      <w:r w:rsidRPr="0004606A">
        <w:rPr>
          <w:rFonts w:hint="eastAsia"/>
        </w:rPr>
        <w:t>携程网</w:t>
      </w:r>
      <w:proofErr w:type="gramEnd"/>
      <w:r w:rsidRPr="0004606A">
        <w:rPr>
          <w:rFonts w:hint="eastAsia"/>
        </w:rPr>
        <w:t>、上海联通、雀巢、联合利华、百事、三菱重工、中国电信、米其林轮胎、固特异轮胎、佳通轮胎、恐龙家纺、中国国旅、微软、齐鲁制药、诺华制药、拜耳、旭辉房产、</w:t>
      </w:r>
      <w:proofErr w:type="gramStart"/>
      <w:r w:rsidRPr="0004606A">
        <w:rPr>
          <w:rFonts w:hint="eastAsia"/>
        </w:rPr>
        <w:t>百联集团</w:t>
      </w:r>
      <w:proofErr w:type="gramEnd"/>
      <w:r w:rsidRPr="0004606A">
        <w:rPr>
          <w:rFonts w:hint="eastAsia"/>
        </w:rPr>
        <w:t>、红蜻蜓、中国五矿集团、海马汽车、光大银行</w:t>
      </w:r>
      <w:r>
        <w:t>…</w:t>
      </w:r>
    </w:p>
    <w:p w14:paraId="462E7697" w14:textId="77777777" w:rsidR="00076A3F" w:rsidRDefault="00076A3F" w:rsidP="00076A3F"/>
    <w:p w14:paraId="7F885CE3" w14:textId="77777777" w:rsidR="00076A3F" w:rsidRDefault="00076A3F" w:rsidP="00076A3F">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2D606F18" w14:textId="77777777" w:rsidR="00076A3F" w:rsidRDefault="00076A3F" w:rsidP="00076A3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6792C4A8" w14:textId="77777777" w:rsidR="00076A3F" w:rsidRDefault="00076A3F" w:rsidP="00076A3F">
      <w:pPr>
        <w:rPr>
          <w:rFonts w:asciiTheme="minorEastAsia" w:hAnsiTheme="minorEastAsia"/>
          <w:bCs/>
          <w:color w:val="262626" w:themeColor="text1" w:themeTint="D9"/>
          <w:szCs w:val="21"/>
        </w:rPr>
      </w:pPr>
    </w:p>
    <w:p w14:paraId="048F522D" w14:textId="77777777" w:rsidR="00076A3F" w:rsidRDefault="00076A3F" w:rsidP="00076A3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09504678" w14:textId="77777777" w:rsidR="00076A3F" w:rsidRDefault="00076A3F" w:rsidP="00076A3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67AC0CF5" w14:textId="77777777" w:rsidR="00076A3F" w:rsidRDefault="00076A3F" w:rsidP="00076A3F">
      <w:pPr>
        <w:rPr>
          <w:rFonts w:asciiTheme="minorEastAsia" w:hAnsiTheme="minorEastAsia"/>
          <w:bCs/>
          <w:color w:val="262626" w:themeColor="text1" w:themeTint="D9"/>
          <w:szCs w:val="21"/>
        </w:rPr>
      </w:pPr>
    </w:p>
    <w:p w14:paraId="4E7A0904" w14:textId="77777777" w:rsidR="00076A3F" w:rsidRDefault="00076A3F" w:rsidP="00076A3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3AB8BB84" w14:textId="77777777" w:rsidR="00076A3F" w:rsidRDefault="00076A3F" w:rsidP="00076A3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5BFE815B" w14:textId="77777777" w:rsidR="00076A3F" w:rsidRDefault="00076A3F" w:rsidP="00076A3F">
      <w:pPr>
        <w:rPr>
          <w:rFonts w:asciiTheme="minorEastAsia" w:hAnsiTheme="minorEastAsia"/>
          <w:bCs/>
          <w:color w:val="262626" w:themeColor="text1" w:themeTint="D9"/>
          <w:szCs w:val="21"/>
        </w:rPr>
      </w:pPr>
    </w:p>
    <w:p w14:paraId="4DB5680F" w14:textId="77777777" w:rsidR="00076A3F" w:rsidRDefault="00076A3F" w:rsidP="00076A3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4365E5C9" w14:textId="77777777" w:rsidR="00076A3F" w:rsidRDefault="00076A3F" w:rsidP="00076A3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372D1DCC" w14:textId="77777777" w:rsidR="00076A3F" w:rsidRDefault="00076A3F" w:rsidP="00076A3F">
      <w:pPr>
        <w:rPr>
          <w:rFonts w:asciiTheme="minorEastAsia" w:hAnsiTheme="minorEastAsia"/>
          <w:bCs/>
          <w:color w:val="262626" w:themeColor="text1" w:themeTint="D9"/>
          <w:szCs w:val="21"/>
        </w:rPr>
      </w:pPr>
    </w:p>
    <w:p w14:paraId="58DCE36A" w14:textId="77777777" w:rsidR="00076A3F" w:rsidRDefault="00076A3F" w:rsidP="00076A3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2D0D3E37" w14:textId="77777777" w:rsidR="00076A3F" w:rsidRDefault="00076A3F" w:rsidP="00076A3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70187C40" w14:textId="77777777" w:rsidR="00076A3F" w:rsidRDefault="00076A3F" w:rsidP="00076A3F">
      <w:pPr>
        <w:rPr>
          <w:rFonts w:asciiTheme="minorEastAsia" w:hAnsiTheme="minorEastAsia"/>
          <w:bCs/>
          <w:color w:val="262626" w:themeColor="text1" w:themeTint="D9"/>
          <w:szCs w:val="21"/>
        </w:rPr>
      </w:pPr>
    </w:p>
    <w:p w14:paraId="76638CE5" w14:textId="77777777" w:rsidR="00076A3F" w:rsidRDefault="00076A3F" w:rsidP="00076A3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642131E3" w14:textId="77777777" w:rsidR="00076A3F" w:rsidRDefault="00076A3F" w:rsidP="00076A3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6883C5AD" w14:textId="77777777" w:rsidR="00076A3F" w:rsidRDefault="00076A3F" w:rsidP="00076A3F">
      <w:pPr>
        <w:rPr>
          <w:rFonts w:asciiTheme="minorEastAsia" w:hAnsiTheme="minorEastAsia"/>
          <w:bCs/>
          <w:color w:val="262626" w:themeColor="text1" w:themeTint="D9"/>
          <w:szCs w:val="21"/>
        </w:rPr>
      </w:pPr>
    </w:p>
    <w:p w14:paraId="2243737D" w14:textId="77777777" w:rsidR="00076A3F" w:rsidRDefault="00076A3F" w:rsidP="00076A3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10B23CA2" w14:textId="77777777" w:rsidR="00076A3F" w:rsidRDefault="00076A3F" w:rsidP="00076A3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20CCCB80" w14:textId="77777777" w:rsidR="00076A3F" w:rsidRDefault="00076A3F" w:rsidP="00076A3F">
      <w:pPr>
        <w:rPr>
          <w:rFonts w:asciiTheme="minorEastAsia" w:hAnsiTheme="minorEastAsia"/>
          <w:bCs/>
          <w:color w:val="262626" w:themeColor="text1" w:themeTint="D9"/>
          <w:szCs w:val="21"/>
        </w:rPr>
      </w:pPr>
    </w:p>
    <w:p w14:paraId="6BA7AD43" w14:textId="77777777" w:rsidR="00076A3F" w:rsidRPr="006005EB" w:rsidRDefault="00076A3F" w:rsidP="00076A3F">
      <w:pPr>
        <w:rPr>
          <w:rFonts w:asciiTheme="minorEastAsia" w:hAnsiTheme="minorEastAsia"/>
          <w:b/>
          <w:color w:val="262626" w:themeColor="text1" w:themeTint="D9"/>
          <w:szCs w:val="21"/>
        </w:rPr>
      </w:pPr>
      <w:r w:rsidRPr="006005EB">
        <w:rPr>
          <w:rFonts w:asciiTheme="minorEastAsia" w:hAnsiTheme="minorEastAsia" w:hint="eastAsia"/>
          <w:b/>
          <w:color w:val="262626" w:themeColor="text1" w:themeTint="D9"/>
          <w:szCs w:val="21"/>
        </w:rPr>
        <w:t>授课视频：</w:t>
      </w:r>
    </w:p>
    <w:p w14:paraId="1AAED349" w14:textId="77777777" w:rsidR="00076A3F" w:rsidRDefault="00076A3F" w:rsidP="00076A3F">
      <w:pPr>
        <w:jc w:val="left"/>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2</w:t>
      </w:r>
      <w:r>
        <w:rPr>
          <w:rFonts w:asciiTheme="minorEastAsia" w:hAnsiTheme="minorEastAsia"/>
          <w:bCs/>
          <w:color w:val="262626" w:themeColor="text1" w:themeTint="D9"/>
          <w:szCs w:val="21"/>
        </w:rPr>
        <w:t>017</w:t>
      </w:r>
      <w:r>
        <w:rPr>
          <w:rFonts w:asciiTheme="minorEastAsia" w:hAnsiTheme="minorEastAsia" w:hint="eastAsia"/>
          <w:bCs/>
          <w:color w:val="262626" w:themeColor="text1" w:themeTint="D9"/>
          <w:szCs w:val="21"/>
        </w:rPr>
        <w:t>年视频：</w:t>
      </w:r>
      <w:r w:rsidRPr="006D2067">
        <w:rPr>
          <w:rFonts w:asciiTheme="minorEastAsia" w:hAnsiTheme="minorEastAsia"/>
          <w:bCs/>
          <w:color w:val="262626" w:themeColor="text1" w:themeTint="D9"/>
          <w:szCs w:val="21"/>
        </w:rPr>
        <w:t>https://v.youku.com/v_show/id_XNDUxNTE5ODIxNg==.html?spm=a2h0c.8166622.PhoneSokuUgc_1.dtitle</w:t>
      </w:r>
    </w:p>
    <w:p w14:paraId="3FEC5962" w14:textId="77777777" w:rsidR="00076A3F" w:rsidRDefault="00076A3F" w:rsidP="00076A3F">
      <w:r>
        <w:t>2021</w:t>
      </w:r>
      <w:r>
        <w:rPr>
          <w:rFonts w:hint="eastAsia"/>
        </w:rPr>
        <w:t>年视频：</w:t>
      </w:r>
    </w:p>
    <w:p w14:paraId="692DD17A" w14:textId="77777777" w:rsidR="00076A3F" w:rsidRPr="00264086" w:rsidRDefault="00076A3F" w:rsidP="00076A3F">
      <w:r w:rsidRPr="006D2067">
        <w:t>https://v.youku.com/v_show/id_XNTE3MjM2NTA4MA==.html?spm=a2h0c.8166622.PhoneSokuUgc_2.dtitle</w:t>
      </w:r>
    </w:p>
    <w:p w14:paraId="32C76990" w14:textId="77777777" w:rsidR="0063339D" w:rsidRPr="00076A3F" w:rsidRDefault="0063339D" w:rsidP="00076A3F">
      <w:pPr>
        <w:spacing w:line="360" w:lineRule="auto"/>
      </w:pPr>
    </w:p>
    <w:sectPr w:rsidR="0063339D" w:rsidRPr="00076A3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gLiU">
    <w:altName w:val="Microsoft JhengHei"/>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 w15:restartNumberingAfterBreak="0">
    <w:nsid w:val="433E5FC9"/>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16cid:durableId="204098689">
    <w:abstractNumId w:val="3"/>
  </w:num>
  <w:num w:numId="2" w16cid:durableId="851841231">
    <w:abstractNumId w:val="1"/>
  </w:num>
  <w:num w:numId="3" w16cid:durableId="1851021104">
    <w:abstractNumId w:val="0"/>
  </w:num>
  <w:num w:numId="4" w16cid:durableId="575087778">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924"/>
    <w:rsid w:val="00076A3F"/>
    <w:rsid w:val="00144924"/>
    <w:rsid w:val="003B0CCC"/>
    <w:rsid w:val="0063339D"/>
    <w:rsid w:val="00D61C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A1A28"/>
  <w15:chartTrackingRefBased/>
  <w15:docId w15:val="{4EC3A015-9244-4C4D-B0CA-0786E0157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semiHidden/>
    <w:unhideWhenUsed/>
    <w:qFormat/>
    <w:rsid w:val="0063339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3339D"/>
    <w:pPr>
      <w:spacing w:line="360" w:lineRule="auto"/>
      <w:ind w:firstLineChars="200" w:firstLine="420"/>
    </w:pPr>
  </w:style>
  <w:style w:type="character" w:customStyle="1" w:styleId="JS">
    <w:name w:val="J&amp;S小标题 字符"/>
    <w:basedOn w:val="a0"/>
    <w:link w:val="JS0"/>
    <w:locked/>
    <w:rsid w:val="0063339D"/>
    <w:rPr>
      <w:rFonts w:ascii="华文中宋" w:eastAsia="PingFang SC Medium" w:hAnsi="华文中宋" w:cstheme="majorBidi"/>
      <w:bCs/>
      <w:color w:val="008CCD"/>
      <w:sz w:val="24"/>
      <w:szCs w:val="32"/>
    </w:rPr>
  </w:style>
  <w:style w:type="paragraph" w:customStyle="1" w:styleId="JS0">
    <w:name w:val="J&amp;S小标题"/>
    <w:basedOn w:val="2"/>
    <w:link w:val="JS"/>
    <w:qFormat/>
    <w:rsid w:val="0063339D"/>
    <w:pPr>
      <w:spacing w:line="415" w:lineRule="auto"/>
    </w:pPr>
    <w:rPr>
      <w:rFonts w:ascii="华文中宋" w:eastAsia="PingFang SC Medium" w:hAnsi="华文中宋"/>
      <w:b w:val="0"/>
      <w:color w:val="008CCD"/>
      <w:sz w:val="24"/>
    </w:rPr>
  </w:style>
  <w:style w:type="character" w:customStyle="1" w:styleId="20">
    <w:name w:val="标题 2 字符"/>
    <w:basedOn w:val="a0"/>
    <w:link w:val="2"/>
    <w:uiPriority w:val="9"/>
    <w:semiHidden/>
    <w:rsid w:val="0063339D"/>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545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541</Words>
  <Characters>3088</Characters>
  <Application>Microsoft Office Word</Application>
  <DocSecurity>0</DocSecurity>
  <Lines>25</Lines>
  <Paragraphs>7</Paragraphs>
  <ScaleCrop>false</ScaleCrop>
  <Company/>
  <LinksUpToDate>false</LinksUpToDate>
  <CharactersWithSpaces>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A64249</cp:lastModifiedBy>
  <cp:revision>4</cp:revision>
  <dcterms:created xsi:type="dcterms:W3CDTF">2020-10-10T02:49:00Z</dcterms:created>
  <dcterms:modified xsi:type="dcterms:W3CDTF">2023-01-05T02:48:00Z</dcterms:modified>
</cp:coreProperties>
</file>