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职业觉醒—《职业化管理团队塑造》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4331970</wp:posOffset>
                </wp:positionH>
                <wp:positionV relativeFrom="paragraph">
                  <wp:posOffset>161599</wp:posOffset>
                </wp:positionV>
                <wp:extent cx="1226820" cy="20916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26820" cy="2091689"/>
                          <a:chExt cx="1226820" cy="2091689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859" y="0"/>
                            <a:ext cx="521970" cy="3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1950"/>
                            <a:ext cx="1226819" cy="17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100006pt;margin-top:12.72440pt;width:96.6pt;height:164.7pt;mso-position-horizontal-relative:page;mso-position-vertical-relative:paragraph;z-index:15728640" id="docshapegroup1" coordorigin="6822,254" coordsize="1932,3294">
                <v:shape style="position:absolute;left:7458;top:254;width:822;height:588" type="#_x0000_t75" id="docshape2" stroked="false">
                  <v:imagedata r:id="rId5" o:title=""/>
                </v:shape>
                <v:shape style="position:absolute;left:6822;top:824;width:1932;height:2724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6" w:lineRule="auto" w:before="249"/>
        <w:ind w:right="337" w:firstLine="723"/>
        <w:jc w:val="both"/>
      </w:pPr>
      <w:r>
        <w:rPr>
          <w:spacing w:val="-4"/>
        </w:rPr>
        <w:t>在企业里面，每一位员工都不可回避的是你位置站的是不是高，速度是不是比别人更快，能不能比别人更快速的学习和进步，对自己有没有更准确的定位和职业位置。本课程正是围绕着什么是职业化，如何走向行业职业化，从理论和实践的结合部入手，将深奥的理论通俗化，简明扼要的向大家介绍实用的从意识</w:t>
      </w:r>
      <w:r>
        <w:rPr>
          <w:spacing w:val="-2"/>
        </w:rPr>
        <w:t>到技能、由精神都习惯、有行为到礼仪、最终使整个团队职业化。</w:t>
      </w:r>
    </w:p>
    <w:p>
      <w:pPr>
        <w:spacing w:before="23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pStyle w:val="BodyText"/>
        <w:spacing w:line="288" w:lineRule="auto" w:before="127"/>
        <w:ind w:left="598" w:right="3723" w:hanging="240"/>
      </w:pPr>
      <w:r>
        <w:rPr>
          <w:spacing w:val="-2"/>
        </w:rPr>
        <w:t>一、职业化概述：</w:t>
      </w:r>
      <w:r>
        <w:rPr>
          <w:spacing w:val="80"/>
          <w:w w:val="150"/>
        </w:rPr>
        <w:t>          </w:t>
      </w:r>
      <w:r>
        <w:rPr>
          <w:spacing w:val="-2"/>
        </w:rPr>
        <w:t>1.一个角色职业人：专业+敬业+商业=职业</w:t>
      </w:r>
    </w:p>
    <w:p>
      <w:pPr>
        <w:pStyle w:val="BodyText"/>
        <w:spacing w:line="448" w:lineRule="exact" w:before="0"/>
        <w:ind w:left="838"/>
      </w:pPr>
      <w:r>
        <w:rPr>
          <w:spacing w:val="-1"/>
        </w:rPr>
        <w:t>专业：只有像职业选手那样提高专业水平，才会具备终身就业的能力；</w:t>
      </w:r>
    </w:p>
    <w:p>
      <w:pPr>
        <w:spacing w:after="0" w:line="448" w:lineRule="exact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418" w:lineRule="exact" w:before="0"/>
        <w:ind w:left="838"/>
      </w:pPr>
      <w:r>
        <w:rPr>
          <w:spacing w:val="-1"/>
        </w:rPr>
        <w:t>商业：只有像商人一样去做价值交换，才会得到实实在在的报酬；</w:t>
      </w:r>
    </w:p>
    <w:p>
      <w:pPr>
        <w:pStyle w:val="BodyText"/>
        <w:spacing w:line="288" w:lineRule="auto"/>
        <w:ind w:left="598" w:right="217" w:firstLine="240"/>
      </w:pPr>
      <w:r>
        <w:rPr>
          <w:spacing w:val="-18"/>
        </w:rPr>
        <w:t>敬业：只有像热爱生命一样热爱自己的职业，才会受到别人的信任和尊重。</w:t>
      </w:r>
      <w:r>
        <w:rPr>
          <w:spacing w:val="-2"/>
        </w:rPr>
        <w:t> 2.三个了解：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448" w:lineRule="exact" w:before="0" w:after="0"/>
        <w:ind w:left="958" w:right="0" w:hanging="360"/>
        <w:jc w:val="left"/>
        <w:rPr>
          <w:sz w:val="24"/>
        </w:rPr>
      </w:pPr>
      <w:r>
        <w:rPr>
          <w:spacing w:val="-1"/>
          <w:sz w:val="24"/>
        </w:rPr>
        <w:t>了解自己：职业规划；优势、劣势；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240" w:lineRule="auto" w:before="88" w:after="0"/>
        <w:ind w:left="718" w:right="0" w:hanging="360"/>
        <w:jc w:val="left"/>
        <w:rPr>
          <w:sz w:val="24"/>
        </w:rPr>
      </w:pPr>
      <w:r>
        <w:rPr>
          <w:spacing w:val="-1"/>
          <w:sz w:val="24"/>
        </w:rPr>
        <w:t>了解企业：企业文化、企业制度、核心业务流程；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288" w:lineRule="auto" w:before="88" w:after="0"/>
        <w:ind w:left="118" w:right="1083" w:firstLine="240"/>
        <w:jc w:val="left"/>
        <w:rPr>
          <w:sz w:val="24"/>
        </w:rPr>
      </w:pPr>
      <w:r>
        <w:rPr>
          <w:spacing w:val="-2"/>
          <w:sz w:val="24"/>
        </w:rPr>
        <w:t>了解人际：与上司相处要有胆（识）；与同事相处要有肺（腑）</w:t>
      </w:r>
      <w:r>
        <w:rPr>
          <w:spacing w:val="-2"/>
          <w:sz w:val="24"/>
        </w:rPr>
        <w:t>。二、职业化团队的真义：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</w:tabs>
        <w:spacing w:line="448" w:lineRule="exact" w:before="0" w:after="0"/>
        <w:ind w:left="478" w:right="0" w:hanging="360"/>
        <w:jc w:val="left"/>
        <w:rPr>
          <w:sz w:val="24"/>
        </w:rPr>
      </w:pPr>
      <w:r>
        <w:rPr>
          <w:spacing w:val="-1"/>
          <w:sz w:val="24"/>
        </w:rPr>
        <w:t>为什么是团队而不是群体</w:t>
      </w:r>
    </w:p>
    <w:p>
      <w:pPr>
        <w:pStyle w:val="ListParagraph"/>
        <w:numPr>
          <w:ilvl w:val="0"/>
          <w:numId w:val="3"/>
        </w:numPr>
        <w:tabs>
          <w:tab w:pos="478" w:val="left" w:leader="none"/>
        </w:tabs>
        <w:spacing w:line="240" w:lineRule="auto" w:before="89" w:after="0"/>
        <w:ind w:left="478" w:right="0" w:hanging="360"/>
        <w:jc w:val="left"/>
        <w:rPr>
          <w:sz w:val="24"/>
        </w:rPr>
      </w:pPr>
      <w:r>
        <w:rPr>
          <w:spacing w:val="-2"/>
          <w:sz w:val="24"/>
        </w:rPr>
        <w:t>职业化团队的定义</w:t>
      </w:r>
    </w:p>
    <w:p>
      <w:pPr>
        <w:pStyle w:val="ListParagraph"/>
        <w:numPr>
          <w:ilvl w:val="0"/>
          <w:numId w:val="3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2"/>
          <w:sz w:val="24"/>
        </w:rPr>
        <w:t>适合团队的任务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3"/>
          <w:sz w:val="24"/>
        </w:rPr>
        <w:t>团队角色</w:t>
      </w:r>
    </w:p>
    <w:p>
      <w:pPr>
        <w:pStyle w:val="ListParagraph"/>
        <w:numPr>
          <w:ilvl w:val="0"/>
          <w:numId w:val="4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1"/>
          <w:sz w:val="24"/>
        </w:rPr>
        <w:t>团队中能缺少哪类角色？</w:t>
      </w:r>
    </w:p>
    <w:p>
      <w:pPr>
        <w:pStyle w:val="ListParagraph"/>
        <w:numPr>
          <w:ilvl w:val="0"/>
          <w:numId w:val="4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1"/>
          <w:sz w:val="24"/>
        </w:rPr>
        <w:t>人和人是不同的——职业特质</w:t>
      </w:r>
    </w:p>
    <w:p>
      <w:pPr>
        <w:pStyle w:val="ListParagraph"/>
        <w:numPr>
          <w:ilvl w:val="0"/>
          <w:numId w:val="4"/>
        </w:numPr>
        <w:tabs>
          <w:tab w:pos="478" w:val="left" w:leader="none"/>
        </w:tabs>
        <w:spacing w:line="288" w:lineRule="auto" w:before="89" w:after="0"/>
        <w:ind w:left="118" w:right="4443" w:firstLine="0"/>
        <w:jc w:val="left"/>
        <w:rPr>
          <w:sz w:val="24"/>
        </w:rPr>
      </w:pPr>
      <w:r>
        <w:rPr>
          <w:spacing w:val="-2"/>
          <w:sz w:val="24"/>
        </w:rPr>
        <w:t>没有完美的个人，只有完美的团队！三、职业化团队的工作态度</w:t>
      </w:r>
      <w:r>
        <w:rPr>
          <w:spacing w:val="80"/>
          <w:w w:val="150"/>
          <w:sz w:val="24"/>
        </w:rPr>
        <w:t>     </w:t>
      </w:r>
      <w:r>
        <w:rPr>
          <w:spacing w:val="-2"/>
          <w:sz w:val="24"/>
        </w:rPr>
        <w:t>1.主动工作，执行到位</w:t>
      </w:r>
    </w:p>
    <w:p>
      <w:pPr>
        <w:pStyle w:val="ListParagraph"/>
        <w:numPr>
          <w:ilvl w:val="0"/>
          <w:numId w:val="5"/>
        </w:numPr>
        <w:tabs>
          <w:tab w:pos="478" w:val="left" w:leader="none"/>
        </w:tabs>
        <w:spacing w:line="445" w:lineRule="exact" w:before="0" w:after="0"/>
        <w:ind w:left="478" w:right="0" w:hanging="360"/>
        <w:jc w:val="left"/>
        <w:rPr>
          <w:sz w:val="24"/>
        </w:rPr>
      </w:pPr>
      <w:r>
        <w:rPr>
          <w:spacing w:val="-2"/>
          <w:sz w:val="24"/>
        </w:rPr>
        <w:t>执行力的概述</w:t>
      </w:r>
    </w:p>
    <w:p>
      <w:pPr>
        <w:pStyle w:val="ListParagraph"/>
        <w:numPr>
          <w:ilvl w:val="0"/>
          <w:numId w:val="5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1"/>
          <w:sz w:val="24"/>
        </w:rPr>
        <w:t>团队执行力衡量超标准</w:t>
      </w:r>
    </w:p>
    <w:p>
      <w:pPr>
        <w:pStyle w:val="ListParagraph"/>
        <w:numPr>
          <w:ilvl w:val="0"/>
          <w:numId w:val="5"/>
        </w:numPr>
        <w:tabs>
          <w:tab w:pos="478" w:val="left" w:leader="none"/>
        </w:tabs>
        <w:spacing w:line="240" w:lineRule="auto" w:before="88" w:after="0"/>
        <w:ind w:left="478" w:right="0" w:hanging="360"/>
        <w:jc w:val="left"/>
        <w:rPr>
          <w:sz w:val="24"/>
        </w:rPr>
      </w:pPr>
      <w:r>
        <w:rPr>
          <w:spacing w:val="-2"/>
          <w:sz w:val="24"/>
        </w:rPr>
        <w:t>团队执行力实施步骤</w:t>
      </w:r>
    </w:p>
    <w:p>
      <w:pPr>
        <w:pStyle w:val="BodyText"/>
      </w:pPr>
      <w:r>
        <w:rPr/>
        <w:t>2．</w:t>
      </w:r>
      <w:r>
        <w:rPr>
          <w:spacing w:val="-2"/>
        </w:rPr>
        <w:t>讲究方法，结果导向</w:t>
      </w:r>
    </w:p>
    <w:p>
      <w:pPr>
        <w:pStyle w:val="ListParagraph"/>
        <w:numPr>
          <w:ilvl w:val="0"/>
          <w:numId w:val="6"/>
        </w:numPr>
        <w:tabs>
          <w:tab w:pos="478" w:val="left" w:leader="none"/>
          <w:tab w:pos="2638" w:val="left" w:leader="none"/>
        </w:tabs>
        <w:spacing w:line="240" w:lineRule="auto" w:before="89" w:after="0"/>
        <w:ind w:left="478" w:right="0" w:hanging="360"/>
        <w:jc w:val="left"/>
        <w:rPr>
          <w:sz w:val="24"/>
        </w:rPr>
      </w:pPr>
      <w:r>
        <w:rPr>
          <w:sz w:val="24"/>
        </w:rPr>
        <w:t>结果意味着什么</w:t>
      </w:r>
      <w:r>
        <w:rPr>
          <w:spacing w:val="-10"/>
          <w:sz w:val="24"/>
        </w:rPr>
        <w:t>？</w:t>
      </w:r>
      <w:r>
        <w:rPr>
          <w:sz w:val="24"/>
        </w:rPr>
        <w:tab/>
        <w:t>公司是以结果做商业交换的平台</w:t>
      </w:r>
      <w:r>
        <w:rPr>
          <w:spacing w:val="-10"/>
          <w:sz w:val="24"/>
        </w:rPr>
        <w:t>。</w:t>
      </w:r>
    </w:p>
    <w:p>
      <w:pPr>
        <w:pStyle w:val="ListParagraph"/>
        <w:numPr>
          <w:ilvl w:val="0"/>
          <w:numId w:val="6"/>
        </w:numPr>
        <w:tabs>
          <w:tab w:pos="478" w:val="left" w:leader="none"/>
        </w:tabs>
        <w:spacing w:line="158" w:lineRule="auto" w:before="194" w:after="0"/>
        <w:ind w:left="118" w:right="340" w:firstLine="0"/>
        <w:jc w:val="left"/>
        <w:rPr>
          <w:sz w:val="24"/>
        </w:rPr>
      </w:pPr>
      <w:r>
        <w:rPr>
          <w:sz w:val="24"/>
        </w:rPr>
        <w:t>什么是任务，什么是结果？ 我们每天做的是结果？还是做的是任务？许多</w:t>
      </w:r>
      <w:r>
        <w:rPr>
          <w:spacing w:val="-2"/>
          <w:sz w:val="24"/>
        </w:rPr>
        <w:t>人没有搞清楚</w:t>
      </w:r>
    </w:p>
    <w:p>
      <w:pPr>
        <w:pStyle w:val="ListParagraph"/>
        <w:numPr>
          <w:ilvl w:val="0"/>
          <w:numId w:val="6"/>
        </w:numPr>
        <w:tabs>
          <w:tab w:pos="478" w:val="left" w:leader="none"/>
        </w:tabs>
        <w:spacing w:line="158" w:lineRule="auto" w:before="244" w:after="0"/>
        <w:ind w:left="118" w:right="335" w:firstLine="0"/>
        <w:jc w:val="left"/>
        <w:rPr>
          <w:sz w:val="24"/>
        </w:rPr>
      </w:pPr>
      <w:r>
        <w:rPr>
          <w:spacing w:val="-2"/>
          <w:sz w:val="24"/>
        </w:rPr>
        <w:t>结果导向三原则：原则一：不要任务要结果、原则二：明确结果心态、原则三：行动决定结果</w:t>
      </w:r>
    </w:p>
    <w:p>
      <w:pPr>
        <w:pStyle w:val="BodyText"/>
        <w:spacing w:line="288" w:lineRule="auto" w:before="137"/>
        <w:ind w:right="6123"/>
      </w:pPr>
      <w:r>
        <w:rPr>
          <w:spacing w:val="-2"/>
        </w:rPr>
        <w:t>【案例分析】九段秘书 </w:t>
      </w:r>
      <w:r>
        <w:rPr/>
        <w:t>3．</w:t>
      </w:r>
      <w:r>
        <w:rPr>
          <w:spacing w:val="-2"/>
        </w:rPr>
        <w:t>关注细节，超出期望</w:t>
      </w:r>
    </w:p>
    <w:p>
      <w:pPr>
        <w:spacing w:after="0" w:line="288" w:lineRule="auto"/>
        <w:sectPr>
          <w:pgSz w:w="11910" w:h="16840"/>
          <w:pgMar w:top="1400" w:bottom="280" w:left="1680" w:right="1460"/>
        </w:sectPr>
      </w:pPr>
    </w:p>
    <w:p>
      <w:pPr>
        <w:pStyle w:val="BodyText"/>
        <w:spacing w:line="158" w:lineRule="auto" w:before="73"/>
        <w:ind w:right="337" w:firstLine="720"/>
      </w:pPr>
      <w:r>
        <w:rPr>
          <w:spacing w:val="-4"/>
        </w:rPr>
        <w:t>敬畏客户，超越客户价值期望，让客户感动。在保证自己公司基本利益的</w:t>
      </w:r>
      <w:r>
        <w:rPr>
          <w:spacing w:val="-2"/>
        </w:rPr>
        <w:t>前提下，满足客户需求，超越客户期望。</w:t>
      </w:r>
    </w:p>
    <w:p>
      <w:pPr>
        <w:pStyle w:val="BodyText"/>
        <w:spacing w:before="137"/>
      </w:pPr>
      <w:r>
        <w:rPr/>
        <w:t>4．</w:t>
      </w:r>
      <w:r>
        <w:rPr>
          <w:spacing w:val="-2"/>
        </w:rPr>
        <w:t>团结互助，合作共赢</w:t>
      </w:r>
    </w:p>
    <w:p>
      <w:pPr>
        <w:pStyle w:val="BodyText"/>
        <w:spacing w:before="176"/>
        <w:ind w:left="0"/>
      </w:pPr>
    </w:p>
    <w:p>
      <w:pPr>
        <w:pStyle w:val="BodyText"/>
        <w:spacing w:before="0"/>
      </w:pPr>
      <w:r>
        <w:rPr>
          <w:spacing w:val="-1"/>
        </w:rPr>
        <w:t>只有内部客户价值，才会有真正意义上的外部客户价值。</w:t>
      </w:r>
    </w:p>
    <w:p>
      <w:pPr>
        <w:pStyle w:val="BodyText"/>
        <w:spacing w:before="177"/>
        <w:ind w:left="0"/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8"/>
        <w:ind w:left="598"/>
      </w:pPr>
      <w:r>
        <w:rPr/>
        <w:t>1</w:t>
      </w:r>
      <w:r>
        <w:rPr>
          <w:spacing w:val="-1"/>
        </w:rPr>
        <w:t>、明确个人在团队中存在的价值以及钱以外的工作动力。</w:t>
      </w:r>
    </w:p>
    <w:p>
      <w:pPr>
        <w:pStyle w:val="BodyText"/>
        <w:spacing w:before="48"/>
        <w:ind w:left="598"/>
      </w:pPr>
      <w:r>
        <w:rPr/>
        <w:t>2</w:t>
      </w:r>
      <w:r>
        <w:rPr>
          <w:spacing w:val="-1"/>
        </w:rPr>
        <w:t>、明确工作目标与成长目标</w:t>
      </w:r>
    </w:p>
    <w:p>
      <w:pPr>
        <w:pStyle w:val="BodyText"/>
        <w:spacing w:line="264" w:lineRule="auto" w:before="49"/>
        <w:ind w:right="337" w:firstLine="480"/>
      </w:pPr>
      <w:r>
        <w:rPr>
          <w:spacing w:val="-4"/>
        </w:rPr>
        <w:t>3、建立创业心态:从“这不管我的事，这是公司的事”到“这是我的事，我</w:t>
      </w:r>
      <w:r>
        <w:rPr>
          <w:spacing w:val="-2"/>
        </w:rPr>
        <w:t>是公司的一部分”。</w:t>
      </w:r>
    </w:p>
    <w:p>
      <w:pPr>
        <w:pStyle w:val="BodyText"/>
        <w:spacing w:line="266" w:lineRule="auto" w:before="5"/>
        <w:ind w:right="337" w:firstLine="480"/>
      </w:pPr>
      <w:r>
        <w:rPr>
          <w:spacing w:val="-4"/>
        </w:rPr>
        <w:t>4、建立积极心态:从“我这么一个小职位能做什么”到“我能做一些事去改</w:t>
      </w:r>
      <w:r>
        <w:rPr>
          <w:spacing w:val="-2"/>
        </w:rPr>
        <w:t>变目前的状况”。</w:t>
      </w:r>
    </w:p>
    <w:p>
      <w:pPr>
        <w:pStyle w:val="BodyText"/>
        <w:spacing w:line="266" w:lineRule="auto" w:before="0"/>
        <w:ind w:right="337" w:firstLine="480"/>
      </w:pPr>
      <w:r>
        <w:rPr>
          <w:spacing w:val="-4"/>
        </w:rPr>
        <w:t>5、建立积极心态:从“我已经把事情做得够好了”到“实际上我还能做得更</w:t>
      </w:r>
      <w:r>
        <w:rPr>
          <w:spacing w:val="-6"/>
        </w:rPr>
        <w:t>好”</w:t>
      </w:r>
    </w:p>
    <w:p>
      <w:pPr>
        <w:pStyle w:val="BodyText"/>
        <w:spacing w:line="450" w:lineRule="exact" w:before="0"/>
        <w:ind w:left="598"/>
      </w:pPr>
      <w:r>
        <w:rPr/>
        <w:t>6</w:t>
      </w:r>
      <w:r>
        <w:rPr>
          <w:spacing w:val="-1"/>
        </w:rPr>
        <w:t>、成为善于合作、白我管理、受人欢迎的职业者。</w:t>
      </w:r>
    </w:p>
    <w:p>
      <w:pPr>
        <w:spacing w:before="27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2398" w:val="left" w:leader="none"/>
        </w:tabs>
        <w:spacing w:before="261"/>
        <w:ind w:left="958"/>
      </w:pPr>
      <w:r>
        <w:rPr/>
        <w:t>一天或两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1"/>
        <w:ind w:left="958"/>
      </w:pPr>
      <w:r>
        <w:rPr>
          <w:spacing w:val="-1"/>
        </w:rPr>
        <w:t>企业管理层及核心骨干</w:t>
      </w:r>
    </w:p>
    <w:sectPr>
      <w:pgSz w:w="11910" w:h="16840"/>
      <w:pgMar w:top="140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）"/>
      <w:lvlJc w:val="left"/>
      <w:pPr>
        <w:ind w:left="479" w:hanging="36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36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2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9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7" w:hanging="361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%1）"/>
      <w:lvlJc w:val="left"/>
      <w:pPr>
        <w:ind w:left="479" w:hanging="36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36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2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9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7" w:hanging="361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%1）"/>
      <w:lvlJc w:val="left"/>
      <w:pPr>
        <w:ind w:left="479" w:hanging="36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36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2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9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7" w:hanging="361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）"/>
      <w:lvlJc w:val="left"/>
      <w:pPr>
        <w:ind w:left="479" w:hanging="36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36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2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9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7" w:hanging="36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79" w:hanging="36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36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2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0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79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7" w:hanging="36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）"/>
      <w:lvlJc w:val="left"/>
      <w:pPr>
        <w:ind w:left="959" w:hanging="361"/>
        <w:jc w:val="righ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0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01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1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6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4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3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3" w:hanging="361"/>
      </w:pPr>
      <w:rPr>
        <w:rFonts w:hint="default"/>
        <w:lang w:val="en-US" w:eastAsia="zh-CN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88"/>
      <w:ind w:left="11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3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78" w:hanging="360"/>
    </w:pPr>
    <w:rPr>
      <w:rFonts w:ascii="Noto Sans Mono CJK HK" w:hAnsi="Noto Sans Mono CJK HK" w:eastAsia="Noto Sans Mono CJK HK" w:cs="Noto Sans Mono CJK H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&lt;31302E20D6B0D2B5BEF5D0D1A1AAD6B0D2B5BBAFB9DCC0EDCDC5B6D3CBDCD4EC2E646F6378&gt;</dc:title>
  <dcterms:created xsi:type="dcterms:W3CDTF">2024-04-18T06:04:44Z</dcterms:created>
  <dcterms:modified xsi:type="dcterms:W3CDTF">2024-04-18T06:04:44Z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