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政府融资平台建设与地区（以云南为例）经济发展问题探讨讲座大纲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第一篇地方</w:t>
      </w: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政府融资平台发展与困境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第二篇地方政府融资平台的债务问题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第三篇地方政府融资平台的信贷与担保问题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第四篇地方政府融资平台的市场经济地位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第五篇地方政府融资平台的资金融通渠道问题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第六篇地方政府融资平台的外部环境问题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第七篇有关国外经验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第八篇云南（昆明）政府投融资平台改革的建议</w:t>
      </w:r>
    </w:p>
    <w:p>
      <w:pPr>
        <w:numPr>
          <w:ilvl w:val="0"/>
          <w:numId w:val="0"/>
        </w:numPr>
        <w:ind w:left="720" w:leftChars="0" w:hanging="360" w:firstLineChars="0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第九篇（云南）地区产业（经济）发展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MxZWZkMjk2OGJkYzZhZGM5Y2RlYmVmYmRjNzQ4NWUifQ=="/>
  </w:docVars>
  <w:rsids>
    <w:rsidRoot w:val="000A3375"/>
    <w:rsid w:val="000A3375"/>
    <w:rsid w:val="00404891"/>
    <w:rsid w:val="009C3D0E"/>
    <w:rsid w:val="515D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187</Characters>
  <Lines>1</Lines>
  <Paragraphs>1</Paragraphs>
  <TotalTime>1</TotalTime>
  <ScaleCrop>false</ScaleCrop>
  <LinksUpToDate>false</LinksUpToDate>
  <CharactersWithSpaces>218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2019-12-27T01:33:00Z</dcterms:created>
  <dc:creator>Administrator</dc:creator>
  <cp:lastModifiedBy>蓉儿</cp:lastModifiedBy>
  <dcterms:modified xsi:type="dcterms:W3CDTF">2024-01-12T02:48:27Z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2C4D121CD38D471E88EE8009F3201133_12</vt:lpwstr>
  </property>
</Properties>
</file>