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default" w:ascii="宋体" w:hAnsi="宋体" w:eastAsia="宋体"/>
          <w:b/>
          <w:bCs/>
          <w:color w:val="1F4E79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bCs/>
          <w:color w:val="1F4E79"/>
          <w:sz w:val="32"/>
          <w:szCs w:val="32"/>
          <w:lang w:val="en-US" w:eastAsia="zh-CN"/>
        </w:rPr>
        <w:t>九型人格</w:t>
      </w:r>
      <w:bookmarkStart w:id="0" w:name="_GoBack"/>
      <w:bookmarkEnd w:id="0"/>
      <w:r>
        <w:rPr>
          <w:rFonts w:hint="eastAsia" w:ascii="宋体" w:hAnsi="宋体" w:eastAsia="宋体"/>
          <w:b/>
          <w:bCs/>
          <w:color w:val="1F4E79"/>
          <w:sz w:val="32"/>
          <w:szCs w:val="32"/>
          <w:lang w:val="en-US" w:eastAsia="zh-CN"/>
        </w:rPr>
        <w:t>卓越销售力</w:t>
      </w:r>
    </w:p>
    <w:p>
      <w:pPr>
        <w:spacing w:line="480" w:lineRule="exact"/>
        <w:rPr>
          <w:rFonts w:ascii="宋体" w:hAnsi="宋体" w:eastAsia="宋体"/>
          <w:sz w:val="24"/>
        </w:rPr>
      </w:pPr>
    </w:p>
    <w:p>
      <w:pPr>
        <w:spacing w:line="480" w:lineRule="exact"/>
        <w:rPr>
          <w:rFonts w:hint="eastAsia" w:ascii="宋体" w:hAnsi="宋体" w:eastAsia="宋体"/>
          <w:b/>
          <w:bCs/>
          <w:color w:val="1F4E79"/>
          <w:sz w:val="24"/>
        </w:rPr>
      </w:pPr>
      <w:r>
        <w:rPr>
          <w:rFonts w:hint="eastAsia" w:ascii="宋体" w:hAnsi="宋体" w:eastAsia="宋体"/>
          <w:b/>
          <w:bCs/>
          <w:color w:val="1F4E79"/>
          <w:sz w:val="24"/>
        </w:rPr>
        <w:t>课程背景：</w:t>
      </w:r>
    </w:p>
    <w:p>
      <w:pPr>
        <w:spacing w:line="480" w:lineRule="exact"/>
        <w:rPr>
          <w:rFonts w:hint="eastAsia" w:ascii="宋体" w:hAnsi="宋体" w:eastAsia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销售成功的秘诀在于知人，销售就是和人打交道，正所谓，</w:t>
      </w:r>
      <w:r>
        <w:rPr>
          <w:rFonts w:hint="eastAsia" w:ascii="宋体" w:hAnsi="宋体" w:eastAsia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知己知彼百战不殆，</w:t>
      </w:r>
      <w:r>
        <w:rPr>
          <w:rFonts w:hint="eastAsia" w:ascii="宋体" w:hAnsi="宋体" w:eastAsia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想要成为一个拥有卓越销售力的人，就一定要了解人性，懂得人性，顺应人性，才能实现更高的目标，拿到想要的成果。</w:t>
      </w:r>
    </w:p>
    <w:p>
      <w:pPr>
        <w:spacing w:line="480" w:lineRule="exact"/>
        <w:rPr>
          <w:rFonts w:hint="default" w:ascii="宋体" w:hAnsi="宋体" w:eastAsia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九型人格是一套实用且精准识人的学问，揭示了人们内在深层次的价值观和渴望，让你在最短时间内看到对方的思维模式，情绪模式，行为模式，更加了解对方，喜欢什么，厌恶什么，重视什么，了解这些后，我们便可在短时间内知道与不同性格的客户的相处之道，提升人际沟通效率，开展业务，顺利签单，卖出更多的产品，建立更为牢靠的信任关系与合作关系。</w:t>
      </w:r>
    </w:p>
    <w:p>
      <w:pPr>
        <w:spacing w:line="480" w:lineRule="exact"/>
        <w:rPr>
          <w:rFonts w:ascii="宋体" w:hAnsi="宋体" w:eastAsia="宋体"/>
          <w:sz w:val="24"/>
        </w:rPr>
      </w:pPr>
    </w:p>
    <w:p>
      <w:pPr>
        <w:spacing w:line="480" w:lineRule="exact"/>
        <w:rPr>
          <w:rFonts w:ascii="宋体" w:hAnsi="宋体" w:eastAsia="宋体"/>
          <w:b/>
          <w:bCs/>
          <w:color w:val="1F4E79"/>
          <w:sz w:val="24"/>
        </w:rPr>
      </w:pPr>
      <w:r>
        <w:rPr>
          <w:rFonts w:hint="eastAsia" w:ascii="宋体" w:hAnsi="宋体" w:eastAsia="宋体"/>
          <w:b/>
          <w:bCs/>
          <w:color w:val="1F4E79"/>
          <w:sz w:val="24"/>
        </w:rPr>
        <w:t>课程收益：</w:t>
      </w:r>
    </w:p>
    <w:p>
      <w:pPr>
        <w:spacing w:line="48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 xml:space="preserve">● </w:t>
      </w:r>
      <w:r>
        <w:rPr>
          <w:rFonts w:hint="eastAsia" w:ascii="宋体" w:hAnsi="宋体" w:eastAsia="宋体"/>
          <w:sz w:val="24"/>
          <w:lang w:val="en-US" w:eastAsia="zh-CN"/>
        </w:rPr>
        <w:t>明晰不同性格的人，内在深层次的恐惧与需求，牢牢掌握客户的心理</w:t>
      </w:r>
      <w:r>
        <w:rPr>
          <w:rFonts w:hint="eastAsia" w:ascii="宋体" w:hAnsi="宋体" w:eastAsia="宋体"/>
          <w:sz w:val="24"/>
        </w:rPr>
        <w:t>；</w:t>
      </w:r>
    </w:p>
    <w:p>
      <w:pPr>
        <w:spacing w:line="48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 xml:space="preserve">● </w:t>
      </w:r>
      <w:r>
        <w:rPr>
          <w:rFonts w:hint="eastAsia" w:ascii="宋体" w:hAnsi="宋体" w:eastAsia="宋体"/>
          <w:sz w:val="24"/>
          <w:lang w:val="en-US" w:eastAsia="zh-CN"/>
        </w:rPr>
        <w:t>掌握和不同性格人的，沟通方向与技巧，更好的开展业务与顺利签单</w:t>
      </w:r>
      <w:r>
        <w:rPr>
          <w:rFonts w:hint="eastAsia" w:ascii="宋体" w:hAnsi="宋体" w:eastAsia="宋体"/>
          <w:sz w:val="24"/>
        </w:rPr>
        <w:t>；</w:t>
      </w:r>
    </w:p>
    <w:p>
      <w:pPr>
        <w:spacing w:line="48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 xml:space="preserve">● </w:t>
      </w:r>
      <w:r>
        <w:rPr>
          <w:rFonts w:hint="eastAsia" w:ascii="宋体" w:hAnsi="宋体" w:eastAsia="宋体"/>
          <w:sz w:val="24"/>
          <w:lang w:val="en-US" w:eastAsia="zh-CN"/>
        </w:rPr>
        <w:t>通过现场真</w:t>
      </w:r>
      <w:r>
        <w:rPr>
          <w:rFonts w:hint="eastAsia" w:ascii="宋体" w:hAnsi="宋体"/>
          <w:sz w:val="24"/>
          <w:szCs w:val="24"/>
          <w:lang w:val="en-US" w:eastAsia="zh-CN"/>
        </w:rPr>
        <w:t>人版性格访谈与互动环节，达到为团队既学既用的良好的效果</w:t>
      </w:r>
      <w:r>
        <w:rPr>
          <w:rFonts w:hint="eastAsia" w:ascii="宋体" w:hAnsi="宋体" w:eastAsia="宋体"/>
          <w:sz w:val="24"/>
        </w:rPr>
        <w:t>；</w:t>
      </w:r>
    </w:p>
    <w:p>
      <w:pPr>
        <w:spacing w:line="48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 xml:space="preserve">● </w:t>
      </w:r>
      <w:r>
        <w:rPr>
          <w:rFonts w:hint="eastAsia" w:ascii="宋体" w:hAnsi="宋体" w:eastAsia="宋体"/>
          <w:sz w:val="24"/>
          <w:lang w:val="en-US" w:eastAsia="zh-CN"/>
        </w:rPr>
        <w:t>建立多思维的认知体系与丰盛的人格，给团队注入新鲜的创意与活力</w:t>
      </w:r>
      <w:r>
        <w:rPr>
          <w:rFonts w:hint="eastAsia" w:ascii="宋体" w:hAnsi="宋体" w:eastAsia="宋体"/>
          <w:sz w:val="24"/>
        </w:rPr>
        <w:t>；</w:t>
      </w:r>
    </w:p>
    <w:p>
      <w:pPr>
        <w:spacing w:line="480" w:lineRule="exact"/>
      </w:pPr>
    </w:p>
    <w:p>
      <w:pPr>
        <w:spacing w:line="480" w:lineRule="exac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b/>
          <w:bCs/>
          <w:color w:val="1F4E79"/>
          <w:sz w:val="24"/>
        </w:rPr>
        <w:t>课程时间：</w:t>
      </w:r>
      <w:r>
        <w:rPr>
          <w:rFonts w:hint="eastAsia" w:ascii="宋体" w:hAnsi="宋体" w:eastAsia="宋体"/>
          <w:sz w:val="24"/>
        </w:rPr>
        <w:t>2天，6小时/天</w:t>
      </w:r>
    </w:p>
    <w:p>
      <w:pPr>
        <w:spacing w:line="480" w:lineRule="exact"/>
        <w:rPr>
          <w:rFonts w:hint="default" w:ascii="宋体" w:hAnsi="宋体" w:cs="微软雅黑" w:eastAsiaTheme="minorEastAsia"/>
          <w:b w:val="0"/>
          <w:bCs w:val="0"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1F4E79"/>
          <w:sz w:val="24"/>
        </w:rPr>
        <w:t>课程对象：</w:t>
      </w:r>
      <w:r>
        <w:rPr>
          <w:rFonts w:hint="eastAsia" w:ascii="宋体" w:hAnsi="宋体" w:eastAsia="宋体"/>
          <w:b w:val="0"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="宋体" w:hAnsi="宋体" w:cs="微软雅黑"/>
          <w:b w:val="0"/>
          <w:bCs w:val="0"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高，</w:t>
      </w:r>
      <w:r>
        <w:rPr>
          <w:rFonts w:hint="eastAsia" w:ascii="宋体" w:hAnsi="宋体" w:cs="微软雅黑"/>
          <w:b w:val="0"/>
          <w:bCs w:val="0"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中</w:t>
      </w:r>
      <w:r>
        <w:rPr>
          <w:rFonts w:hint="eastAsia" w:ascii="宋体" w:hAnsi="宋体" w:cs="微软雅黑"/>
          <w:b w:val="0"/>
          <w:bCs w:val="0"/>
          <w:color w:val="000000" w:themeColor="text1"/>
          <w:sz w:val="24"/>
          <w:szCs w:val="24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cs="微软雅黑"/>
          <w:b w:val="0"/>
          <w:bCs w:val="0"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基层管理者</w:t>
      </w:r>
      <w:r>
        <w:rPr>
          <w:rFonts w:hint="eastAsia" w:ascii="宋体" w:hAnsi="宋体" w:cs="微软雅黑"/>
          <w:b w:val="0"/>
          <w:bCs w:val="0"/>
          <w:color w:val="000000" w:themeColor="text1"/>
          <w:sz w:val="24"/>
          <w:szCs w:val="24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cs="微软雅黑"/>
          <w:b w:val="0"/>
          <w:bCs w:val="0"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一线销售人员</w:t>
      </w:r>
    </w:p>
    <w:p>
      <w:pPr>
        <w:spacing w:line="480" w:lineRule="exact"/>
        <w:rPr>
          <w:rFonts w:ascii="宋体" w:hAnsi="宋体" w:eastAsia="宋体"/>
          <w:sz w:val="24"/>
        </w:rPr>
      </w:pPr>
    </w:p>
    <w:p>
      <w:pPr>
        <w:spacing w:line="480" w:lineRule="exact"/>
        <w:rPr>
          <w:rFonts w:ascii="宋体" w:hAnsi="宋体" w:eastAsia="宋体"/>
          <w:b/>
          <w:bCs/>
          <w:color w:val="1F4E79"/>
          <w:sz w:val="24"/>
        </w:rPr>
      </w:pPr>
      <w:r>
        <w:rPr>
          <w:rFonts w:hint="eastAsia" w:ascii="宋体" w:hAnsi="宋体" w:eastAsia="宋体"/>
          <w:b/>
          <w:bCs/>
          <w:color w:val="1F4E79"/>
          <w:sz w:val="24"/>
        </w:rPr>
        <w:t>课程方式：</w:t>
      </w:r>
    </w:p>
    <w:p>
      <w:pPr>
        <w:spacing w:line="480" w:lineRule="exac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eastAsia="宋体"/>
          <w:sz w:val="24"/>
        </w:rPr>
        <w:t>● 交互教学：讲师讲授</w:t>
      </w:r>
      <w:r>
        <w:rPr>
          <w:rFonts w:hint="eastAsia" w:ascii="宋体" w:hAnsi="宋体" w:eastAsia="宋体"/>
          <w:sz w:val="24"/>
          <w:lang w:eastAsia="zh-CN"/>
        </w:rPr>
        <w:t>，</w:t>
      </w:r>
      <w:r>
        <w:rPr>
          <w:rFonts w:hint="eastAsia" w:ascii="宋体" w:hAnsi="宋体" w:eastAsia="宋体"/>
          <w:sz w:val="24"/>
        </w:rPr>
        <w:t>案例分享</w:t>
      </w:r>
      <w:r>
        <w:rPr>
          <w:rFonts w:hint="eastAsia" w:ascii="宋体" w:hAnsi="宋体" w:eastAsia="宋体"/>
          <w:sz w:val="24"/>
          <w:lang w:eastAsia="zh-CN"/>
        </w:rPr>
        <w:t>，</w:t>
      </w:r>
      <w:r>
        <w:rPr>
          <w:rFonts w:hint="eastAsia" w:ascii="宋体" w:hAnsi="宋体" w:eastAsia="宋体"/>
          <w:sz w:val="24"/>
        </w:rPr>
        <w:t>视频多媒体相结合，老师生动幽默演绎，课堂氛围好</w:t>
      </w:r>
      <w:r>
        <w:rPr>
          <w:rFonts w:hint="eastAsia" w:ascii="宋体" w:hAnsi="宋体" w:eastAsia="宋体"/>
          <w:sz w:val="24"/>
          <w:lang w:eastAsia="zh-CN"/>
        </w:rPr>
        <w:t>。</w:t>
      </w:r>
    </w:p>
    <w:p>
      <w:pPr>
        <w:spacing w:line="480" w:lineRule="exac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eastAsia="宋体"/>
          <w:sz w:val="24"/>
        </w:rPr>
        <w:t>● 互动演练：现场练习</w:t>
      </w:r>
      <w:r>
        <w:rPr>
          <w:rFonts w:hint="eastAsia" w:ascii="宋体" w:hAnsi="宋体" w:eastAsia="宋体"/>
          <w:sz w:val="24"/>
          <w:lang w:eastAsia="zh-CN"/>
        </w:rPr>
        <w:t>，</w:t>
      </w:r>
      <w:r>
        <w:rPr>
          <w:rFonts w:hint="eastAsia" w:ascii="宋体" w:hAnsi="宋体" w:eastAsia="宋体"/>
          <w:sz w:val="24"/>
        </w:rPr>
        <w:t>小组讨论</w:t>
      </w:r>
      <w:r>
        <w:rPr>
          <w:rFonts w:hint="eastAsia" w:ascii="宋体" w:hAnsi="宋体" w:eastAsia="宋体"/>
          <w:sz w:val="24"/>
          <w:lang w:eastAsia="zh-CN"/>
        </w:rPr>
        <w:t>，</w:t>
      </w:r>
      <w:r>
        <w:rPr>
          <w:rFonts w:hint="eastAsia" w:ascii="宋体" w:hAnsi="宋体" w:eastAsia="宋体"/>
          <w:sz w:val="24"/>
        </w:rPr>
        <w:t>情境演练，即时练习，落地效果好</w:t>
      </w:r>
      <w:r>
        <w:rPr>
          <w:rFonts w:hint="eastAsia" w:ascii="宋体" w:hAnsi="宋体" w:eastAsia="宋体"/>
          <w:sz w:val="24"/>
          <w:lang w:eastAsia="zh-CN"/>
        </w:rPr>
        <w:t>。</w:t>
      </w:r>
    </w:p>
    <w:p>
      <w:pPr>
        <w:spacing w:line="480" w:lineRule="exac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eastAsia="宋体"/>
          <w:sz w:val="24"/>
        </w:rPr>
        <w:t>● 行动学习：使学员沉浸其中</w:t>
      </w:r>
      <w:r>
        <w:rPr>
          <w:rFonts w:hint="eastAsia" w:ascii="宋体" w:hAnsi="宋体" w:eastAsia="宋体"/>
          <w:sz w:val="24"/>
          <w:lang w:eastAsia="zh-CN"/>
        </w:rPr>
        <w:t>，</w:t>
      </w:r>
      <w:r>
        <w:rPr>
          <w:rFonts w:hint="eastAsia" w:ascii="宋体" w:hAnsi="宋体" w:eastAsia="宋体"/>
          <w:sz w:val="24"/>
        </w:rPr>
        <w:t>相互激发成就，体验评价好</w:t>
      </w:r>
      <w:r>
        <w:rPr>
          <w:rFonts w:hint="eastAsia" w:ascii="宋体" w:hAnsi="宋体" w:eastAsia="宋体"/>
          <w:sz w:val="24"/>
          <w:lang w:eastAsia="zh-CN"/>
        </w:rPr>
        <w:t>。</w:t>
      </w:r>
    </w:p>
    <w:p>
      <w:pPr>
        <w:spacing w:line="480" w:lineRule="exact"/>
        <w:rPr>
          <w:rFonts w:ascii="宋体" w:hAnsi="宋体" w:eastAsia="宋体"/>
          <w:b/>
          <w:bCs/>
          <w:color w:val="1F4E79"/>
          <w:sz w:val="24"/>
        </w:rPr>
      </w:pPr>
    </w:p>
    <w:p>
      <w:pPr>
        <w:jc w:val="center"/>
        <w:rPr>
          <w:rFonts w:ascii="宋体" w:hAnsi="宋体" w:eastAsia="宋体"/>
          <w:b/>
          <w:bCs/>
          <w:color w:val="1F4E79"/>
          <w:sz w:val="24"/>
        </w:rPr>
      </w:pPr>
    </w:p>
    <w:p>
      <w:pPr>
        <w:spacing w:line="480" w:lineRule="exact"/>
        <w:rPr>
          <w:rFonts w:ascii="宋体" w:hAnsi="宋体" w:eastAsia="宋体"/>
          <w:b/>
          <w:bCs/>
          <w:color w:val="1F4E79"/>
          <w:sz w:val="24"/>
        </w:rPr>
      </w:pPr>
    </w:p>
    <w:p>
      <w:pPr>
        <w:spacing w:line="480" w:lineRule="exact"/>
        <w:jc w:val="both"/>
        <w:rPr>
          <w:rFonts w:ascii="宋体" w:hAnsi="宋体" w:eastAsia="宋体"/>
          <w:sz w:val="24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removePersonalInformation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djNjJkMjQ4MzUxYWUxNjRhMzMyMGU5OGY3YTM4ZGMifQ=="/>
  </w:docVars>
  <w:rsids>
    <w:rsidRoot w:val="13560BB6"/>
    <w:rsid w:val="00150A43"/>
    <w:rsid w:val="00264DD3"/>
    <w:rsid w:val="00331B77"/>
    <w:rsid w:val="004614A6"/>
    <w:rsid w:val="004C1BD3"/>
    <w:rsid w:val="004D59FA"/>
    <w:rsid w:val="00562C10"/>
    <w:rsid w:val="005656DE"/>
    <w:rsid w:val="00580101"/>
    <w:rsid w:val="006577CF"/>
    <w:rsid w:val="006951C6"/>
    <w:rsid w:val="006C3250"/>
    <w:rsid w:val="00765313"/>
    <w:rsid w:val="007A2DF4"/>
    <w:rsid w:val="009758AD"/>
    <w:rsid w:val="00A53428"/>
    <w:rsid w:val="00A61466"/>
    <w:rsid w:val="00AA4B45"/>
    <w:rsid w:val="00AC335D"/>
    <w:rsid w:val="00AD3ECF"/>
    <w:rsid w:val="00B14069"/>
    <w:rsid w:val="00B967A4"/>
    <w:rsid w:val="00BB4DD0"/>
    <w:rsid w:val="00C01697"/>
    <w:rsid w:val="00DD5C8D"/>
    <w:rsid w:val="00E81323"/>
    <w:rsid w:val="00EB1CF4"/>
    <w:rsid w:val="00F436A5"/>
    <w:rsid w:val="00F51A28"/>
    <w:rsid w:val="00F859B3"/>
    <w:rsid w:val="03737102"/>
    <w:rsid w:val="04A115A7"/>
    <w:rsid w:val="09AF7DF6"/>
    <w:rsid w:val="0A6D7B6B"/>
    <w:rsid w:val="0B450937"/>
    <w:rsid w:val="0B615302"/>
    <w:rsid w:val="123E7D5A"/>
    <w:rsid w:val="12825643"/>
    <w:rsid w:val="13203D30"/>
    <w:rsid w:val="13560BB6"/>
    <w:rsid w:val="14205AAB"/>
    <w:rsid w:val="18AF0210"/>
    <w:rsid w:val="1D396A2F"/>
    <w:rsid w:val="21483D76"/>
    <w:rsid w:val="236E05B3"/>
    <w:rsid w:val="24183549"/>
    <w:rsid w:val="263E1B7F"/>
    <w:rsid w:val="26D456B8"/>
    <w:rsid w:val="26E94A59"/>
    <w:rsid w:val="2AB27175"/>
    <w:rsid w:val="2DFA5CEC"/>
    <w:rsid w:val="3B5451B2"/>
    <w:rsid w:val="3F275D94"/>
    <w:rsid w:val="47E52557"/>
    <w:rsid w:val="4CE4720A"/>
    <w:rsid w:val="51133687"/>
    <w:rsid w:val="51604021"/>
    <w:rsid w:val="52EF4B5B"/>
    <w:rsid w:val="585F111F"/>
    <w:rsid w:val="61FA1904"/>
    <w:rsid w:val="63CA6A55"/>
    <w:rsid w:val="65627E6C"/>
    <w:rsid w:val="65720307"/>
    <w:rsid w:val="681D37CB"/>
    <w:rsid w:val="6F8D5088"/>
    <w:rsid w:val="6FD22030"/>
    <w:rsid w:val="76DE4A7D"/>
    <w:rsid w:val="77A80CB1"/>
    <w:rsid w:val="7A831C55"/>
    <w:rsid w:val="7C3850B4"/>
    <w:rsid w:val="7DB74DBB"/>
    <w:rsid w:val="7E994DC7"/>
    <w:rsid w:val="7FD06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2360</Words>
  <Characters>245</Characters>
  <Lines>2</Lines>
  <Paragraphs>5</Paragraphs>
  <TotalTime>5</TotalTime>
  <ScaleCrop>false</ScaleCrop>
  <LinksUpToDate>false</LinksUpToDate>
  <CharactersWithSpaces>2600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2022-06-23T03:51:00Z</dcterms:created>
  <dcterms:modified xsi:type="dcterms:W3CDTF">2023-09-27T14:25:40Z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68130CCCFAB04CAF908DB41D21C53F77_13</vt:lpwstr>
  </property>
</Properties>
</file>