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B6E231" w14:textId="77777777" w:rsidR="00F94029" w:rsidRDefault="00F94029" w:rsidP="00F94029"/>
    <w:p w14:paraId="4A105D9F" w14:textId="77777777" w:rsidR="00F94029" w:rsidRDefault="00F94029" w:rsidP="00F94029">
      <w:pPr>
        <w:ind w:firstLineChars="700" w:firstLine="1470"/>
      </w:pPr>
    </w:p>
    <w:p w14:paraId="70E48549" w14:textId="77777777" w:rsidR="00964FF9" w:rsidRPr="002F0B05" w:rsidRDefault="00E10F4A" w:rsidP="00F94029">
      <w:pPr>
        <w:ind w:firstLineChars="700" w:firstLine="2100"/>
        <w:rPr>
          <w:rFonts w:ascii="微软雅黑" w:eastAsia="微软雅黑" w:hAnsi="微软雅黑"/>
          <w:sz w:val="30"/>
          <w:szCs w:val="30"/>
        </w:rPr>
      </w:pPr>
      <w:r w:rsidRPr="002F0B05">
        <w:rPr>
          <w:rFonts w:ascii="微软雅黑" w:eastAsia="微软雅黑" w:hAnsi="微软雅黑"/>
          <w:sz w:val="30"/>
          <w:szCs w:val="30"/>
        </w:rPr>
        <w:t>古代官德与领导干部修养</w:t>
      </w:r>
    </w:p>
    <w:p w14:paraId="09DA2A46" w14:textId="77777777" w:rsidR="00F94029" w:rsidRPr="002F0B05" w:rsidRDefault="00E10F4A" w:rsidP="002F0B05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【课程主旨】</w:t>
      </w:r>
    </w:p>
    <w:p w14:paraId="11947083" w14:textId="77777777" w:rsidR="00F94029" w:rsidRPr="002F0B05" w:rsidRDefault="00F94029" w:rsidP="00F94029">
      <w:pPr>
        <w:spacing w:line="480" w:lineRule="auto"/>
        <w:ind w:firstLineChars="150" w:firstLine="360"/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党的十八大报告，提出了党和国家建设的两个五位</w:t>
      </w:r>
      <w:proofErr w:type="gramStart"/>
      <w:r w:rsidRPr="002F0B05">
        <w:rPr>
          <w:rFonts w:ascii="微软雅黑" w:eastAsia="微软雅黑" w:hAnsi="微软雅黑" w:hint="eastAsia"/>
          <w:sz w:val="24"/>
          <w:szCs w:val="24"/>
        </w:rPr>
        <w:t>一</w:t>
      </w:r>
      <w:proofErr w:type="gramEnd"/>
      <w:r w:rsidRPr="002F0B05">
        <w:rPr>
          <w:rFonts w:ascii="微软雅黑" w:eastAsia="微软雅黑" w:hAnsi="微软雅黑" w:hint="eastAsia"/>
          <w:sz w:val="24"/>
          <w:szCs w:val="24"/>
        </w:rPr>
        <w:t>体总布局。将党的思想建设、组织建设、作风建设、反腐倡廉建设和制度建设提到了前所未有的高度。充分表明了党中央保持执政党先进性和纯洁性，树立立党为公、执政为民理念的坚强决心。同时，也对广大的党员干部提出了更高的要求。党的作风好坏关乎执政党能否代表</w:t>
      </w:r>
      <w:proofErr w:type="gramStart"/>
      <w:r w:rsidRPr="002F0B05">
        <w:rPr>
          <w:rFonts w:ascii="微软雅黑" w:eastAsia="微软雅黑" w:hAnsi="微软雅黑" w:hint="eastAsia"/>
          <w:sz w:val="24"/>
          <w:szCs w:val="24"/>
        </w:rPr>
        <w:t>最</w:t>
      </w:r>
      <w:proofErr w:type="gramEnd"/>
      <w:r w:rsidRPr="002F0B05">
        <w:rPr>
          <w:rFonts w:ascii="微软雅黑" w:eastAsia="微软雅黑" w:hAnsi="微软雅黑" w:hint="eastAsia"/>
          <w:sz w:val="24"/>
          <w:szCs w:val="24"/>
        </w:rPr>
        <w:t>广大人民群众的利益，能否带领人民实现建成小康社会以及党在人民群众中的形象。</w:t>
      </w:r>
    </w:p>
    <w:p w14:paraId="06AD0418" w14:textId="77777777" w:rsidR="00F94029" w:rsidRPr="002F0B05" w:rsidRDefault="00F94029" w:rsidP="002F0B05">
      <w:pPr>
        <w:spacing w:line="480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本课程将从深度解析十八大精神入手，从传统文化的官德建设到共产党员修养，从以民为本到执政为民。对银行系统腐败产生的原因、特点以及新形势下的应对进行解析，为广大银行监察干部明确形势，加强学习落实在工工作中提供有益的帮助。</w:t>
      </w:r>
    </w:p>
    <w:p w14:paraId="3682D088" w14:textId="77777777" w:rsidR="00E10F4A" w:rsidRPr="002F0B05" w:rsidRDefault="00E10F4A">
      <w:pPr>
        <w:rPr>
          <w:rFonts w:ascii="微软雅黑" w:eastAsia="微软雅黑" w:hAnsi="微软雅黑"/>
          <w:sz w:val="24"/>
          <w:szCs w:val="24"/>
        </w:rPr>
      </w:pPr>
    </w:p>
    <w:p w14:paraId="5386B3A4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【课程收益】</w:t>
      </w:r>
    </w:p>
    <w:p w14:paraId="71A68A4B" w14:textId="77777777" w:rsidR="00F94029" w:rsidRPr="002F0B05" w:rsidRDefault="00F94029" w:rsidP="00F94029">
      <w:pPr>
        <w:pStyle w:val="a9"/>
        <w:numPr>
          <w:ilvl w:val="0"/>
          <w:numId w:val="1"/>
        </w:numPr>
        <w:spacing w:line="480" w:lineRule="auto"/>
        <w:ind w:firstLineChars="0"/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提高党性修养的自觉性，明确马克思主义执政党作风建设的重要意义。</w:t>
      </w:r>
    </w:p>
    <w:p w14:paraId="1D1458C8" w14:textId="77777777" w:rsidR="00F94029" w:rsidRPr="002F0B05" w:rsidRDefault="00F94029" w:rsidP="00F94029">
      <w:pPr>
        <w:numPr>
          <w:ilvl w:val="0"/>
          <w:numId w:val="1"/>
        </w:num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从传统官德建设中汲取营养。</w:t>
      </w:r>
    </w:p>
    <w:p w14:paraId="309EBC1C" w14:textId="77777777" w:rsidR="00F94029" w:rsidRPr="002F0B05" w:rsidRDefault="00F94029" w:rsidP="00F94029">
      <w:pPr>
        <w:numPr>
          <w:ilvl w:val="0"/>
          <w:numId w:val="1"/>
        </w:num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深刻理解加强自身修养，深入开展反腐倡廉的重要意义</w:t>
      </w:r>
    </w:p>
    <w:p w14:paraId="54A354A3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18F2E296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【课程大纲】</w:t>
      </w:r>
    </w:p>
    <w:p w14:paraId="38EB4126" w14:textId="77777777" w:rsidR="00E10F4A" w:rsidRPr="002F0B05" w:rsidRDefault="00E10F4A" w:rsidP="00E10F4A">
      <w:pPr>
        <w:rPr>
          <w:rFonts w:ascii="微软雅黑" w:eastAsia="微软雅黑" w:hAnsi="微软雅黑"/>
          <w:bCs/>
          <w:sz w:val="24"/>
          <w:szCs w:val="24"/>
        </w:rPr>
      </w:pPr>
    </w:p>
    <w:p w14:paraId="342F3289" w14:textId="77777777" w:rsidR="00E10F4A" w:rsidRPr="002F0B05" w:rsidRDefault="00E10F4A" w:rsidP="00E10F4A">
      <w:pPr>
        <w:rPr>
          <w:rFonts w:ascii="微软雅黑" w:eastAsia="微软雅黑" w:hAnsi="微软雅黑"/>
          <w:bCs/>
          <w:sz w:val="24"/>
          <w:szCs w:val="24"/>
        </w:rPr>
      </w:pPr>
      <w:r w:rsidRPr="002F0B05">
        <w:rPr>
          <w:rFonts w:ascii="微软雅黑" w:eastAsia="微软雅黑" w:hAnsi="微软雅黑" w:hint="eastAsia"/>
          <w:bCs/>
          <w:sz w:val="24"/>
          <w:szCs w:val="24"/>
        </w:rPr>
        <w:lastRenderedPageBreak/>
        <w:t xml:space="preserve">一、从民本思想到执政为民 </w:t>
      </w:r>
    </w:p>
    <w:p w14:paraId="11B2828C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1、民本思想的发展</w:t>
      </w:r>
    </w:p>
    <w:p w14:paraId="0846E0FF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1）敬天重鬼</w:t>
      </w:r>
    </w:p>
    <w:p w14:paraId="22324997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2）敬德保民</w:t>
      </w:r>
    </w:p>
    <w:p w14:paraId="7E3DED1C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3）民贵君轻</w:t>
      </w:r>
    </w:p>
    <w:p w14:paraId="28BE4169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4）</w:t>
      </w:r>
      <w:proofErr w:type="gramStart"/>
      <w:r w:rsidRPr="002F0B05">
        <w:rPr>
          <w:rFonts w:ascii="微软雅黑" w:eastAsia="微软雅黑" w:hAnsi="微软雅黑" w:hint="eastAsia"/>
          <w:sz w:val="24"/>
          <w:szCs w:val="24"/>
        </w:rPr>
        <w:t>民主君客</w:t>
      </w:r>
      <w:proofErr w:type="gramEnd"/>
    </w:p>
    <w:p w14:paraId="25E024E6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2、民本思想的意义</w:t>
      </w:r>
    </w:p>
    <w:p w14:paraId="22F45789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1） 民贵君轻</w:t>
      </w:r>
    </w:p>
    <w:p w14:paraId="12CEDD4B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 xml:space="preserve"> 2）得民心者得天下</w:t>
      </w:r>
    </w:p>
    <w:p w14:paraId="250C3467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 xml:space="preserve"> 3）君有养民保国之责</w:t>
      </w:r>
    </w:p>
    <w:p w14:paraId="6043290F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 xml:space="preserve"> 4）民无绝对服从之</w:t>
      </w:r>
      <w:proofErr w:type="gramStart"/>
      <w:r w:rsidRPr="002F0B05">
        <w:rPr>
          <w:rFonts w:ascii="微软雅黑" w:eastAsia="微软雅黑" w:hAnsi="微软雅黑" w:hint="eastAsia"/>
          <w:sz w:val="24"/>
          <w:szCs w:val="24"/>
        </w:rPr>
        <w:t>务</w:t>
      </w:r>
      <w:proofErr w:type="gramEnd"/>
    </w:p>
    <w:p w14:paraId="0B8B15E5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 xml:space="preserve"> 5） 臣为公仆而非私属</w:t>
      </w:r>
    </w:p>
    <w:p w14:paraId="71D3A5D0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5F8D2288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3、执政为民是为政的根本</w:t>
      </w:r>
    </w:p>
    <w:p w14:paraId="4472B2EB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1）十八大报告中共产党执政为民理念的提出</w:t>
      </w:r>
    </w:p>
    <w:p w14:paraId="7F46B058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2）深度解读社会主义制度价值取向</w:t>
      </w:r>
    </w:p>
    <w:p w14:paraId="55E80B0A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41FC6E34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0C1C8621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二、从传统理想人格到共产党员修养</w:t>
      </w:r>
    </w:p>
    <w:p w14:paraId="3D524D2C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1、大学之道的理想人格</w:t>
      </w:r>
    </w:p>
    <w:p w14:paraId="196758C5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2、理想人格的意义</w:t>
      </w:r>
    </w:p>
    <w:p w14:paraId="2CC5317E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lastRenderedPageBreak/>
        <w:t>3、共产党员的从政人格</w:t>
      </w:r>
    </w:p>
    <w:p w14:paraId="240883E5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75B8A8DA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案例：孔繁森精神</w:t>
      </w:r>
    </w:p>
    <w:p w14:paraId="4832AA08" w14:textId="77777777" w:rsidR="00E10F4A" w:rsidRPr="002F0B05" w:rsidRDefault="00E10F4A" w:rsidP="00E10F4A">
      <w:pPr>
        <w:rPr>
          <w:rFonts w:ascii="微软雅黑" w:eastAsia="微软雅黑" w:hAnsi="微软雅黑"/>
          <w:b/>
          <w:bCs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 xml:space="preserve"> </w:t>
      </w:r>
    </w:p>
    <w:p w14:paraId="5AB1D20A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三、传统文化中古代官德修养的解读</w:t>
      </w:r>
    </w:p>
    <w:p w14:paraId="72D3C15E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1.古代官德的意义</w:t>
      </w:r>
    </w:p>
    <w:p w14:paraId="40AE1707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71B64653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1）官德关乎自身成败</w:t>
      </w:r>
    </w:p>
    <w:p w14:paraId="78B4D5BC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4C78899A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2）官德关乎社会的好坏</w:t>
      </w:r>
    </w:p>
    <w:p w14:paraId="4743BFF9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0D2883EF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3）官德影响国家的兴衰</w:t>
      </w:r>
    </w:p>
    <w:p w14:paraId="665A1E72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2A4EE537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案例：康熙王朝</w:t>
      </w:r>
    </w:p>
    <w:p w14:paraId="2FBC34BD" w14:textId="77777777" w:rsidR="00E10F4A" w:rsidRPr="002F0B05" w:rsidRDefault="00E10F4A" w:rsidP="00E10F4A">
      <w:pPr>
        <w:ind w:firstLine="225"/>
        <w:rPr>
          <w:rFonts w:ascii="微软雅黑" w:eastAsia="微软雅黑" w:hAnsi="微软雅黑"/>
          <w:sz w:val="24"/>
          <w:szCs w:val="24"/>
        </w:rPr>
      </w:pPr>
    </w:p>
    <w:p w14:paraId="6240149E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2、古代官德的内容</w:t>
      </w:r>
    </w:p>
    <w:p w14:paraId="4F63E90F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46F0C15C" w14:textId="77777777" w:rsidR="00E10F4A" w:rsidRPr="002F0B05" w:rsidRDefault="00E10F4A" w:rsidP="00E10F4A">
      <w:pPr>
        <w:ind w:firstLineChars="50" w:firstLine="120"/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1）清：清正廉洁、光明正大</w:t>
      </w:r>
    </w:p>
    <w:p w14:paraId="1D36C941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59D38C7E" w14:textId="77777777" w:rsidR="00E10F4A" w:rsidRPr="002F0B05" w:rsidRDefault="00E10F4A" w:rsidP="00E10F4A">
      <w:pPr>
        <w:ind w:firstLineChars="50" w:firstLine="120"/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2）慎：慎独谨慎、善始善终</w:t>
      </w:r>
    </w:p>
    <w:p w14:paraId="23C19B5C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5571ED3D" w14:textId="77777777" w:rsidR="00E10F4A" w:rsidRPr="002F0B05" w:rsidRDefault="00E10F4A" w:rsidP="00E10F4A">
      <w:pPr>
        <w:ind w:firstLineChars="50" w:firstLine="120"/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lastRenderedPageBreak/>
        <w:t>3）勤：勤于政事、造福于民</w:t>
      </w:r>
    </w:p>
    <w:p w14:paraId="0EA72EAE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3EB683CE" w14:textId="77777777" w:rsidR="00E10F4A" w:rsidRPr="002F0B05" w:rsidRDefault="00E10F4A" w:rsidP="00E10F4A">
      <w:pPr>
        <w:ind w:firstLineChars="50" w:firstLine="120"/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4）忍：</w:t>
      </w:r>
      <w:proofErr w:type="gramStart"/>
      <w:r w:rsidRPr="002F0B05">
        <w:rPr>
          <w:rFonts w:ascii="微软雅黑" w:eastAsia="微软雅黑" w:hAnsi="微软雅黑" w:hint="eastAsia"/>
          <w:sz w:val="24"/>
          <w:szCs w:val="24"/>
        </w:rPr>
        <w:t>勤敬坚韧</w:t>
      </w:r>
      <w:proofErr w:type="gramEnd"/>
      <w:r w:rsidRPr="002F0B05">
        <w:rPr>
          <w:rFonts w:ascii="微软雅黑" w:eastAsia="微软雅黑" w:hAnsi="微软雅黑" w:hint="eastAsia"/>
          <w:sz w:val="24"/>
          <w:szCs w:val="24"/>
        </w:rPr>
        <w:t>、忍让律己</w:t>
      </w:r>
    </w:p>
    <w:p w14:paraId="7AEB5152" w14:textId="77777777" w:rsidR="00E10F4A" w:rsidRPr="002F0B05" w:rsidRDefault="00E10F4A" w:rsidP="00E10F4A">
      <w:pPr>
        <w:ind w:firstLineChars="50" w:firstLine="120"/>
        <w:rPr>
          <w:rFonts w:ascii="微软雅黑" w:eastAsia="微软雅黑" w:hAnsi="微软雅黑"/>
          <w:sz w:val="24"/>
          <w:szCs w:val="24"/>
        </w:rPr>
      </w:pPr>
    </w:p>
    <w:p w14:paraId="309BAEAD" w14:textId="77777777" w:rsidR="00E10F4A" w:rsidRPr="002F0B05" w:rsidRDefault="00E10F4A" w:rsidP="00E10F4A">
      <w:pPr>
        <w:ind w:firstLine="225"/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案例：</w:t>
      </w:r>
      <w:proofErr w:type="gramStart"/>
      <w:r w:rsidRPr="002F0B05">
        <w:rPr>
          <w:rFonts w:ascii="微软雅黑" w:eastAsia="微软雅黑" w:hAnsi="微软雅黑" w:hint="eastAsia"/>
          <w:sz w:val="24"/>
          <w:szCs w:val="24"/>
        </w:rPr>
        <w:t>杨震拒金</w:t>
      </w:r>
      <w:proofErr w:type="gramEnd"/>
    </w:p>
    <w:p w14:paraId="5F88EE4D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232AD671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 xml:space="preserve">  3、古代官德修养的方法</w:t>
      </w:r>
    </w:p>
    <w:p w14:paraId="3D71780E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4517841B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 xml:space="preserve">  1养性</w:t>
      </w:r>
    </w:p>
    <w:p w14:paraId="3233E38A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0BACF5E9" w14:textId="77777777" w:rsidR="00E10F4A" w:rsidRPr="002F0B05" w:rsidRDefault="00E10F4A" w:rsidP="00E10F4A">
      <w:pPr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2修身</w:t>
      </w:r>
    </w:p>
    <w:p w14:paraId="056297C8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3265869C" w14:textId="77777777" w:rsidR="00E10F4A" w:rsidRPr="002F0B05" w:rsidRDefault="00E10F4A" w:rsidP="00E10F4A">
      <w:pPr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慎独：君子慎其独也</w:t>
      </w:r>
    </w:p>
    <w:p w14:paraId="7BE9D5ED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 xml:space="preserve">  </w:t>
      </w:r>
    </w:p>
    <w:p w14:paraId="54C0DB55" w14:textId="77777777" w:rsidR="00E10F4A" w:rsidRPr="002F0B05" w:rsidRDefault="00E10F4A" w:rsidP="00E10F4A">
      <w:pPr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慎微：</w:t>
      </w:r>
      <w:proofErr w:type="gramStart"/>
      <w:r w:rsidRPr="002F0B05">
        <w:rPr>
          <w:rFonts w:ascii="微软雅黑" w:eastAsia="微软雅黑" w:hAnsi="微软雅黑" w:hint="eastAsia"/>
          <w:sz w:val="24"/>
          <w:szCs w:val="24"/>
        </w:rPr>
        <w:t>莫现乎隐</w:t>
      </w:r>
      <w:proofErr w:type="gramEnd"/>
      <w:r w:rsidRPr="002F0B05">
        <w:rPr>
          <w:rFonts w:ascii="微软雅黑" w:eastAsia="微软雅黑" w:hAnsi="微软雅黑" w:hint="eastAsia"/>
          <w:sz w:val="24"/>
          <w:szCs w:val="24"/>
        </w:rPr>
        <w:t>，</w:t>
      </w:r>
      <w:proofErr w:type="gramStart"/>
      <w:r w:rsidRPr="002F0B05">
        <w:rPr>
          <w:rFonts w:ascii="微软雅黑" w:eastAsia="微软雅黑" w:hAnsi="微软雅黑" w:hint="eastAsia"/>
          <w:sz w:val="24"/>
          <w:szCs w:val="24"/>
        </w:rPr>
        <w:t>莫现乎微</w:t>
      </w:r>
      <w:proofErr w:type="gramEnd"/>
    </w:p>
    <w:p w14:paraId="05AB3E00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15762B9E" w14:textId="77777777" w:rsidR="00E10F4A" w:rsidRPr="002F0B05" w:rsidRDefault="00E10F4A" w:rsidP="00E10F4A">
      <w:pPr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慎友：和而不同，比而不周</w:t>
      </w:r>
    </w:p>
    <w:p w14:paraId="717406EA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0B3A39E5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3致良知</w:t>
      </w:r>
    </w:p>
    <w:p w14:paraId="53CBB578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48FDAE09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案例：曾国藩修身十二条</w:t>
      </w:r>
    </w:p>
    <w:p w14:paraId="470A6942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7574E895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四、新时期官德修养的意义</w:t>
      </w:r>
    </w:p>
    <w:p w14:paraId="210B93A4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542BC9A0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1、建成小康社会过程中的政府转型</w:t>
      </w:r>
    </w:p>
    <w:p w14:paraId="2EE2F12B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534AC3A1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2、领导干部</w:t>
      </w:r>
      <w:proofErr w:type="gramStart"/>
      <w:r w:rsidRPr="002F0B05">
        <w:rPr>
          <w:rFonts w:ascii="微软雅黑" w:eastAsia="微软雅黑" w:hAnsi="微软雅黑" w:hint="eastAsia"/>
          <w:sz w:val="24"/>
          <w:szCs w:val="24"/>
        </w:rPr>
        <w:t>践行</w:t>
      </w:r>
      <w:proofErr w:type="gramEnd"/>
      <w:r w:rsidRPr="002F0B05">
        <w:rPr>
          <w:rFonts w:ascii="微软雅黑" w:eastAsia="微软雅黑" w:hAnsi="微软雅黑" w:hint="eastAsia"/>
          <w:sz w:val="24"/>
          <w:szCs w:val="24"/>
        </w:rPr>
        <w:t>社会主义核心价值观的作用</w:t>
      </w:r>
    </w:p>
    <w:p w14:paraId="763FDC7D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0AFAA1EC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  <w:r w:rsidRPr="002F0B05">
        <w:rPr>
          <w:rFonts w:ascii="微软雅黑" w:eastAsia="微软雅黑" w:hAnsi="微软雅黑" w:hint="eastAsia"/>
          <w:sz w:val="24"/>
          <w:szCs w:val="24"/>
        </w:rPr>
        <w:t>3、党员干部反腐倡廉的深远意义</w:t>
      </w:r>
    </w:p>
    <w:p w14:paraId="4C228D9C" w14:textId="77777777" w:rsidR="00E10F4A" w:rsidRPr="002F0B05" w:rsidRDefault="00E10F4A" w:rsidP="00E10F4A">
      <w:pPr>
        <w:rPr>
          <w:rFonts w:ascii="微软雅黑" w:eastAsia="微软雅黑" w:hAnsi="微软雅黑"/>
          <w:sz w:val="24"/>
          <w:szCs w:val="24"/>
        </w:rPr>
      </w:pPr>
    </w:p>
    <w:p w14:paraId="649F8052" w14:textId="77777777" w:rsidR="00E10F4A" w:rsidRPr="002F0B05" w:rsidRDefault="00E10F4A">
      <w:pPr>
        <w:rPr>
          <w:rFonts w:ascii="微软雅黑" w:eastAsia="微软雅黑" w:hAnsi="微软雅黑"/>
          <w:sz w:val="24"/>
          <w:szCs w:val="24"/>
        </w:rPr>
      </w:pPr>
    </w:p>
    <w:sectPr w:rsidR="00E10F4A" w:rsidRPr="002F0B05" w:rsidSect="00964FF9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8AA5D9" w14:textId="77777777" w:rsidR="000F5B7A" w:rsidRDefault="000F5B7A" w:rsidP="00D00E20">
      <w:r>
        <w:separator/>
      </w:r>
    </w:p>
  </w:endnote>
  <w:endnote w:type="continuationSeparator" w:id="0">
    <w:p w14:paraId="106CBB2E" w14:textId="77777777" w:rsidR="000F5B7A" w:rsidRDefault="000F5B7A" w:rsidP="00D00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972D8F" w14:textId="77777777" w:rsidR="000F5B7A" w:rsidRDefault="000F5B7A" w:rsidP="00D00E20">
      <w:r>
        <w:separator/>
      </w:r>
    </w:p>
  </w:footnote>
  <w:footnote w:type="continuationSeparator" w:id="0">
    <w:p w14:paraId="72C411B1" w14:textId="77777777" w:rsidR="000F5B7A" w:rsidRDefault="000F5B7A" w:rsidP="00D00E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68752352"/>
      <w:placeholder>
        <w:docPart w:val="CE39342BF6B84B10BBC50ACB70AB05A9"/>
      </w:placeholder>
      <w:temporary/>
      <w:showingPlcHdr/>
    </w:sdtPr>
    <w:sdtEndPr/>
    <w:sdtContent>
      <w:p w14:paraId="03493337" w14:textId="77777777" w:rsidR="00D00E20" w:rsidRDefault="00D00E20">
        <w:pPr>
          <w:pStyle w:val="a3"/>
        </w:pPr>
        <w:r>
          <w:rPr>
            <w:lang w:val="zh-CN"/>
          </w:rPr>
          <w:t>[</w:t>
        </w:r>
        <w:r>
          <w:rPr>
            <w:lang w:val="zh-CN"/>
          </w:rPr>
          <w:t>键入文字</w:t>
        </w:r>
        <w:r>
          <w:rPr>
            <w:lang w:val="zh-CN"/>
          </w:rPr>
          <w:t>]</w:t>
        </w:r>
      </w:p>
    </w:sdtContent>
  </w:sdt>
  <w:p w14:paraId="2A3E7BAE" w14:textId="77777777" w:rsidR="00D00E20" w:rsidRPr="00D00E20" w:rsidRDefault="00D00E20">
    <w:pPr>
      <w:pStyle w:val="a3"/>
      <w:rPr>
        <w:i/>
        <w:sz w:val="24"/>
        <w:szCs w:val="24"/>
      </w:rPr>
    </w:pPr>
    <w:r>
      <w:rPr>
        <w:rFonts w:hint="eastAsia"/>
      </w:rPr>
      <w:t xml:space="preserve">                                                      </w:t>
    </w:r>
    <w:r w:rsidRPr="00D00E20">
      <w:rPr>
        <w:rFonts w:hint="eastAsia"/>
        <w:i/>
        <w:sz w:val="24"/>
        <w:szCs w:val="24"/>
      </w:rPr>
      <w:t>国学文化系列课程</w:t>
    </w:r>
    <w:r w:rsidRPr="00D00E20">
      <w:rPr>
        <w:rFonts w:hint="eastAsia"/>
        <w:i/>
        <w:noProof/>
        <w:sz w:val="24"/>
        <w:szCs w:val="24"/>
      </w:rPr>
      <w:drawing>
        <wp:inline distT="0" distB="0" distL="0" distR="0" wp14:anchorId="4D33EEE7" wp14:editId="5C60E284">
          <wp:extent cx="9801225" cy="296010"/>
          <wp:effectExtent l="19050" t="0" r="9525" b="0"/>
          <wp:docPr id="1" name="图片 1" descr="20121223093957_351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121223093957_3514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24705" cy="29973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AD09D7"/>
    <w:multiLevelType w:val="hybridMultilevel"/>
    <w:tmpl w:val="B204C7C4"/>
    <w:lvl w:ilvl="0" w:tplc="61D22F4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华文楷体" w:eastAsia="华文楷体" w:hAnsi="华文楷体" w:cstheme="minorBidi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0E20"/>
    <w:rsid w:val="000F5B7A"/>
    <w:rsid w:val="00142057"/>
    <w:rsid w:val="001E31F0"/>
    <w:rsid w:val="002F0B05"/>
    <w:rsid w:val="007F28B3"/>
    <w:rsid w:val="00964FF9"/>
    <w:rsid w:val="00BA7FA7"/>
    <w:rsid w:val="00D00E20"/>
    <w:rsid w:val="00E10F4A"/>
    <w:rsid w:val="00F73BB2"/>
    <w:rsid w:val="00F94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F36897"/>
  <w15:docId w15:val="{DE9C4F2D-0456-4F7E-8B84-798C293F7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4F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0E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0E20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00E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00E2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00E2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00E20"/>
    <w:rPr>
      <w:sz w:val="18"/>
      <w:szCs w:val="18"/>
    </w:rPr>
  </w:style>
  <w:style w:type="paragraph" w:styleId="a9">
    <w:name w:val="List Paragraph"/>
    <w:basedOn w:val="a"/>
    <w:uiPriority w:val="34"/>
    <w:qFormat/>
    <w:rsid w:val="00F9402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52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CE39342BF6B84B10BBC50ACB70AB05A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9242093-4307-4CD5-BD86-C482C004E361}"/>
      </w:docPartPr>
      <w:docPartBody>
        <w:p w:rsidR="00795E2F" w:rsidRDefault="001D0F20" w:rsidP="001D0F20">
          <w:pPr>
            <w:pStyle w:val="CE39342BF6B84B10BBC50ACB70AB05A9"/>
          </w:pPr>
          <w:r>
            <w:rPr>
              <w:lang w:val="zh-CN"/>
            </w:rPr>
            <w:t>[键入文字]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D0F20"/>
    <w:rsid w:val="000763AD"/>
    <w:rsid w:val="001D0F20"/>
    <w:rsid w:val="00550AF9"/>
    <w:rsid w:val="005E2E6F"/>
    <w:rsid w:val="00795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5E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E39342BF6B84B10BBC50ACB70AB05A9">
    <w:name w:val="CE39342BF6B84B10BBC50ACB70AB05A9"/>
    <w:rsid w:val="001D0F20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141</Words>
  <Characters>809</Characters>
  <Application>Microsoft Office Word</Application>
  <DocSecurity>0</DocSecurity>
  <Lines>6</Lines>
  <Paragraphs>1</Paragraphs>
  <ScaleCrop>false</ScaleCrop>
  <Company>微软中国</Company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gao baocheng</cp:lastModifiedBy>
  <cp:revision>9</cp:revision>
  <dcterms:created xsi:type="dcterms:W3CDTF">2016-12-31T15:01:00Z</dcterms:created>
  <dcterms:modified xsi:type="dcterms:W3CDTF">2020-12-07T13:27:00Z</dcterms:modified>
</cp:coreProperties>
</file>