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snapToGrid w:val="0"/>
        <w:spacing w:line="460" w:lineRule="exact"/>
        <w:contextualSpacing/>
        <w:jc w:val="center"/>
        <w:rPr>
          <w:rFonts w:hint="default" w:ascii="微软雅黑" w:hAnsi="微软雅黑" w:eastAsia="微软雅黑"/>
          <w:b/>
          <w:bCs/>
          <w:color w:val="1F4E79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1F4E79"/>
          <w:sz w:val="32"/>
          <w:szCs w:val="32"/>
          <w:lang w:eastAsia="zh-CN"/>
        </w:rPr>
        <w:t>《</w:t>
      </w:r>
      <w:r>
        <w:rPr>
          <w:rFonts w:hint="eastAsia" w:ascii="微软雅黑" w:hAnsi="微软雅黑" w:eastAsia="微软雅黑"/>
          <w:b/>
          <w:bCs/>
          <w:color w:val="1F4E79"/>
          <w:sz w:val="32"/>
          <w:szCs w:val="32"/>
          <w:lang w:val="en-US" w:eastAsia="zh-CN"/>
        </w:rPr>
        <w:t>全脑思维与表达</w:t>
      </w:r>
      <w:r>
        <w:rPr>
          <w:rFonts w:hint="eastAsia" w:ascii="微软雅黑" w:hAnsi="微软雅黑" w:eastAsia="微软雅黑"/>
          <w:b/>
          <w:bCs/>
          <w:color w:val="1F4E79"/>
          <w:sz w:val="32"/>
          <w:szCs w:val="32"/>
          <w:lang w:eastAsia="zh-CN"/>
        </w:rPr>
        <w:t>》</w:t>
      </w:r>
      <w:r>
        <w:rPr>
          <w:rFonts w:hint="eastAsia" w:ascii="微软雅黑" w:hAnsi="微软雅黑" w:eastAsia="微软雅黑"/>
          <w:b/>
          <w:bCs/>
          <w:color w:val="1F4E79"/>
          <w:sz w:val="32"/>
          <w:szCs w:val="32"/>
          <w:lang w:val="en-US" w:eastAsia="zh-CN"/>
        </w:rPr>
        <w:t>沙盘模拟课程</w:t>
      </w:r>
    </w:p>
    <w:p>
      <w:pPr>
        <w:spacing w:line="460" w:lineRule="exact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</w:p>
    <w:p>
      <w:pPr>
        <w:spacing w:line="500" w:lineRule="exact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</w:t>
      </w: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程背景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：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不管我们喜欢不喜欢，擅长在个人和公众场合发言的人通常被认为更聪明，具备更高的领导素质。如果邀请你即兴演讲，有效的发言技能就显得尤为可贵。很多表达课程，可能只在意了说话的一些零散技巧，但《全脑</w:t>
      </w: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  <w:lang w:val="en-US" w:eastAsia="zh-CN"/>
        </w:rPr>
        <w:t>思维与</w:t>
      </w:r>
      <w:bookmarkStart w:id="0" w:name="_GoBack"/>
      <w:bookmarkEnd w:id="0"/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表达沙盘课程》更关注语言背后的思维。因为清晰的表达来自于清晰的思考，这里不仅有让你轻松组织思想的左脑框架；更有让你的表达打动人心的右脑力量。而且这一切不是说教，而是包含在整个沙盘模拟当中，让你不仅是知道，而且是让会用。</w:t>
      </w:r>
    </w:p>
    <w:p>
      <w:pPr>
        <w:adjustRightInd w:val="0"/>
        <w:snapToGrid w:val="0"/>
        <w:spacing w:line="500" w:lineRule="exact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课程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  <w:lang w:val="en-US" w:eastAsia="zh-CN"/>
        </w:rPr>
        <w:t>目标</w:t>
      </w: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：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◎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掌握理性左脑系统思考方法，使用左脑结构化表达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◎ 掌握感性右脑的刺激技巧，使用右脑力量直抵人心 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◎ 让每一个人都会讲故事，用故事打动人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◎ 沙盘体验，寓教于乐，让你的课堂精彩纷呈。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◎ 不知不觉中学会，鼓舞一切听众，并帮助你赢得100%的认可</w:t>
      </w:r>
    </w:p>
    <w:p>
      <w:pPr>
        <w:adjustRightInd w:val="0"/>
        <w:snapToGrid w:val="0"/>
        <w:spacing w:line="500" w:lineRule="exact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课程收益：</w:t>
      </w:r>
    </w:p>
    <w:p>
      <w:pPr>
        <w:widowControl/>
        <w:spacing w:line="500" w:lineRule="exact"/>
        <w:rPr>
          <w:rFonts w:hint="eastAsia" w:ascii="微软雅黑" w:hAnsi="微软雅黑" w:eastAsia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/>
          <w:sz w:val="24"/>
          <w:szCs w:val="24"/>
        </w:rPr>
        <w:t>■ 对个人：掌握快速组织思维的方法，并让表达更清晰（说到点，说得透）、更简练（话不多，有结构）、更有力（有推动性、有影响力）；让语言更有设计感，能深入学习和演练创新思维的实用性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。</w:t>
      </w:r>
    </w:p>
    <w:p>
      <w:pPr>
        <w:widowControl/>
        <w:spacing w:line="50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■ 对公司：左脑训练可提高员工表达效果，对内沟通，能够节省时间，减少误会，从而提高团队工作效率； 对外沟通，在争取更大利益的同时，给客户及合作伙伴留下良好印象，提升公司形象。右脑训练可激发员工，尤其是80后员工和知识型员工的工作热情，提升个人的领导力。</w:t>
      </w:r>
    </w:p>
    <w:p>
      <w:pPr>
        <w:widowControl/>
        <w:spacing w:line="5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课程方式：</w:t>
      </w:r>
      <w:r>
        <w:rPr>
          <w:rFonts w:hint="eastAsia" w:ascii="微软雅黑" w:hAnsi="微软雅黑" w:eastAsia="微软雅黑" w:cs="Times New Roman"/>
          <w:sz w:val="24"/>
          <w:szCs w:val="24"/>
        </w:rPr>
        <w:t>视频观赏+小组研讨+互动游戏+案例分析+</w:t>
      </w:r>
      <w:r>
        <w:rPr>
          <w:rFonts w:hint="eastAsia" w:ascii="微软雅黑" w:hAnsi="微软雅黑" w:eastAsia="微软雅黑"/>
          <w:sz w:val="24"/>
          <w:szCs w:val="24"/>
        </w:rPr>
        <w:t>情景训练</w:t>
      </w:r>
    </w:p>
    <w:p>
      <w:pPr>
        <w:widowControl/>
        <w:spacing w:line="50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课程时间：</w:t>
      </w:r>
      <w:r>
        <w:rPr>
          <w:rFonts w:ascii="微软雅黑" w:hAnsi="微软雅黑" w:eastAsia="微软雅黑" w:cs="Times New Roman"/>
          <w:sz w:val="24"/>
          <w:szCs w:val="24"/>
        </w:rPr>
        <w:t>1-2</w:t>
      </w:r>
      <w:r>
        <w:rPr>
          <w:rFonts w:hint="eastAsia" w:ascii="微软雅黑" w:hAnsi="微软雅黑" w:eastAsia="微软雅黑" w:cs="Times New Roman"/>
          <w:sz w:val="24"/>
          <w:szCs w:val="24"/>
        </w:rPr>
        <w:t>天（6小时/天）</w:t>
      </w:r>
    </w:p>
    <w:p>
      <w:pPr>
        <w:widowControl/>
        <w:spacing w:line="50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课程对象：</w:t>
      </w:r>
      <w:r>
        <w:rPr>
          <w:rFonts w:hint="eastAsia" w:ascii="微软雅黑" w:hAnsi="微软雅黑" w:eastAsia="微软雅黑" w:cs="Times New Roman"/>
          <w:sz w:val="24"/>
          <w:szCs w:val="24"/>
          <w:lang w:val="en-US" w:eastAsia="zh-CN"/>
        </w:rPr>
        <w:t>新员工、骨干，管理者，</w:t>
      </w:r>
      <w:r>
        <w:rPr>
          <w:rFonts w:hint="eastAsia" w:ascii="微软雅黑" w:hAnsi="微软雅黑" w:eastAsia="微软雅黑" w:cs="Times New Roman"/>
          <w:sz w:val="24"/>
          <w:szCs w:val="24"/>
        </w:rPr>
        <w:t>对公众表达、演讲、培训感兴趣的职业人士</w:t>
      </w: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76835</wp:posOffset>
            </wp:positionV>
            <wp:extent cx="2307590" cy="1453515"/>
            <wp:effectExtent l="0" t="0" r="3810" b="6985"/>
            <wp:wrapNone/>
            <wp:docPr id="6" name="图片 5" descr="全脑表达沙盘定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全脑表达沙盘定稿.jp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759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</w:p>
    <w:p>
      <w:pPr>
        <w:jc w:val="center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课程大纲</w:t>
      </w:r>
    </w:p>
    <w:p>
      <w:pPr>
        <w:widowControl/>
        <w:rPr>
          <w:rFonts w:ascii="微软雅黑" w:hAnsi="微软雅黑" w:eastAsia="微软雅黑"/>
          <w:b/>
          <w:sz w:val="24"/>
          <w:szCs w:val="24"/>
        </w:rPr>
      </w:pPr>
    </w:p>
    <w:p>
      <w:pPr>
        <w:adjustRightInd w:val="0"/>
        <w:snapToGrid w:val="0"/>
        <w:spacing w:line="500" w:lineRule="exact"/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第一部分：让表达清晰、简练、有力的秘诀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1、清晰表达的三原则，让表达不</w:t>
      </w:r>
      <w:r>
        <w:rPr>
          <w:rFonts w:hint="eastAsia" w:ascii="微软雅黑" w:hAnsi="微软雅黑" w:eastAsia="微软雅黑" w:cs="微软雅黑"/>
          <w:bCs/>
          <w:color w:val="FF0000"/>
          <w:kern w:val="2"/>
          <w:sz w:val="24"/>
          <w:szCs w:val="24"/>
          <w:lang w:val="en-US" w:eastAsia="zh-CN" w:bidi="ar-SA"/>
        </w:rPr>
        <w:t>再</w:t>
      </w: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高深莫测；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2、清晰的表达来自于清晰的思考；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3、有效组织你的思想、呈现你的思想、植入你的思想；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第二部分：全脑表达原理：结构+力量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表达的结构化以及表达中蕴含的打动人心的力量；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金字塔原理：结构化表达的基本结构；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全脑表达的原理：左脑结构、右脑力量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表达中的锚点与标准表达结构</w:t>
      </w:r>
    </w:p>
    <w:p>
      <w:pPr>
        <w:adjustRightInd w:val="0"/>
        <w:snapToGrid w:val="0"/>
        <w:spacing w:line="500" w:lineRule="exact"/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第三部分：左脑结构—6个基本的左脑框架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3784600</wp:posOffset>
            </wp:positionH>
            <wp:positionV relativeFrom="paragraph">
              <wp:posOffset>304800</wp:posOffset>
            </wp:positionV>
            <wp:extent cx="1640205" cy="1518285"/>
            <wp:effectExtent l="109220" t="83820" r="307975" b="328295"/>
            <wp:wrapNone/>
            <wp:docPr id="16" name="图片 15" descr="左脑框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左脑框架.jp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029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15182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用逻辑的左脑帮助组织你的思想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1、时间框架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一种使人放松的结构，让时间帮你推进表达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2、空间框架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3784600</wp:posOffset>
            </wp:positionH>
            <wp:positionV relativeFrom="paragraph">
              <wp:posOffset>230505</wp:posOffset>
            </wp:positionV>
            <wp:extent cx="1637665" cy="1517650"/>
            <wp:effectExtent l="109220" t="83820" r="310515" b="328930"/>
            <wp:wrapNone/>
            <wp:docPr id="17" name="图片 16" descr="左脑框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左脑框架.jp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971"/>
                    <a:stretch>
                      <a:fillRect/>
                    </a:stretch>
                  </pic:blipFill>
                  <pic:spPr>
                    <a:xfrm>
                      <a:off x="0" y="0"/>
                      <a:ext cx="1637665" cy="1517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一种随处可用的结构，让你的表达形象生动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3、支点框架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一种让你的表达呈现稳定、客观、审慎的结构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4、钟摆框架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一种让你能够照顾多方观点，创造双赢结果的结构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5、变焦框架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一种让你的表达呈现多样化，并使焦点突出的结构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6、递推框架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3808730</wp:posOffset>
            </wp:positionH>
            <wp:positionV relativeFrom="paragraph">
              <wp:posOffset>389255</wp:posOffset>
            </wp:positionV>
            <wp:extent cx="1617980" cy="1501140"/>
            <wp:effectExtent l="109220" t="83820" r="317500" b="320040"/>
            <wp:wrapNone/>
            <wp:docPr id="9" name="图片 8" descr="右脑力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右脑力量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924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15011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一种根据逻辑层层推进，让你的表达无可辩驳的结构</w:t>
      </w:r>
    </w:p>
    <w:p>
      <w:pPr>
        <w:adjustRightInd w:val="0"/>
        <w:snapToGrid w:val="0"/>
        <w:spacing w:line="500" w:lineRule="exact"/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第四部分 右脑力量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用感性的右脑帮助你推进你的思想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1、视觉力量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3807460</wp:posOffset>
            </wp:positionH>
            <wp:positionV relativeFrom="paragraph">
              <wp:posOffset>356235</wp:posOffset>
            </wp:positionV>
            <wp:extent cx="1622425" cy="1501140"/>
            <wp:effectExtent l="109220" t="83820" r="313055" b="320040"/>
            <wp:wrapNone/>
            <wp:docPr id="10" name="图片 9" descr="右脑力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右脑力量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60" b="-1"/>
                    <a:stretch>
                      <a:fillRect/>
                    </a:stretch>
                  </pic:blipFill>
                  <pic:spPr>
                    <a:xfrm>
                      <a:off x="0" y="0"/>
                      <a:ext cx="1622425" cy="15011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让你思想可视化，让你的表达引人入胜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2、隐喻力量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不是机械的教条，而是用隐喻让听众自己说服自己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3、对比力量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通过对比，让你的表达犀利无比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4、节奏力量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节奏的本质是重复，隐含在表达中的节奏引起听众的共鸣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5、幽默力量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 xml:space="preserve">   能够让听众着迷，专心投入的“乐趣因素”。</w:t>
      </w:r>
    </w:p>
    <w:p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6、情绪力量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360" w:right="0" w:righ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Cs/>
          <w:color w:val="0D0D0D"/>
          <w:kern w:val="2"/>
          <w:sz w:val="24"/>
          <w:szCs w:val="24"/>
          <w:lang w:val="en-US" w:eastAsia="zh-CN" w:bidi="ar-SA"/>
        </w:rPr>
        <w:t>你的思想通过通过情绪的波动来传递，让你的听众停留在情绪度量表上任何位置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第五部分：表达工具的整合和呈现的艺术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1.  整合左脑结构和右脑力量；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2.  像TED一样----18分钟演讲的奥秘；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3.  避免坏表达的6个陷阱；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4.  表达的艺术：艺术的本质是【完美技巧+自然沟通】；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5.  自然沟通的三要素：注意力的连接、信任度、情绪度，让听众帮你完美表达；</w:t>
      </w:r>
    </w:p>
    <w:p>
      <w:pPr>
        <w:adjustRightInd w:val="0"/>
        <w:snapToGrid w:val="0"/>
        <w:spacing w:line="500" w:lineRule="exact"/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第六部分 全脑表达沙盘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1. 在沙盘中边学习边玩，寓教于乐，随学随练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2. 沙盘贯穿整个课程始终，让每一个学生都有实体物，对内容理解更加深刻</w:t>
      </w:r>
    </w:p>
    <w:p>
      <w:pPr>
        <w:spacing w:line="5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color w:val="0D0D0D"/>
          <w:sz w:val="24"/>
          <w:szCs w:val="24"/>
        </w:rPr>
        <w:t>3. 使用沙盘中关于【完美表达量表】，让每一个人都可以体验在生活中优化表达的喜悦。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DZjY2QxMTViYjUwOWM5NzQ0ZDQ1OGIzYTgwOTkifQ=="/>
  </w:docVars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4BA9"/>
    <w:rsid w:val="007D55C5"/>
    <w:rsid w:val="007D64BA"/>
    <w:rsid w:val="007D7C9B"/>
    <w:rsid w:val="007E12D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310CC"/>
    <w:rsid w:val="00F31B20"/>
    <w:rsid w:val="00F31F6C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  <w:rsid w:val="14B951C1"/>
    <w:rsid w:val="6920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4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1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D518B-8FCF-4500-A44E-85937C2C08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保定佰思特汽车零部件有限公司</Company>
  <Pages>4</Pages>
  <Words>248</Words>
  <Characters>1419</Characters>
  <Lines>11</Lines>
  <Paragraphs>3</Paragraphs>
  <TotalTime>1</TotalTime>
  <ScaleCrop>false</ScaleCrop>
  <LinksUpToDate>false</LinksUpToDate>
  <CharactersWithSpaces>1664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2019-08-19T22:41:00Z</dcterms:created>
  <dc:creator>LF</dc:creator>
  <cp:lastModifiedBy>亲亲宝贝</cp:lastModifiedBy>
  <cp:lastPrinted>2020-07-27T11:53:00Z</cp:lastPrinted>
  <dcterms:modified xsi:type="dcterms:W3CDTF">2023-12-28T06:13:33Z</dcterms:modified>
  <cp:revision>269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B25A988542684BFEA70210CA5A98840D_12</vt:lpwstr>
  </property>
</Properties>
</file>