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903411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从校园人到企业人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AD21E2" w:rsidRPr="00AD21E2" w:rsidRDefault="00AD21E2" w:rsidP="00D61FB4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AD21E2">
        <w:rPr>
          <w:rFonts w:ascii="微软雅黑" w:eastAsia="微软雅黑" w:hAnsi="微软雅黑" w:hint="eastAsia"/>
          <w:sz w:val="24"/>
          <w:szCs w:val="24"/>
        </w:rPr>
        <w:t>企业非常需要具备有效““执行能力”和艮好素质的员工，不仅自身能尽职尽责，独立完成工作目标，而且有良好的人际关系能力，能与他人合作，共同完成团队的工作目标。</w:t>
      </w:r>
    </w:p>
    <w:p w:rsidR="00AD21E2" w:rsidRPr="00AD21E2" w:rsidRDefault="00AD21E2" w:rsidP="00D61FB4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AD21E2">
        <w:rPr>
          <w:rFonts w:ascii="微软雅黑" w:eastAsia="微软雅黑" w:hAnsi="微软雅黑" w:hint="eastAsia"/>
          <w:sz w:val="24"/>
          <w:szCs w:val="24"/>
        </w:rPr>
        <w:t>而大学毕业生普遍存在企业适应不良症：心气浮躁、“恃オ傲世，缺乏合作精神”、“眼高手低，实践操作水平差”、“眼光短视，过分强调薪酬”、“夸夸其谈，光说不练”等等，影响了所在部门的绩效。而由于自身的表现不被公司和同事认同，有很多毕业生难以接受理想与现状之间的巨大差距，尤其是名牌大学的毕业生，沮丧之余，不反求诸己，自我检视，却开始了频繁“跳槽”的叹一轮求职旅</w:t>
      </w:r>
    </w:p>
    <w:p w:rsidR="00AD21E2" w:rsidRPr="00AD21E2" w:rsidRDefault="00AD21E2" w:rsidP="00AD21E2">
      <w:pPr>
        <w:adjustRightInd w:val="0"/>
        <w:snapToGrid w:val="0"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AD21E2">
        <w:rPr>
          <w:rFonts w:ascii="微软雅黑" w:eastAsia="微软雅黑" w:hAnsi="微软雅黑" w:hint="eastAsia"/>
          <w:sz w:val="24"/>
          <w:szCs w:val="24"/>
        </w:rPr>
        <w:t>程，使企业的管理成本大大增加，给企业造成损失。</w:t>
      </w:r>
    </w:p>
    <w:p w:rsidR="00AD21E2" w:rsidRPr="00AD21E2" w:rsidRDefault="00AD21E2" w:rsidP="00D61FB4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AD21E2">
        <w:rPr>
          <w:rFonts w:ascii="微软雅黑" w:eastAsia="微软雅黑" w:hAnsi="微软雅黑" w:hint="eastAsia"/>
          <w:sz w:val="24"/>
          <w:szCs w:val="24"/>
        </w:rPr>
        <w:t>尽管具备一定的专业知识，但是，要成为一个合格的企业员工，这些大学毕业生还必须在上岗前，从心态、技能等方面，完成从校园人到企业人的角色转换，才能踏踏实实的进入工作状态。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B169E8" w:rsidRPr="00B169E8" w:rsidRDefault="00EC4836" w:rsidP="00B169E8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169E8" w:rsidRPr="00B169E8">
        <w:rPr>
          <w:rFonts w:ascii="微软雅黑" w:eastAsia="微软雅黑" w:hAnsi="微软雅黑" w:hint="eastAsia"/>
          <w:sz w:val="24"/>
          <w:szCs w:val="24"/>
        </w:rPr>
        <w:t>进入职场角色，提升职场能力和职场心态</w:t>
      </w:r>
    </w:p>
    <w:p w:rsidR="00B169E8" w:rsidRPr="00B169E8" w:rsidRDefault="00B169E8" w:rsidP="00B169E8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B169E8">
        <w:rPr>
          <w:rFonts w:ascii="微软雅黑" w:eastAsia="微软雅黑" w:hAnsi="微软雅黑" w:hint="eastAsia"/>
          <w:sz w:val="24"/>
          <w:szCs w:val="24"/>
        </w:rPr>
        <w:t>养成品牌意识、增强团队协作能力</w:t>
      </w:r>
    </w:p>
    <w:p w:rsidR="00B169E8" w:rsidRDefault="00B169E8" w:rsidP="00B169E8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B169E8">
        <w:rPr>
          <w:rFonts w:ascii="微软雅黑" w:eastAsia="微软雅黑" w:hAnsi="微软雅黑" w:hint="eastAsia"/>
          <w:sz w:val="24"/>
          <w:szCs w:val="24"/>
        </w:rPr>
        <w:t>懂得职业生涯理念，更好的人职匹配，提升职场中的自我成长能力</w:t>
      </w:r>
    </w:p>
    <w:p w:rsidR="00B509C4" w:rsidRDefault="00B509C4" w:rsidP="00B169E8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B169E8" w:rsidRPr="00B169E8">
        <w:rPr>
          <w:rFonts w:ascii="微软雅黑" w:eastAsia="微软雅黑" w:hAnsi="微软雅黑" w:cs="Times New Roman" w:hint="eastAsia"/>
          <w:sz w:val="24"/>
          <w:szCs w:val="24"/>
        </w:rPr>
        <w:t>新入职</w:t>
      </w:r>
      <w:r w:rsidR="00B169E8">
        <w:rPr>
          <w:rFonts w:ascii="微软雅黑" w:eastAsia="微软雅黑" w:hAnsi="微软雅黑" w:cs="Times New Roman" w:hint="eastAsia"/>
          <w:sz w:val="24"/>
          <w:szCs w:val="24"/>
        </w:rPr>
        <w:t>员工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61FB4" w:rsidRDefault="00D61FB4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61FB4" w:rsidRDefault="00D61FB4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61FB4" w:rsidRDefault="00D61FB4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D61FB4" w:rsidRDefault="00D61FB4" w:rsidP="00481753">
      <w:pPr>
        <w:widowControl/>
        <w:rPr>
          <w:rFonts w:ascii="微软雅黑" w:eastAsia="微软雅黑" w:hAnsi="微软雅黑" w:cs="Times New Roman" w:hint="eastAsia"/>
          <w:sz w:val="24"/>
          <w:szCs w:val="24"/>
        </w:rPr>
      </w:pPr>
      <w:bookmarkStart w:id="0" w:name="_GoBack"/>
      <w:bookmarkEnd w:id="0"/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第一讲：角色篇：如何转变你的角色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一、职业人角色的特点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企业人的三大特点：规范化、职业化、商业化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二、从校园到企业我们需要的6项转变？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从“人生理想”转向“职业理想”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从理论学习转向实际应用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从自由的校园生活转向规则紧张的工作状态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从单纯的人际交往转向丰富的人际环境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从浮躁转向理性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6、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从被呵护转向自立自强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第二讲：认知篇：遇到职场问题怎么办？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1、什么是“正确”的认知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2、专注于你真正想要的，而不是沉浸在“受害者”的角色里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3、注意力模型：认知焦点决定了你是受害者还是自我负责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bCs/>
          <w:sz w:val="24"/>
          <w:szCs w:val="24"/>
        </w:rPr>
        <w:t>案例：各类“职场受害者”有你吗？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sz w:val="24"/>
          <w:szCs w:val="24"/>
        </w:rPr>
        <w:t>模型：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能力圈原理：关切圈和影响圈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如何扩大自己的影响圈?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sz w:val="24"/>
          <w:szCs w:val="24"/>
        </w:rPr>
        <w:t>工具：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改变关注点的三个问题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sz w:val="24"/>
          <w:szCs w:val="24"/>
        </w:rPr>
        <w:t>练习：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遇到以下问题，如何用三个问题来建立“正确”的认知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资源分配不公平；他人不守承诺；等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第三讲：行为篇：职场素养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一、建立自己职场的“品牌”，获得他人信任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二、团队协作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1、游戏：我们是一个人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2、团队协作的要点：目标一致、步骤一致、分工合作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lastRenderedPageBreak/>
        <w:t>3、什么是目标一致？原来设置的项目目标变化怎么办？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4、什么是步骤一致？你的想法和上级的不一样怎么办？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5、什么是分工合作？谁是你的客户？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三、面对复杂问题的职业行为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1、角色扮演：不同的上级对你给了不同的指令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2、讨论：角色扮演中，小明有几个优秀行为，和几个失误行为？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3、总结：职场的7项职业行为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第四讲：职业生涯规划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一、正确的时间做正确的事——职业生涯三阶段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职业生涯三阶段：生存期、发展期、自我实现期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生存期及发展期常见职业误区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生涯各阶段的工作任务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二、初入职场的适应问题和改善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职场适应问题一：角色不知如何转换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bCs/>
          <w:sz w:val="24"/>
          <w:szCs w:val="24"/>
        </w:rPr>
        <w:t>案例：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“好学生未必成为好员工”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改善：做一个有方向的职业人：正确理解企业要求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职场适应问题二：职场关系错位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bCs/>
          <w:sz w:val="24"/>
          <w:szCs w:val="24"/>
        </w:rPr>
        <w:t>案例：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“受不了批评就离职”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改善：慧根短浅，未必不能成器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职场适应问题三：自我需求不清晰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bCs/>
          <w:sz w:val="24"/>
          <w:szCs w:val="24"/>
        </w:rPr>
        <w:t>案例：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“一言不合就离职，反复跳槽”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改善：区分“不适合”与“不适应”，避开“离职陷阱”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三、职业能力提升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能力三核的定义：知识、技能、才干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能力三核之能力结构：看清未来努力方向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能力三核之可迁移性：知道工作的意义，踏实工作不挑活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能力三核之竞争顺序：认真仔细，不倦怠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lastRenderedPageBreak/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C333E2">
        <w:rPr>
          <w:rFonts w:ascii="微软雅黑" w:eastAsia="微软雅黑" w:hAnsi="微软雅黑" w:cs="Times New Roman" w:hint="eastAsia"/>
          <w:sz w:val="24"/>
          <w:szCs w:val="24"/>
        </w:rPr>
        <w:t>能力三核之一专多能零缺陷：主动沟通，主动反馈，主动成长</w:t>
      </w:r>
    </w:p>
    <w:p w:rsidR="00C333E2" w:rsidRPr="00C333E2" w:rsidRDefault="00C333E2" w:rsidP="00C333E2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四、自我成长的3个工具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1、赶超式能力培养：轻取竞争优势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2、研制式能力培养：运用管理工具</w:t>
      </w:r>
    </w:p>
    <w:p w:rsidR="00C333E2" w:rsidRPr="00C333E2" w:rsidRDefault="00C333E2" w:rsidP="00C333E2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C333E2">
        <w:rPr>
          <w:rFonts w:ascii="微软雅黑" w:eastAsia="微软雅黑" w:hAnsi="微软雅黑" w:cs="Times New Roman" w:hint="eastAsia"/>
          <w:sz w:val="24"/>
          <w:szCs w:val="24"/>
        </w:rPr>
        <w:t>3、反思式能力培养：实现自我超越</w:t>
      </w:r>
    </w:p>
    <w:sectPr w:rsidR="00C333E2" w:rsidRPr="00C33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E1D" w:rsidRDefault="00134E1D" w:rsidP="00A21138">
      <w:r>
        <w:separator/>
      </w:r>
    </w:p>
  </w:endnote>
  <w:endnote w:type="continuationSeparator" w:id="0">
    <w:p w:rsidR="00134E1D" w:rsidRDefault="00134E1D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E1D" w:rsidRDefault="00134E1D" w:rsidP="00A21138">
      <w:r>
        <w:separator/>
      </w:r>
    </w:p>
  </w:footnote>
  <w:footnote w:type="continuationSeparator" w:id="0">
    <w:p w:rsidR="00134E1D" w:rsidRDefault="00134E1D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4E1D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03411"/>
    <w:rsid w:val="00915E52"/>
    <w:rsid w:val="00916860"/>
    <w:rsid w:val="00917D6F"/>
    <w:rsid w:val="009204E8"/>
    <w:rsid w:val="0092112D"/>
    <w:rsid w:val="00923306"/>
    <w:rsid w:val="00926600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21E2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169E8"/>
    <w:rsid w:val="00B213C7"/>
    <w:rsid w:val="00B21D7C"/>
    <w:rsid w:val="00B23452"/>
    <w:rsid w:val="00B23D37"/>
    <w:rsid w:val="00B2438A"/>
    <w:rsid w:val="00B26B3C"/>
    <w:rsid w:val="00B2747E"/>
    <w:rsid w:val="00B306B8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33E2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1FB4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90723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CF911-CB68-4BF7-AB38-A979D669B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6904</TotalTime>
  <Pages>4</Pages>
  <Words>234</Words>
  <Characters>1334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280</cp:revision>
  <cp:lastPrinted>2020-07-27T11:53:00Z</cp:lastPrinted>
  <dcterms:created xsi:type="dcterms:W3CDTF">2019-08-19T22:41:00Z</dcterms:created>
  <dcterms:modified xsi:type="dcterms:W3CDTF">2022-04-02T08:06:00Z</dcterms:modified>
</cp:coreProperties>
</file>