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4296" w:rsidRPr="00CA5626" w:rsidRDefault="004164B9" w:rsidP="00CA5626">
      <w:pPr>
        <w:pStyle w:val="p0"/>
        <w:snapToGrid w:val="0"/>
        <w:spacing w:line="460" w:lineRule="exact"/>
        <w:contextualSpacing/>
        <w:jc w:val="center"/>
        <w:rPr>
          <w:rFonts w:ascii="微软雅黑" w:eastAsia="微软雅黑" w:hAnsi="微软雅黑"/>
          <w:b/>
          <w:bCs/>
          <w:color w:val="1F4E79"/>
          <w:sz w:val="32"/>
          <w:szCs w:val="32"/>
        </w:rPr>
      </w:pPr>
      <w:r>
        <w:rPr>
          <w:rFonts w:ascii="微软雅黑" w:eastAsia="微软雅黑" w:hAnsi="微软雅黑" w:hint="eastAsia"/>
          <w:b/>
          <w:bCs/>
          <w:color w:val="1F4E79"/>
          <w:sz w:val="32"/>
          <w:szCs w:val="32"/>
        </w:rPr>
        <w:t>高绩效团队建设与管理</w:t>
      </w:r>
    </w:p>
    <w:p w:rsidR="00E07610" w:rsidRDefault="00E07610" w:rsidP="0096289A">
      <w:pPr>
        <w:spacing w:line="460" w:lineRule="exact"/>
        <w:rPr>
          <w:rFonts w:ascii="微软雅黑" w:eastAsia="微软雅黑" w:hAnsi="微软雅黑" w:cs="Times New Roman"/>
          <w:b/>
          <w:color w:val="1F4E79"/>
          <w:sz w:val="24"/>
          <w:szCs w:val="24"/>
        </w:rPr>
      </w:pPr>
    </w:p>
    <w:p w:rsidR="005C3D18" w:rsidRPr="0096289A" w:rsidRDefault="0096289A" w:rsidP="00481753">
      <w:pPr>
        <w:spacing w:line="500" w:lineRule="exact"/>
        <w:rPr>
          <w:rFonts w:ascii="微软雅黑" w:eastAsia="微软雅黑" w:hAnsi="微软雅黑" w:cs="Times New Roman"/>
          <w:b/>
          <w:color w:val="1F4E79"/>
          <w:sz w:val="24"/>
          <w:szCs w:val="24"/>
        </w:rPr>
      </w:pPr>
      <w:r w:rsidRPr="0096289A">
        <w:rPr>
          <w:rFonts w:ascii="微软雅黑" w:eastAsia="微软雅黑" w:hAnsi="微软雅黑" w:cs="Times New Roman" w:hint="eastAsia"/>
          <w:b/>
          <w:color w:val="1F4E79"/>
          <w:sz w:val="24"/>
          <w:szCs w:val="24"/>
        </w:rPr>
        <w:t>课</w:t>
      </w:r>
      <w:r w:rsidRPr="0096289A">
        <w:rPr>
          <w:rFonts w:ascii="微软雅黑" w:eastAsia="微软雅黑" w:hAnsi="微软雅黑" w:cs="Times New Roman"/>
          <w:b/>
          <w:color w:val="1F4E79"/>
          <w:sz w:val="24"/>
          <w:szCs w:val="24"/>
        </w:rPr>
        <w:t>程背景</w:t>
      </w:r>
      <w:r w:rsidRPr="0096289A">
        <w:rPr>
          <w:rFonts w:ascii="微软雅黑" w:eastAsia="微软雅黑" w:hAnsi="微软雅黑" w:cs="Times New Roman" w:hint="eastAsia"/>
          <w:b/>
          <w:color w:val="1F4E79"/>
          <w:sz w:val="24"/>
          <w:szCs w:val="24"/>
        </w:rPr>
        <w:t>：</w:t>
      </w:r>
    </w:p>
    <w:p w:rsidR="001A1019" w:rsidRPr="001A1019" w:rsidRDefault="001A1019" w:rsidP="001A1019">
      <w:pPr>
        <w:adjustRightInd w:val="0"/>
        <w:snapToGrid w:val="0"/>
        <w:spacing w:line="500" w:lineRule="exact"/>
        <w:rPr>
          <w:rFonts w:ascii="微软雅黑" w:eastAsia="微软雅黑" w:hAnsi="微软雅黑"/>
          <w:sz w:val="24"/>
          <w:szCs w:val="24"/>
        </w:rPr>
      </w:pPr>
      <w:r w:rsidRPr="001A1019">
        <w:rPr>
          <w:rFonts w:ascii="微软雅黑" w:eastAsia="微软雅黑" w:hAnsi="微软雅黑" w:hint="eastAsia"/>
          <w:sz w:val="24"/>
          <w:szCs w:val="24"/>
        </w:rPr>
        <w:t>现代企业中不缺少有能力的人，但每个企业都缺少有能力的团队；在这个飞快变化和不断创新的时代，成功不再是一个人的表现了，而是要协同企业中人与人，人与事，人与性格，人与利益等之间单位累加的关系，才能适应现代企业管理的需求。员工是种子，团队是土壤，只有把种子投入到适合成长的土壤里才有可能茁壮成长，成功的团队没有失败的个人，失败的团队一样也不会有成功的个人，团队建设和管理的能力已被公认为企业唯一持久的核心竞争力。企业的成功最终是团队的成功。团队能是一盘散沙吗?为什么由精英组成的团队却行动迟缓?没有差员工，只有差领导。不管你多么优秀，不能带领团队投入工作就不是优秀的管理者。</w:t>
      </w:r>
    </w:p>
    <w:p w:rsidR="001A1019" w:rsidRPr="001A1019" w:rsidRDefault="001A1019" w:rsidP="001A1019">
      <w:pPr>
        <w:adjustRightInd w:val="0"/>
        <w:snapToGrid w:val="0"/>
        <w:spacing w:line="500" w:lineRule="exact"/>
        <w:rPr>
          <w:rFonts w:ascii="微软雅黑" w:eastAsia="微软雅黑" w:hAnsi="微软雅黑"/>
          <w:sz w:val="24"/>
          <w:szCs w:val="24"/>
        </w:rPr>
      </w:pPr>
      <w:r w:rsidRPr="001A1019">
        <w:rPr>
          <w:rFonts w:ascii="微软雅黑" w:eastAsia="微软雅黑" w:hAnsi="微软雅黑" w:hint="eastAsia"/>
          <w:sz w:val="24"/>
          <w:szCs w:val="24"/>
        </w:rPr>
        <w:t>随着社会的发展，团队，无论是对于企业，还是对于个人都越来越重要。团队已是时代主题，现在已经进入一个团队为王的时代。团队建设是所有致力于把企业做大做强的经营者无法绕过的核心命题，高效团队始终是以追求效益最大化为终极目标的，而要建立这样一支以经营目标为核心战略的团队，就不能忽视团队建设，比如树立团队意识、精选团队成员、营造团队氛围、振奋团队士气、培育团队精神、提升团队活力等等。因此，只有具备高效团队建设的能力，才能为打造卓越的企业奠定坚实的基础。</w:t>
      </w:r>
    </w:p>
    <w:p w:rsidR="00EC4836" w:rsidRPr="00EC4836" w:rsidRDefault="00EC4836" w:rsidP="00481753">
      <w:pPr>
        <w:adjustRightInd w:val="0"/>
        <w:snapToGrid w:val="0"/>
        <w:spacing w:line="500" w:lineRule="exact"/>
        <w:rPr>
          <w:rFonts w:ascii="微软雅黑" w:eastAsia="微软雅黑" w:hAnsi="微软雅黑" w:cs="Times New Roman"/>
          <w:b/>
          <w:color w:val="1F4E79"/>
          <w:sz w:val="24"/>
          <w:szCs w:val="24"/>
        </w:rPr>
      </w:pPr>
      <w:r w:rsidRPr="00EC4836">
        <w:rPr>
          <w:rFonts w:ascii="微软雅黑" w:eastAsia="微软雅黑" w:hAnsi="微软雅黑" w:cs="Times New Roman"/>
          <w:b/>
          <w:color w:val="1F4E79"/>
          <w:sz w:val="24"/>
          <w:szCs w:val="24"/>
        </w:rPr>
        <w:t>课程收益：</w:t>
      </w:r>
    </w:p>
    <w:p w:rsidR="00EC4836" w:rsidRPr="00EC4836" w:rsidRDefault="00EC4836" w:rsidP="00481753">
      <w:pPr>
        <w:widowControl/>
        <w:spacing w:line="500" w:lineRule="exact"/>
        <w:rPr>
          <w:rFonts w:ascii="微软雅黑" w:eastAsia="微软雅黑" w:hAnsi="微软雅黑"/>
          <w:sz w:val="24"/>
          <w:szCs w:val="24"/>
        </w:rPr>
      </w:pPr>
      <w:r w:rsidRPr="00EC4836">
        <w:rPr>
          <w:rFonts w:ascii="微软雅黑" w:eastAsia="微软雅黑" w:hAnsi="微软雅黑" w:cs="宋体" w:hint="eastAsia"/>
          <w:kern w:val="0"/>
          <w:sz w:val="24"/>
          <w:szCs w:val="24"/>
        </w:rPr>
        <w:t>●</w:t>
      </w:r>
      <w:r w:rsidRPr="00EC4836">
        <w:rPr>
          <w:rFonts w:ascii="微软雅黑" w:eastAsia="微软雅黑" w:hAnsi="微软雅黑" w:hint="eastAsia"/>
          <w:sz w:val="24"/>
          <w:szCs w:val="24"/>
        </w:rPr>
        <w:t xml:space="preserve"> </w:t>
      </w:r>
      <w:r w:rsidR="00C8370F">
        <w:rPr>
          <w:rFonts w:ascii="微软雅黑" w:eastAsia="微软雅黑" w:hAnsi="微软雅黑" w:hint="eastAsia"/>
          <w:sz w:val="24"/>
          <w:szCs w:val="24"/>
        </w:rPr>
        <w:t>了解团队配置的八个角色</w:t>
      </w:r>
    </w:p>
    <w:p w:rsidR="00EC4836" w:rsidRPr="00EC4836" w:rsidRDefault="00EC4836" w:rsidP="00481753">
      <w:pPr>
        <w:widowControl/>
        <w:spacing w:line="500" w:lineRule="exact"/>
        <w:rPr>
          <w:rFonts w:ascii="微软雅黑" w:eastAsia="微软雅黑" w:hAnsi="微软雅黑"/>
          <w:sz w:val="24"/>
          <w:szCs w:val="24"/>
        </w:rPr>
      </w:pPr>
      <w:r w:rsidRPr="00EC4836">
        <w:rPr>
          <w:rFonts w:ascii="微软雅黑" w:eastAsia="微软雅黑" w:hAnsi="微软雅黑" w:hint="eastAsia"/>
          <w:sz w:val="24"/>
          <w:szCs w:val="24"/>
        </w:rPr>
        <w:t xml:space="preserve">● </w:t>
      </w:r>
      <w:r w:rsidR="00C8370F">
        <w:rPr>
          <w:rFonts w:ascii="微软雅黑" w:eastAsia="微软雅黑" w:hAnsi="微软雅黑" w:hint="eastAsia"/>
          <w:sz w:val="24"/>
          <w:szCs w:val="24"/>
        </w:rPr>
        <w:t>理解团队的定义与要素</w:t>
      </w:r>
    </w:p>
    <w:p w:rsidR="00EC4836" w:rsidRDefault="00EC4836" w:rsidP="00C8370F">
      <w:pPr>
        <w:widowControl/>
        <w:spacing w:line="500" w:lineRule="exact"/>
        <w:rPr>
          <w:rFonts w:ascii="微软雅黑" w:eastAsia="微软雅黑" w:hAnsi="微软雅黑"/>
          <w:sz w:val="24"/>
          <w:szCs w:val="24"/>
        </w:rPr>
      </w:pPr>
      <w:r w:rsidRPr="00EC4836">
        <w:rPr>
          <w:rFonts w:ascii="微软雅黑" w:eastAsia="微软雅黑" w:hAnsi="微软雅黑" w:hint="eastAsia"/>
          <w:sz w:val="24"/>
          <w:szCs w:val="24"/>
        </w:rPr>
        <w:t xml:space="preserve">● </w:t>
      </w:r>
      <w:r w:rsidR="00C8370F">
        <w:rPr>
          <w:rFonts w:ascii="微软雅黑" w:eastAsia="微软雅黑" w:hAnsi="微软雅黑" w:hint="eastAsia"/>
          <w:sz w:val="24"/>
          <w:szCs w:val="24"/>
        </w:rPr>
        <w:t>掌握团队管理的五个方面修炼</w:t>
      </w:r>
    </w:p>
    <w:p w:rsidR="00B509C4" w:rsidRDefault="00B509C4" w:rsidP="00481753">
      <w:pPr>
        <w:widowControl/>
        <w:spacing w:line="500" w:lineRule="exact"/>
        <w:rPr>
          <w:rFonts w:ascii="微软雅黑" w:eastAsia="微软雅黑" w:hAnsi="微软雅黑"/>
          <w:sz w:val="24"/>
          <w:szCs w:val="24"/>
        </w:rPr>
      </w:pPr>
      <w:r w:rsidRPr="00B509C4">
        <w:rPr>
          <w:rFonts w:ascii="微软雅黑" w:eastAsia="微软雅黑" w:hAnsi="微软雅黑" w:cs="Times New Roman" w:hint="eastAsia"/>
          <w:b/>
          <w:color w:val="1F4E79"/>
          <w:sz w:val="24"/>
          <w:szCs w:val="24"/>
        </w:rPr>
        <w:t>课程方式：</w:t>
      </w:r>
      <w:r w:rsidRPr="00B509C4">
        <w:rPr>
          <w:rFonts w:ascii="微软雅黑" w:eastAsia="微软雅黑" w:hAnsi="微软雅黑" w:cs="Times New Roman" w:hint="eastAsia"/>
          <w:sz w:val="24"/>
          <w:szCs w:val="24"/>
        </w:rPr>
        <w:t>小组研讨+互动游戏+案例分析+</w:t>
      </w:r>
      <w:r w:rsidR="00C8370F">
        <w:rPr>
          <w:rFonts w:ascii="微软雅黑" w:eastAsia="微软雅黑" w:hAnsi="微软雅黑" w:cs="Times New Roman" w:hint="eastAsia"/>
          <w:sz w:val="24"/>
          <w:szCs w:val="24"/>
        </w:rPr>
        <w:t>团队共创</w:t>
      </w:r>
    </w:p>
    <w:p w:rsidR="004D46F0" w:rsidRPr="004D46F0" w:rsidRDefault="004D46F0" w:rsidP="00481753">
      <w:pPr>
        <w:widowControl/>
        <w:spacing w:line="500" w:lineRule="exact"/>
        <w:rPr>
          <w:rFonts w:ascii="微软雅黑" w:eastAsia="微软雅黑" w:hAnsi="微软雅黑" w:cs="Times New Roman"/>
          <w:sz w:val="24"/>
          <w:szCs w:val="24"/>
        </w:rPr>
      </w:pPr>
      <w:r w:rsidRPr="004D46F0">
        <w:rPr>
          <w:rFonts w:ascii="微软雅黑" w:eastAsia="微软雅黑" w:hAnsi="微软雅黑" w:cs="Times New Roman" w:hint="eastAsia"/>
          <w:b/>
          <w:color w:val="1F4E79"/>
          <w:sz w:val="24"/>
          <w:szCs w:val="24"/>
        </w:rPr>
        <w:t>课程时间：</w:t>
      </w:r>
      <w:r w:rsidR="0020696C">
        <w:rPr>
          <w:rFonts w:ascii="微软雅黑" w:eastAsia="微软雅黑" w:hAnsi="微软雅黑" w:cs="Times New Roman"/>
          <w:sz w:val="24"/>
          <w:szCs w:val="24"/>
        </w:rPr>
        <w:t>1</w:t>
      </w:r>
      <w:r w:rsidR="0020696C">
        <w:rPr>
          <w:rFonts w:ascii="微软雅黑" w:eastAsia="微软雅黑" w:hAnsi="微软雅黑" w:cs="Times New Roman" w:hint="eastAsia"/>
          <w:sz w:val="24"/>
          <w:szCs w:val="24"/>
        </w:rPr>
        <w:t>天（</w:t>
      </w:r>
      <w:r w:rsidRPr="004D46F0">
        <w:rPr>
          <w:rFonts w:ascii="微软雅黑" w:eastAsia="微软雅黑" w:hAnsi="微软雅黑" w:cs="Times New Roman" w:hint="eastAsia"/>
          <w:sz w:val="24"/>
          <w:szCs w:val="24"/>
        </w:rPr>
        <w:t>6小时</w:t>
      </w:r>
      <w:r w:rsidR="00994BCD">
        <w:rPr>
          <w:rFonts w:ascii="微软雅黑" w:eastAsia="微软雅黑" w:hAnsi="微软雅黑" w:cs="Times New Roman" w:hint="eastAsia"/>
          <w:sz w:val="24"/>
          <w:szCs w:val="24"/>
        </w:rPr>
        <w:t>/天</w:t>
      </w:r>
      <w:r w:rsidR="0020696C">
        <w:rPr>
          <w:rFonts w:ascii="微软雅黑" w:eastAsia="微软雅黑" w:hAnsi="微软雅黑" w:cs="Times New Roman" w:hint="eastAsia"/>
          <w:sz w:val="24"/>
          <w:szCs w:val="24"/>
        </w:rPr>
        <w:t>）</w:t>
      </w:r>
    </w:p>
    <w:p w:rsidR="004D46F0" w:rsidRDefault="004D46F0" w:rsidP="00481753">
      <w:pPr>
        <w:widowControl/>
        <w:spacing w:line="500" w:lineRule="exact"/>
        <w:rPr>
          <w:rFonts w:ascii="微软雅黑" w:eastAsia="微软雅黑" w:hAnsi="微软雅黑" w:cs="Times New Roman"/>
          <w:sz w:val="24"/>
          <w:szCs w:val="24"/>
        </w:rPr>
      </w:pPr>
      <w:r w:rsidRPr="004D46F0">
        <w:rPr>
          <w:rFonts w:ascii="微软雅黑" w:eastAsia="微软雅黑" w:hAnsi="微软雅黑" w:cs="Times New Roman" w:hint="eastAsia"/>
          <w:b/>
          <w:color w:val="1F4E79"/>
          <w:sz w:val="24"/>
          <w:szCs w:val="24"/>
        </w:rPr>
        <w:t>课程对象：</w:t>
      </w:r>
      <w:r w:rsidR="0020696C">
        <w:rPr>
          <w:rFonts w:ascii="微软雅黑" w:eastAsia="微软雅黑" w:hAnsi="微软雅黑" w:cs="Times New Roman" w:hint="eastAsia"/>
          <w:sz w:val="24"/>
          <w:szCs w:val="24"/>
        </w:rPr>
        <w:t>各企事业单位骨干、储备干部</w:t>
      </w:r>
      <w:r w:rsidR="00994BCD">
        <w:rPr>
          <w:rFonts w:ascii="微软雅黑" w:eastAsia="微软雅黑" w:hAnsi="微软雅黑" w:cs="Times New Roman" w:hint="eastAsia"/>
          <w:sz w:val="24"/>
          <w:szCs w:val="24"/>
        </w:rPr>
        <w:t>、中基层管理者</w:t>
      </w:r>
    </w:p>
    <w:p w:rsidR="005C3D18" w:rsidRDefault="005C3D18" w:rsidP="00481753">
      <w:pPr>
        <w:widowControl/>
        <w:rPr>
          <w:rFonts w:ascii="微软雅黑" w:eastAsia="微软雅黑" w:hAnsi="微软雅黑" w:cs="Times New Roman"/>
          <w:sz w:val="24"/>
          <w:szCs w:val="24"/>
        </w:rPr>
      </w:pPr>
    </w:p>
    <w:p w:rsidR="005C3D18" w:rsidRPr="005C3D18" w:rsidRDefault="005C3D18" w:rsidP="00481753">
      <w:pPr>
        <w:jc w:val="center"/>
        <w:rPr>
          <w:rFonts w:ascii="微软雅黑" w:eastAsia="微软雅黑" w:hAnsi="微软雅黑" w:cs="Times New Roman"/>
          <w:b/>
          <w:color w:val="1F4E79"/>
          <w:sz w:val="24"/>
          <w:szCs w:val="24"/>
        </w:rPr>
      </w:pPr>
      <w:r w:rsidRPr="005C3D18">
        <w:rPr>
          <w:rFonts w:ascii="微软雅黑" w:eastAsia="微软雅黑" w:hAnsi="微软雅黑" w:cs="Times New Roman" w:hint="eastAsia"/>
          <w:b/>
          <w:color w:val="1F4E79"/>
          <w:sz w:val="24"/>
          <w:szCs w:val="24"/>
        </w:rPr>
        <w:lastRenderedPageBreak/>
        <w:t>课程大纲</w:t>
      </w:r>
    </w:p>
    <w:p w:rsidR="004D46F0" w:rsidRPr="004D46F0" w:rsidRDefault="004D46F0" w:rsidP="00481753">
      <w:pPr>
        <w:widowControl/>
        <w:rPr>
          <w:rFonts w:ascii="微软雅黑" w:eastAsia="微软雅黑" w:hAnsi="微软雅黑"/>
          <w:b/>
          <w:sz w:val="24"/>
          <w:szCs w:val="24"/>
        </w:rPr>
      </w:pPr>
    </w:p>
    <w:p w:rsidR="00A03F19" w:rsidRPr="00A03F19" w:rsidRDefault="00A03F19" w:rsidP="00481753">
      <w:pPr>
        <w:adjustRightInd w:val="0"/>
        <w:snapToGrid w:val="0"/>
        <w:spacing w:line="500" w:lineRule="exact"/>
        <w:rPr>
          <w:rFonts w:ascii="微软雅黑" w:eastAsia="微软雅黑" w:hAnsi="微软雅黑" w:cs="Times New Roman"/>
          <w:b/>
          <w:color w:val="1F4E79"/>
          <w:sz w:val="24"/>
          <w:szCs w:val="24"/>
        </w:rPr>
      </w:pPr>
      <w:r w:rsidRPr="00A03F19">
        <w:rPr>
          <w:rFonts w:ascii="微软雅黑" w:eastAsia="微软雅黑" w:hAnsi="微软雅黑" w:cs="Times New Roman"/>
          <w:b/>
          <w:color w:val="1F4E79"/>
          <w:sz w:val="24"/>
          <w:szCs w:val="24"/>
        </w:rPr>
        <w:t>第一讲：</w:t>
      </w:r>
      <w:r w:rsidR="00DE4237">
        <w:rPr>
          <w:rFonts w:ascii="微软雅黑" w:eastAsia="微软雅黑" w:hAnsi="微软雅黑" w:cs="Times New Roman" w:hint="eastAsia"/>
          <w:b/>
          <w:color w:val="1F4E79"/>
          <w:sz w:val="24"/>
          <w:szCs w:val="24"/>
        </w:rPr>
        <w:t>团队</w:t>
      </w:r>
      <w:r w:rsidR="00B9515A">
        <w:rPr>
          <w:rFonts w:ascii="微软雅黑" w:eastAsia="微软雅黑" w:hAnsi="微软雅黑" w:cs="Times New Roman" w:hint="eastAsia"/>
          <w:b/>
          <w:color w:val="1F4E79"/>
          <w:sz w:val="24"/>
          <w:szCs w:val="24"/>
        </w:rPr>
        <w:t>诊断与领导力评估</w:t>
      </w:r>
    </w:p>
    <w:p w:rsidR="00251AE2" w:rsidRPr="00B9515A" w:rsidRDefault="00235063" w:rsidP="00481753">
      <w:pPr>
        <w:adjustRightInd w:val="0"/>
        <w:snapToGrid w:val="0"/>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测试：</w:t>
      </w:r>
      <w:r w:rsidR="00B9515A">
        <w:rPr>
          <w:rFonts w:ascii="微软雅黑" w:eastAsia="微软雅黑" w:hAnsi="微软雅黑" w:cs="Times New Roman" w:hint="eastAsia"/>
          <w:sz w:val="24"/>
          <w:szCs w:val="24"/>
        </w:rPr>
        <w:t>团队现状的诊断</w:t>
      </w:r>
      <w:r>
        <w:rPr>
          <w:rFonts w:ascii="微软雅黑" w:eastAsia="微软雅黑" w:hAnsi="微软雅黑" w:cs="Times New Roman" w:hint="eastAsia"/>
          <w:sz w:val="24"/>
          <w:szCs w:val="24"/>
        </w:rPr>
        <w:t>与评估</w:t>
      </w:r>
    </w:p>
    <w:p w:rsidR="00644393" w:rsidRPr="006B6808" w:rsidRDefault="006B6808" w:rsidP="00481753">
      <w:pPr>
        <w:adjustRightInd w:val="0"/>
        <w:snapToGrid w:val="0"/>
        <w:spacing w:line="500" w:lineRule="exact"/>
        <w:rPr>
          <w:rFonts w:ascii="微软雅黑" w:eastAsia="微软雅黑" w:hAnsi="微软雅黑" w:cs="Times New Roman"/>
          <w:b/>
          <w:color w:val="C45911"/>
          <w:sz w:val="24"/>
          <w:szCs w:val="24"/>
        </w:rPr>
      </w:pPr>
      <w:r>
        <w:rPr>
          <w:rFonts w:ascii="微软雅黑" w:eastAsia="微软雅黑" w:hAnsi="微软雅黑" w:cs="Times New Roman" w:hint="eastAsia"/>
          <w:b/>
          <w:color w:val="C45911"/>
          <w:sz w:val="24"/>
          <w:szCs w:val="24"/>
        </w:rPr>
        <w:t>一、</w:t>
      </w:r>
      <w:r w:rsidR="00D86355">
        <w:rPr>
          <w:rFonts w:ascii="微软雅黑" w:eastAsia="微软雅黑" w:hAnsi="微软雅黑" w:cs="Times New Roman" w:hint="eastAsia"/>
          <w:b/>
          <w:color w:val="C45911"/>
          <w:sz w:val="24"/>
          <w:szCs w:val="24"/>
        </w:rPr>
        <w:t>团队的角色配置</w:t>
      </w:r>
    </w:p>
    <w:p w:rsidR="00F31F6C" w:rsidRDefault="00F31F6C" w:rsidP="00481753">
      <w:pPr>
        <w:spacing w:line="500" w:lineRule="exact"/>
        <w:rPr>
          <w:rFonts w:ascii="微软雅黑" w:eastAsia="微软雅黑" w:hAnsi="微软雅黑" w:cs="Times New Roman"/>
          <w:sz w:val="24"/>
          <w:szCs w:val="24"/>
        </w:rPr>
      </w:pPr>
      <w:r w:rsidRPr="00F31F6C">
        <w:rPr>
          <w:rFonts w:ascii="微软雅黑" w:eastAsia="微软雅黑" w:hAnsi="微软雅黑" w:cs="Times New Roman" w:hint="eastAsia"/>
          <w:sz w:val="24"/>
          <w:szCs w:val="24"/>
        </w:rPr>
        <w:t>1、</w:t>
      </w:r>
      <w:r w:rsidR="00D86355">
        <w:rPr>
          <w:rFonts w:ascii="微软雅黑" w:eastAsia="微软雅黑" w:hAnsi="微软雅黑" w:cs="Times New Roman" w:hint="eastAsia"/>
          <w:sz w:val="24"/>
          <w:szCs w:val="24"/>
        </w:rPr>
        <w:t>创新者角色</w:t>
      </w:r>
    </w:p>
    <w:p w:rsidR="00D86355" w:rsidRDefault="00D86355"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2、信息者角色</w:t>
      </w:r>
    </w:p>
    <w:p w:rsidR="00D86355" w:rsidRDefault="00D86355"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3、行政者角色</w:t>
      </w:r>
    </w:p>
    <w:p w:rsidR="00D86355" w:rsidRDefault="00D86355"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4、监督者角色</w:t>
      </w:r>
    </w:p>
    <w:p w:rsidR="00D86355" w:rsidRDefault="00D86355"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5、协调者角色</w:t>
      </w:r>
    </w:p>
    <w:p w:rsidR="00D86355" w:rsidRDefault="00D86355"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6、推进者角色</w:t>
      </w:r>
    </w:p>
    <w:p w:rsidR="00D86355" w:rsidRDefault="00D86355"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7、完美者角色</w:t>
      </w:r>
    </w:p>
    <w:p w:rsidR="00D86355" w:rsidRDefault="00D86355"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8、凝聚者角色</w:t>
      </w:r>
    </w:p>
    <w:p w:rsidR="00D86355" w:rsidRPr="00D86355" w:rsidRDefault="00D86355" w:rsidP="00D86355">
      <w:pPr>
        <w:adjustRightInd w:val="0"/>
        <w:snapToGrid w:val="0"/>
        <w:spacing w:line="500" w:lineRule="exact"/>
        <w:rPr>
          <w:rFonts w:ascii="微软雅黑" w:eastAsia="微软雅黑" w:hAnsi="微软雅黑" w:cs="Times New Roman"/>
          <w:b/>
          <w:color w:val="C45911"/>
          <w:sz w:val="24"/>
          <w:szCs w:val="24"/>
        </w:rPr>
      </w:pPr>
      <w:r w:rsidRPr="00D86355">
        <w:rPr>
          <w:rFonts w:ascii="微软雅黑" w:eastAsia="微软雅黑" w:hAnsi="微软雅黑" w:cs="Times New Roman" w:hint="eastAsia"/>
          <w:b/>
          <w:color w:val="C45911"/>
          <w:sz w:val="24"/>
          <w:szCs w:val="24"/>
        </w:rPr>
        <w:t>二、缺乏角色对团队的影响</w:t>
      </w:r>
    </w:p>
    <w:p w:rsidR="00D86355" w:rsidRPr="00D86355" w:rsidRDefault="00D86355" w:rsidP="00D86355">
      <w:pPr>
        <w:adjustRightInd w:val="0"/>
        <w:snapToGrid w:val="0"/>
        <w:spacing w:line="500" w:lineRule="exact"/>
        <w:rPr>
          <w:rFonts w:ascii="微软雅黑" w:eastAsia="微软雅黑" w:hAnsi="微软雅黑" w:cs="Times New Roman"/>
          <w:b/>
          <w:color w:val="C45911"/>
          <w:sz w:val="24"/>
          <w:szCs w:val="24"/>
        </w:rPr>
      </w:pPr>
      <w:r>
        <w:rPr>
          <w:rFonts w:ascii="微软雅黑" w:eastAsia="微软雅黑" w:hAnsi="微软雅黑" w:cs="Times New Roman" w:hint="eastAsia"/>
          <w:b/>
          <w:color w:val="C45911"/>
          <w:sz w:val="24"/>
          <w:szCs w:val="24"/>
        </w:rPr>
        <w:t>三</w:t>
      </w:r>
      <w:r w:rsidRPr="00D86355">
        <w:rPr>
          <w:rFonts w:ascii="微软雅黑" w:eastAsia="微软雅黑" w:hAnsi="微软雅黑" w:cs="Times New Roman" w:hint="eastAsia"/>
          <w:b/>
          <w:color w:val="C45911"/>
          <w:sz w:val="24"/>
          <w:szCs w:val="24"/>
        </w:rPr>
        <w:t>、</w:t>
      </w:r>
      <w:r>
        <w:rPr>
          <w:rFonts w:ascii="微软雅黑" w:eastAsia="微软雅黑" w:hAnsi="微软雅黑" w:cs="Times New Roman" w:hint="eastAsia"/>
          <w:b/>
          <w:color w:val="C45911"/>
          <w:sz w:val="24"/>
          <w:szCs w:val="24"/>
        </w:rPr>
        <w:t>自我领导力水平评估</w:t>
      </w:r>
    </w:p>
    <w:p w:rsidR="00737622" w:rsidRPr="00A03F19" w:rsidRDefault="00737622" w:rsidP="00481753">
      <w:pPr>
        <w:adjustRightInd w:val="0"/>
        <w:snapToGrid w:val="0"/>
        <w:spacing w:line="500" w:lineRule="exact"/>
        <w:rPr>
          <w:rFonts w:ascii="微软雅黑" w:eastAsia="微软雅黑" w:hAnsi="微软雅黑" w:cs="Times New Roman"/>
          <w:b/>
          <w:color w:val="1F4E79"/>
          <w:sz w:val="24"/>
          <w:szCs w:val="24"/>
        </w:rPr>
      </w:pPr>
      <w:r>
        <w:rPr>
          <w:rFonts w:ascii="微软雅黑" w:eastAsia="微软雅黑" w:hAnsi="微软雅黑" w:cs="Times New Roman"/>
          <w:b/>
          <w:color w:val="1F4E79"/>
          <w:sz w:val="24"/>
          <w:szCs w:val="24"/>
        </w:rPr>
        <w:t>第</w:t>
      </w:r>
      <w:r>
        <w:rPr>
          <w:rFonts w:ascii="微软雅黑" w:eastAsia="微软雅黑" w:hAnsi="微软雅黑" w:cs="Times New Roman" w:hint="eastAsia"/>
          <w:b/>
          <w:color w:val="1F4E79"/>
          <w:sz w:val="24"/>
          <w:szCs w:val="24"/>
        </w:rPr>
        <w:t>二</w:t>
      </w:r>
      <w:r w:rsidRPr="00A03F19">
        <w:rPr>
          <w:rFonts w:ascii="微软雅黑" w:eastAsia="微软雅黑" w:hAnsi="微软雅黑" w:cs="Times New Roman"/>
          <w:b/>
          <w:color w:val="1F4E79"/>
          <w:sz w:val="24"/>
          <w:szCs w:val="24"/>
        </w:rPr>
        <w:t>讲：</w:t>
      </w:r>
      <w:r w:rsidR="00DE4237">
        <w:rPr>
          <w:rFonts w:ascii="微软雅黑" w:eastAsia="微软雅黑" w:hAnsi="微软雅黑" w:cs="Times New Roman" w:hint="eastAsia"/>
          <w:b/>
          <w:color w:val="1F4E79"/>
          <w:sz w:val="24"/>
          <w:szCs w:val="24"/>
        </w:rPr>
        <w:t>高绩效团队的基本认知</w:t>
      </w:r>
    </w:p>
    <w:p w:rsidR="002E3F2B" w:rsidRPr="00A03F19" w:rsidRDefault="002E3F2B" w:rsidP="002E3F2B">
      <w:pPr>
        <w:spacing w:line="500" w:lineRule="exact"/>
        <w:rPr>
          <w:rFonts w:ascii="微软雅黑" w:eastAsia="微软雅黑" w:hAnsi="微软雅黑" w:cs="Times New Roman"/>
          <w:b/>
          <w:color w:val="C45911"/>
          <w:sz w:val="24"/>
          <w:szCs w:val="24"/>
        </w:rPr>
      </w:pPr>
      <w:r>
        <w:rPr>
          <w:rFonts w:ascii="微软雅黑" w:eastAsia="微软雅黑" w:hAnsi="微软雅黑" w:cs="Times New Roman" w:hint="eastAsia"/>
          <w:b/>
          <w:color w:val="C45911"/>
          <w:sz w:val="24"/>
          <w:szCs w:val="24"/>
        </w:rPr>
        <w:t>一</w:t>
      </w:r>
      <w:r w:rsidRPr="00A03F19">
        <w:rPr>
          <w:rFonts w:ascii="微软雅黑" w:eastAsia="微软雅黑" w:hAnsi="微软雅黑" w:cs="Times New Roman" w:hint="eastAsia"/>
          <w:b/>
          <w:color w:val="C45911"/>
          <w:sz w:val="24"/>
          <w:szCs w:val="24"/>
        </w:rPr>
        <w:t>、</w:t>
      </w:r>
      <w:r w:rsidR="0067609A">
        <w:rPr>
          <w:rFonts w:ascii="微软雅黑" w:eastAsia="微软雅黑" w:hAnsi="微软雅黑" w:cs="Times New Roman" w:hint="eastAsia"/>
          <w:b/>
          <w:color w:val="C45911"/>
          <w:sz w:val="24"/>
          <w:szCs w:val="24"/>
        </w:rPr>
        <w:t>团队的定义</w:t>
      </w:r>
    </w:p>
    <w:p w:rsidR="00556FFA" w:rsidRPr="002E3F2B" w:rsidRDefault="00556FFA" w:rsidP="00481753">
      <w:pPr>
        <w:spacing w:line="500" w:lineRule="exact"/>
        <w:rPr>
          <w:rFonts w:ascii="微软雅黑" w:eastAsia="微软雅黑" w:hAnsi="微软雅黑"/>
          <w:sz w:val="24"/>
          <w:szCs w:val="24"/>
        </w:rPr>
      </w:pPr>
      <w:r>
        <w:rPr>
          <w:rFonts w:ascii="微软雅黑" w:eastAsia="微软雅黑" w:hAnsi="微软雅黑" w:cs="Times New Roman" w:hint="eastAsia"/>
          <w:b/>
          <w:color w:val="C45911"/>
          <w:sz w:val="24"/>
          <w:szCs w:val="24"/>
        </w:rPr>
        <w:t>二</w:t>
      </w:r>
      <w:r w:rsidRPr="00A03F19">
        <w:rPr>
          <w:rFonts w:ascii="微软雅黑" w:eastAsia="微软雅黑" w:hAnsi="微软雅黑" w:cs="Times New Roman" w:hint="eastAsia"/>
          <w:b/>
          <w:color w:val="C45911"/>
          <w:sz w:val="24"/>
          <w:szCs w:val="24"/>
        </w:rPr>
        <w:t>、</w:t>
      </w:r>
      <w:r w:rsidR="0067609A">
        <w:rPr>
          <w:rFonts w:ascii="微软雅黑" w:eastAsia="微软雅黑" w:hAnsi="微软雅黑" w:cs="Times New Roman" w:hint="eastAsia"/>
          <w:b/>
          <w:color w:val="C45911"/>
          <w:sz w:val="24"/>
          <w:szCs w:val="24"/>
        </w:rPr>
        <w:t>团队的五个基本要素</w:t>
      </w:r>
    </w:p>
    <w:p w:rsidR="0067609A" w:rsidRDefault="0067609A" w:rsidP="00481753">
      <w:pPr>
        <w:spacing w:line="500" w:lineRule="exact"/>
        <w:rPr>
          <w:rFonts w:ascii="微软雅黑" w:eastAsia="微软雅黑" w:hAnsi="微软雅黑"/>
          <w:sz w:val="24"/>
          <w:szCs w:val="24"/>
        </w:rPr>
      </w:pPr>
      <w:r w:rsidRPr="0067609A">
        <w:rPr>
          <w:rFonts w:ascii="微软雅黑" w:eastAsia="微软雅黑" w:hAnsi="微软雅黑"/>
          <w:sz w:val="24"/>
          <w:szCs w:val="24"/>
        </w:rPr>
        <w:t>1</w:t>
      </w:r>
      <w:r w:rsidRPr="0067609A">
        <w:rPr>
          <w:rFonts w:ascii="微软雅黑" w:eastAsia="微软雅黑" w:hAnsi="微软雅黑" w:hint="eastAsia"/>
          <w:sz w:val="24"/>
          <w:szCs w:val="24"/>
        </w:rPr>
        <w:t>、</w:t>
      </w:r>
      <w:r>
        <w:rPr>
          <w:rFonts w:ascii="微软雅黑" w:eastAsia="微软雅黑" w:hAnsi="微软雅黑" w:hint="eastAsia"/>
          <w:sz w:val="24"/>
          <w:szCs w:val="24"/>
        </w:rPr>
        <w:t>目标2、定位3、职权4、计划5、人员</w:t>
      </w:r>
    </w:p>
    <w:p w:rsidR="00556FFA" w:rsidRPr="002E3F2B" w:rsidRDefault="00556FFA" w:rsidP="00556FFA">
      <w:pPr>
        <w:spacing w:line="500" w:lineRule="exact"/>
        <w:rPr>
          <w:rFonts w:ascii="微软雅黑" w:eastAsia="微软雅黑" w:hAnsi="微软雅黑"/>
          <w:sz w:val="24"/>
          <w:szCs w:val="24"/>
        </w:rPr>
      </w:pPr>
      <w:r>
        <w:rPr>
          <w:rFonts w:ascii="微软雅黑" w:eastAsia="微软雅黑" w:hAnsi="微软雅黑" w:cs="Times New Roman" w:hint="eastAsia"/>
          <w:b/>
          <w:color w:val="C45911"/>
          <w:sz w:val="24"/>
          <w:szCs w:val="24"/>
        </w:rPr>
        <w:t>三</w:t>
      </w:r>
      <w:r w:rsidRPr="00A03F19">
        <w:rPr>
          <w:rFonts w:ascii="微软雅黑" w:eastAsia="微软雅黑" w:hAnsi="微软雅黑" w:cs="Times New Roman" w:hint="eastAsia"/>
          <w:b/>
          <w:color w:val="C45911"/>
          <w:sz w:val="24"/>
          <w:szCs w:val="24"/>
        </w:rPr>
        <w:t>、</w:t>
      </w:r>
      <w:r w:rsidR="0067609A">
        <w:rPr>
          <w:rFonts w:ascii="微软雅黑" w:eastAsia="微软雅黑" w:hAnsi="微软雅黑" w:cs="Times New Roman" w:hint="eastAsia"/>
          <w:b/>
          <w:color w:val="C45911"/>
          <w:sz w:val="24"/>
          <w:szCs w:val="24"/>
        </w:rPr>
        <w:t>团队的类型</w:t>
      </w:r>
    </w:p>
    <w:p w:rsidR="00407408" w:rsidRDefault="00556FFA" w:rsidP="00481753">
      <w:pPr>
        <w:spacing w:line="500" w:lineRule="exact"/>
        <w:rPr>
          <w:rFonts w:ascii="微软雅黑" w:eastAsia="微软雅黑" w:hAnsi="微软雅黑"/>
          <w:sz w:val="24"/>
          <w:szCs w:val="24"/>
        </w:rPr>
      </w:pPr>
      <w:r>
        <w:rPr>
          <w:rFonts w:ascii="微软雅黑" w:eastAsia="微软雅黑" w:hAnsi="微软雅黑" w:hint="eastAsia"/>
          <w:sz w:val="24"/>
          <w:szCs w:val="24"/>
        </w:rPr>
        <w:t>1、</w:t>
      </w:r>
      <w:r w:rsidR="00242282">
        <w:rPr>
          <w:rFonts w:ascii="微软雅黑" w:eastAsia="微软雅黑" w:hAnsi="微软雅黑" w:hint="eastAsia"/>
          <w:sz w:val="24"/>
          <w:szCs w:val="24"/>
        </w:rPr>
        <w:t>多功能型</w:t>
      </w:r>
    </w:p>
    <w:p w:rsidR="00242282" w:rsidRDefault="00242282" w:rsidP="00481753">
      <w:pPr>
        <w:spacing w:line="500" w:lineRule="exact"/>
        <w:rPr>
          <w:rFonts w:ascii="微软雅黑" w:eastAsia="微软雅黑" w:hAnsi="微软雅黑"/>
          <w:sz w:val="24"/>
          <w:szCs w:val="24"/>
        </w:rPr>
      </w:pPr>
      <w:r>
        <w:rPr>
          <w:rFonts w:ascii="微软雅黑" w:eastAsia="微软雅黑" w:hAnsi="微软雅黑" w:hint="eastAsia"/>
          <w:sz w:val="24"/>
          <w:szCs w:val="24"/>
        </w:rPr>
        <w:t>2、问题解决型</w:t>
      </w:r>
    </w:p>
    <w:p w:rsidR="00242282" w:rsidRDefault="00242282" w:rsidP="00481753">
      <w:pPr>
        <w:spacing w:line="500" w:lineRule="exact"/>
        <w:rPr>
          <w:rFonts w:ascii="微软雅黑" w:eastAsia="微软雅黑" w:hAnsi="微软雅黑"/>
          <w:sz w:val="24"/>
          <w:szCs w:val="24"/>
        </w:rPr>
      </w:pPr>
      <w:r>
        <w:rPr>
          <w:rFonts w:ascii="微软雅黑" w:eastAsia="微软雅黑" w:hAnsi="微软雅黑" w:hint="eastAsia"/>
          <w:sz w:val="24"/>
          <w:szCs w:val="24"/>
        </w:rPr>
        <w:t>3、自我管理型</w:t>
      </w:r>
    </w:p>
    <w:p w:rsidR="00556FFA" w:rsidRPr="00242282" w:rsidRDefault="00242282" w:rsidP="00481753">
      <w:pPr>
        <w:spacing w:line="500" w:lineRule="exact"/>
        <w:rPr>
          <w:rFonts w:ascii="微软雅黑" w:eastAsia="微软雅黑" w:hAnsi="微软雅黑" w:cs="Times New Roman"/>
          <w:b/>
          <w:color w:val="C45911"/>
          <w:sz w:val="24"/>
          <w:szCs w:val="24"/>
        </w:rPr>
      </w:pPr>
      <w:r w:rsidRPr="00242282">
        <w:rPr>
          <w:rFonts w:ascii="微软雅黑" w:eastAsia="微软雅黑" w:hAnsi="微软雅黑" w:cs="Times New Roman" w:hint="eastAsia"/>
          <w:b/>
          <w:color w:val="C45911"/>
          <w:sz w:val="24"/>
          <w:szCs w:val="24"/>
        </w:rPr>
        <w:t>四、</w:t>
      </w:r>
      <w:r>
        <w:rPr>
          <w:rFonts w:ascii="微软雅黑" w:eastAsia="微软雅黑" w:hAnsi="微软雅黑" w:cs="Times New Roman" w:hint="eastAsia"/>
          <w:b/>
          <w:color w:val="C45911"/>
          <w:sz w:val="24"/>
          <w:szCs w:val="24"/>
        </w:rPr>
        <w:t>团队发展的保障-</w:t>
      </w:r>
      <w:r w:rsidRPr="00242282">
        <w:rPr>
          <w:rFonts w:ascii="微软雅黑" w:eastAsia="微软雅黑" w:hAnsi="微软雅黑" w:cs="Times New Roman" w:hint="eastAsia"/>
          <w:b/>
          <w:color w:val="C45911"/>
          <w:sz w:val="24"/>
          <w:szCs w:val="24"/>
        </w:rPr>
        <w:t>热炉法则</w:t>
      </w:r>
    </w:p>
    <w:p w:rsidR="007E12D0" w:rsidRDefault="007E12D0" w:rsidP="00481753">
      <w:pPr>
        <w:adjustRightInd w:val="0"/>
        <w:snapToGrid w:val="0"/>
        <w:spacing w:line="500" w:lineRule="exact"/>
        <w:rPr>
          <w:rFonts w:ascii="微软雅黑" w:eastAsia="微软雅黑" w:hAnsi="微软雅黑" w:cs="Times New Roman"/>
          <w:b/>
          <w:color w:val="1F4E79"/>
          <w:sz w:val="24"/>
          <w:szCs w:val="24"/>
        </w:rPr>
      </w:pPr>
      <w:r>
        <w:rPr>
          <w:rFonts w:ascii="微软雅黑" w:eastAsia="微软雅黑" w:hAnsi="微软雅黑" w:cs="Times New Roman"/>
          <w:b/>
          <w:color w:val="1F4E79"/>
          <w:sz w:val="24"/>
          <w:szCs w:val="24"/>
        </w:rPr>
        <w:t>第</w:t>
      </w:r>
      <w:r w:rsidR="00C8370F">
        <w:rPr>
          <w:rFonts w:ascii="微软雅黑" w:eastAsia="微软雅黑" w:hAnsi="微软雅黑" w:cs="Times New Roman" w:hint="eastAsia"/>
          <w:b/>
          <w:color w:val="1F4E79"/>
          <w:sz w:val="24"/>
          <w:szCs w:val="24"/>
        </w:rPr>
        <w:t>三</w:t>
      </w:r>
      <w:r w:rsidRPr="00A03F19">
        <w:rPr>
          <w:rFonts w:ascii="微软雅黑" w:eastAsia="微软雅黑" w:hAnsi="微软雅黑" w:cs="Times New Roman"/>
          <w:b/>
          <w:color w:val="1F4E79"/>
          <w:sz w:val="24"/>
          <w:szCs w:val="24"/>
        </w:rPr>
        <w:t>讲：</w:t>
      </w:r>
      <w:r w:rsidR="00DE4237">
        <w:rPr>
          <w:rFonts w:ascii="微软雅黑" w:eastAsia="微软雅黑" w:hAnsi="微软雅黑" w:cs="Times New Roman" w:hint="eastAsia"/>
          <w:b/>
          <w:color w:val="1F4E79"/>
          <w:sz w:val="24"/>
          <w:szCs w:val="24"/>
        </w:rPr>
        <w:t>高绩效团队管理的五项修炼</w:t>
      </w:r>
    </w:p>
    <w:p w:rsidR="00AA739E" w:rsidRPr="00902671" w:rsidRDefault="00AA739E" w:rsidP="00481753">
      <w:pPr>
        <w:spacing w:line="500" w:lineRule="exact"/>
        <w:rPr>
          <w:rFonts w:ascii="微软雅黑" w:eastAsia="微软雅黑" w:hAnsi="微软雅黑" w:cs="Times New Roman"/>
          <w:b/>
          <w:color w:val="C45911"/>
          <w:sz w:val="24"/>
          <w:szCs w:val="24"/>
        </w:rPr>
      </w:pPr>
      <w:r>
        <w:rPr>
          <w:rFonts w:ascii="微软雅黑" w:eastAsia="微软雅黑" w:hAnsi="微软雅黑" w:cs="Times New Roman" w:hint="eastAsia"/>
          <w:b/>
          <w:color w:val="C45911"/>
          <w:sz w:val="24"/>
          <w:szCs w:val="24"/>
        </w:rPr>
        <w:t>一</w:t>
      </w:r>
      <w:r>
        <w:rPr>
          <w:rFonts w:ascii="微软雅黑" w:eastAsia="微软雅黑" w:hAnsi="微软雅黑" w:cs="Times New Roman"/>
          <w:b/>
          <w:color w:val="C45911"/>
          <w:sz w:val="24"/>
          <w:szCs w:val="24"/>
        </w:rPr>
        <w:t>、</w:t>
      </w:r>
      <w:r w:rsidR="007B28F6">
        <w:rPr>
          <w:rFonts w:ascii="微软雅黑" w:eastAsia="微软雅黑" w:hAnsi="微软雅黑" w:cs="Times New Roman" w:hint="eastAsia"/>
          <w:b/>
          <w:color w:val="C45911"/>
          <w:sz w:val="24"/>
          <w:szCs w:val="24"/>
        </w:rPr>
        <w:t>第一项修炼团队领导</w:t>
      </w:r>
    </w:p>
    <w:p w:rsidR="007B28F6" w:rsidRDefault="007B28F6" w:rsidP="00481753">
      <w:pPr>
        <w:spacing w:line="500" w:lineRule="exact"/>
        <w:rPr>
          <w:rFonts w:ascii="微软雅黑" w:eastAsia="微软雅黑" w:hAnsi="微软雅黑"/>
          <w:sz w:val="24"/>
          <w:szCs w:val="24"/>
        </w:rPr>
      </w:pPr>
      <w:r w:rsidRPr="00A67429">
        <w:rPr>
          <w:rFonts w:ascii="微软雅黑" w:eastAsia="微软雅黑" w:hAnsi="微软雅黑" w:hint="eastAsia"/>
          <w:b/>
          <w:sz w:val="24"/>
          <w:szCs w:val="24"/>
        </w:rPr>
        <w:t>思考1：</w:t>
      </w:r>
      <w:r>
        <w:rPr>
          <w:rFonts w:ascii="微软雅黑" w:eastAsia="微软雅黑" w:hAnsi="微软雅黑" w:hint="eastAsia"/>
          <w:sz w:val="24"/>
          <w:szCs w:val="24"/>
        </w:rPr>
        <w:t>团队如何才能保持高昂的士气？</w:t>
      </w:r>
    </w:p>
    <w:p w:rsidR="00BB41A1" w:rsidRDefault="007B28F6" w:rsidP="00481753">
      <w:pPr>
        <w:spacing w:line="500" w:lineRule="exact"/>
        <w:rPr>
          <w:rFonts w:ascii="微软雅黑" w:eastAsia="微软雅黑" w:hAnsi="微软雅黑"/>
          <w:sz w:val="24"/>
          <w:szCs w:val="24"/>
        </w:rPr>
      </w:pPr>
      <w:r w:rsidRPr="00A67429">
        <w:rPr>
          <w:rFonts w:ascii="微软雅黑" w:eastAsia="微软雅黑" w:hAnsi="微软雅黑" w:hint="eastAsia"/>
          <w:b/>
          <w:sz w:val="24"/>
          <w:szCs w:val="24"/>
        </w:rPr>
        <w:lastRenderedPageBreak/>
        <w:t>思考2：</w:t>
      </w:r>
      <w:r>
        <w:rPr>
          <w:rFonts w:ascii="微软雅黑" w:eastAsia="微软雅黑" w:hAnsi="微软雅黑" w:hint="eastAsia"/>
          <w:sz w:val="24"/>
          <w:szCs w:val="24"/>
        </w:rPr>
        <w:t>作为团队领导的关键是什么？</w:t>
      </w:r>
    </w:p>
    <w:p w:rsidR="00A22328" w:rsidRDefault="00A22328" w:rsidP="00481753">
      <w:pPr>
        <w:spacing w:line="500" w:lineRule="exact"/>
        <w:rPr>
          <w:rFonts w:ascii="微软雅黑" w:eastAsia="微软雅黑" w:hAnsi="微软雅黑"/>
          <w:sz w:val="24"/>
          <w:szCs w:val="24"/>
        </w:rPr>
      </w:pPr>
      <w:r>
        <w:rPr>
          <w:rFonts w:ascii="微软雅黑" w:eastAsia="微软雅黑" w:hAnsi="微软雅黑"/>
          <w:sz w:val="24"/>
          <w:szCs w:val="24"/>
        </w:rPr>
        <w:t>1</w:t>
      </w:r>
      <w:r>
        <w:rPr>
          <w:rFonts w:ascii="微软雅黑" w:eastAsia="微软雅黑" w:hAnsi="微软雅黑" w:hint="eastAsia"/>
          <w:sz w:val="24"/>
          <w:szCs w:val="24"/>
        </w:rPr>
        <w:t>、管理与领导的区别</w:t>
      </w:r>
    </w:p>
    <w:p w:rsidR="00AA739E" w:rsidRDefault="00A22328" w:rsidP="00481753">
      <w:pPr>
        <w:spacing w:line="500" w:lineRule="exact"/>
        <w:rPr>
          <w:rFonts w:ascii="微软雅黑" w:eastAsia="微软雅黑" w:hAnsi="微软雅黑"/>
          <w:sz w:val="24"/>
          <w:szCs w:val="24"/>
        </w:rPr>
      </w:pPr>
      <w:r>
        <w:rPr>
          <w:rFonts w:ascii="微软雅黑" w:eastAsia="微软雅黑" w:hAnsi="微软雅黑" w:hint="eastAsia"/>
          <w:sz w:val="24"/>
          <w:szCs w:val="24"/>
        </w:rPr>
        <w:t>2、</w:t>
      </w:r>
      <w:r w:rsidR="00556F94">
        <w:rPr>
          <w:rFonts w:ascii="微软雅黑" w:eastAsia="微软雅黑" w:hAnsi="微软雅黑" w:hint="eastAsia"/>
          <w:sz w:val="24"/>
          <w:szCs w:val="24"/>
        </w:rPr>
        <w:t>团队精神是团队发展的核心</w:t>
      </w:r>
    </w:p>
    <w:p w:rsidR="00441F9C" w:rsidRDefault="00556F94" w:rsidP="00481753">
      <w:pPr>
        <w:spacing w:line="500" w:lineRule="exact"/>
        <w:rPr>
          <w:rFonts w:ascii="微软雅黑" w:eastAsia="微软雅黑" w:hAnsi="微软雅黑"/>
          <w:sz w:val="24"/>
          <w:szCs w:val="24"/>
        </w:rPr>
      </w:pPr>
      <w:r w:rsidRPr="00A67429">
        <w:rPr>
          <w:rFonts w:ascii="微软雅黑" w:eastAsia="微软雅黑" w:hAnsi="微软雅黑" w:hint="eastAsia"/>
          <w:b/>
          <w:sz w:val="24"/>
          <w:szCs w:val="24"/>
        </w:rPr>
        <w:t>案例：</w:t>
      </w:r>
      <w:r>
        <w:rPr>
          <w:rFonts w:ascii="微软雅黑" w:eastAsia="微软雅黑" w:hAnsi="微软雅黑" w:hint="eastAsia"/>
          <w:sz w:val="24"/>
          <w:szCs w:val="24"/>
        </w:rPr>
        <w:t>亮剑团队的团队精神</w:t>
      </w:r>
    </w:p>
    <w:p w:rsidR="00AA739E" w:rsidRDefault="00AA739E" w:rsidP="00481753">
      <w:pPr>
        <w:spacing w:line="500" w:lineRule="exact"/>
        <w:rPr>
          <w:rFonts w:ascii="微软雅黑" w:eastAsia="微软雅黑" w:hAnsi="微软雅黑" w:cs="Times New Roman"/>
          <w:b/>
          <w:color w:val="C45911"/>
          <w:sz w:val="24"/>
          <w:szCs w:val="24"/>
        </w:rPr>
      </w:pPr>
      <w:r>
        <w:rPr>
          <w:rFonts w:ascii="微软雅黑" w:eastAsia="微软雅黑" w:hAnsi="微软雅黑" w:cs="Times New Roman" w:hint="eastAsia"/>
          <w:b/>
          <w:color w:val="C45911"/>
          <w:sz w:val="24"/>
          <w:szCs w:val="24"/>
        </w:rPr>
        <w:t>二</w:t>
      </w:r>
      <w:r>
        <w:rPr>
          <w:rFonts w:ascii="微软雅黑" w:eastAsia="微软雅黑" w:hAnsi="微软雅黑" w:cs="Times New Roman"/>
          <w:b/>
          <w:color w:val="C45911"/>
          <w:sz w:val="24"/>
          <w:szCs w:val="24"/>
        </w:rPr>
        <w:t>、</w:t>
      </w:r>
      <w:r w:rsidR="00556F94">
        <w:rPr>
          <w:rFonts w:ascii="微软雅黑" w:eastAsia="微软雅黑" w:hAnsi="微软雅黑" w:cs="Times New Roman" w:hint="eastAsia"/>
          <w:b/>
          <w:color w:val="C45911"/>
          <w:sz w:val="24"/>
          <w:szCs w:val="24"/>
        </w:rPr>
        <w:t>第二项修炼团队沟通</w:t>
      </w:r>
    </w:p>
    <w:p w:rsidR="00556F94" w:rsidRPr="00556F94" w:rsidRDefault="00556F94" w:rsidP="00481753">
      <w:pPr>
        <w:spacing w:line="500" w:lineRule="exact"/>
        <w:rPr>
          <w:rFonts w:ascii="微软雅黑" w:eastAsia="微软雅黑" w:hAnsi="微软雅黑" w:cs="Times New Roman"/>
          <w:sz w:val="24"/>
          <w:szCs w:val="24"/>
        </w:rPr>
      </w:pPr>
      <w:r w:rsidRPr="00556F94">
        <w:rPr>
          <w:rFonts w:ascii="微软雅黑" w:eastAsia="微软雅黑" w:hAnsi="微软雅黑" w:cs="Times New Roman" w:hint="eastAsia"/>
          <w:sz w:val="24"/>
          <w:szCs w:val="24"/>
        </w:rPr>
        <w:t>1、沟通的基本原则</w:t>
      </w:r>
    </w:p>
    <w:p w:rsidR="00556F94" w:rsidRPr="00556F94" w:rsidRDefault="00556F94" w:rsidP="00481753">
      <w:pPr>
        <w:spacing w:line="500" w:lineRule="exact"/>
        <w:rPr>
          <w:rFonts w:ascii="微软雅黑" w:eastAsia="微软雅黑" w:hAnsi="微软雅黑" w:cs="Times New Roman"/>
          <w:sz w:val="24"/>
          <w:szCs w:val="24"/>
        </w:rPr>
      </w:pPr>
      <w:r w:rsidRPr="00556F94">
        <w:rPr>
          <w:rFonts w:ascii="微软雅黑" w:eastAsia="微软雅黑" w:hAnsi="微软雅黑" w:cs="Times New Roman" w:hint="eastAsia"/>
          <w:sz w:val="24"/>
          <w:szCs w:val="24"/>
        </w:rPr>
        <w:t>1</w:t>
      </w:r>
      <w:r>
        <w:rPr>
          <w:rFonts w:ascii="微软雅黑" w:eastAsia="微软雅黑" w:hAnsi="微软雅黑" w:cs="Times New Roman" w:hint="eastAsia"/>
          <w:sz w:val="24"/>
          <w:szCs w:val="24"/>
        </w:rPr>
        <w:t>）</w:t>
      </w:r>
      <w:r w:rsidRPr="00556F94">
        <w:rPr>
          <w:rFonts w:ascii="微软雅黑" w:eastAsia="微软雅黑" w:hAnsi="微软雅黑" w:cs="Times New Roman" w:hint="eastAsia"/>
          <w:sz w:val="24"/>
          <w:szCs w:val="24"/>
        </w:rPr>
        <w:t>互动性</w:t>
      </w:r>
    </w:p>
    <w:p w:rsidR="00556F94" w:rsidRPr="00556F94" w:rsidRDefault="00556F94" w:rsidP="00481753">
      <w:pPr>
        <w:spacing w:line="500" w:lineRule="exact"/>
        <w:rPr>
          <w:rFonts w:ascii="微软雅黑" w:eastAsia="微软雅黑" w:hAnsi="微软雅黑" w:cs="Times New Roman"/>
          <w:sz w:val="24"/>
          <w:szCs w:val="24"/>
        </w:rPr>
      </w:pPr>
      <w:r w:rsidRPr="00556F94">
        <w:rPr>
          <w:rFonts w:ascii="微软雅黑" w:eastAsia="微软雅黑" w:hAnsi="微软雅黑" w:cs="Times New Roman" w:hint="eastAsia"/>
          <w:sz w:val="24"/>
          <w:szCs w:val="24"/>
        </w:rPr>
        <w:t>2</w:t>
      </w:r>
      <w:r>
        <w:rPr>
          <w:rFonts w:ascii="微软雅黑" w:eastAsia="微软雅黑" w:hAnsi="微软雅黑" w:cs="Times New Roman" w:hint="eastAsia"/>
          <w:sz w:val="24"/>
          <w:szCs w:val="24"/>
        </w:rPr>
        <w:t>）</w:t>
      </w:r>
      <w:r w:rsidRPr="00556F94">
        <w:rPr>
          <w:rFonts w:ascii="微软雅黑" w:eastAsia="微软雅黑" w:hAnsi="微软雅黑" w:cs="Times New Roman" w:hint="eastAsia"/>
          <w:sz w:val="24"/>
          <w:szCs w:val="24"/>
        </w:rPr>
        <w:t>平等性</w:t>
      </w:r>
    </w:p>
    <w:p w:rsidR="00556F94" w:rsidRDefault="00556F94" w:rsidP="00481753">
      <w:pPr>
        <w:spacing w:line="500" w:lineRule="exact"/>
        <w:rPr>
          <w:rFonts w:ascii="微软雅黑" w:eastAsia="微软雅黑" w:hAnsi="微软雅黑" w:cs="Times New Roman"/>
          <w:sz w:val="24"/>
          <w:szCs w:val="24"/>
        </w:rPr>
      </w:pPr>
      <w:r w:rsidRPr="00556F94">
        <w:rPr>
          <w:rFonts w:ascii="微软雅黑" w:eastAsia="微软雅黑" w:hAnsi="微软雅黑" w:cs="Times New Roman" w:hint="eastAsia"/>
          <w:sz w:val="24"/>
          <w:szCs w:val="24"/>
        </w:rPr>
        <w:t>3</w:t>
      </w:r>
      <w:r>
        <w:rPr>
          <w:rFonts w:ascii="微软雅黑" w:eastAsia="微软雅黑" w:hAnsi="微软雅黑" w:cs="Times New Roman" w:hint="eastAsia"/>
          <w:sz w:val="24"/>
          <w:szCs w:val="24"/>
        </w:rPr>
        <w:t>）</w:t>
      </w:r>
      <w:r w:rsidRPr="00556F94">
        <w:rPr>
          <w:rFonts w:ascii="微软雅黑" w:eastAsia="微软雅黑" w:hAnsi="微软雅黑" w:cs="Times New Roman" w:hint="eastAsia"/>
          <w:sz w:val="24"/>
          <w:szCs w:val="24"/>
        </w:rPr>
        <w:t>一致性</w:t>
      </w:r>
    </w:p>
    <w:p w:rsidR="00556F94" w:rsidRDefault="00556F94"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2、中国式沟通的特点</w:t>
      </w:r>
    </w:p>
    <w:p w:rsidR="00644393" w:rsidRPr="002A0B39" w:rsidRDefault="00441F9C" w:rsidP="00481753">
      <w:pPr>
        <w:spacing w:line="500" w:lineRule="exact"/>
        <w:rPr>
          <w:rFonts w:ascii="微软雅黑" w:eastAsia="微软雅黑" w:hAnsi="微软雅黑" w:cs="Times New Roman"/>
          <w:b/>
          <w:color w:val="C45911"/>
          <w:sz w:val="24"/>
          <w:szCs w:val="24"/>
        </w:rPr>
      </w:pPr>
      <w:r>
        <w:rPr>
          <w:rFonts w:ascii="微软雅黑" w:eastAsia="微软雅黑" w:hAnsi="微软雅黑" w:cs="Times New Roman" w:hint="eastAsia"/>
          <w:b/>
          <w:color w:val="C45911"/>
          <w:sz w:val="24"/>
          <w:szCs w:val="24"/>
        </w:rPr>
        <w:t>三</w:t>
      </w:r>
      <w:r w:rsidR="002A0B39" w:rsidRPr="002A0B39">
        <w:rPr>
          <w:rFonts w:ascii="微软雅黑" w:eastAsia="微软雅黑" w:hAnsi="微软雅黑" w:cs="Times New Roman" w:hint="eastAsia"/>
          <w:b/>
          <w:color w:val="C45911"/>
          <w:sz w:val="24"/>
          <w:szCs w:val="24"/>
        </w:rPr>
        <w:t>、</w:t>
      </w:r>
      <w:r w:rsidR="00230130">
        <w:rPr>
          <w:rFonts w:ascii="微软雅黑" w:eastAsia="微软雅黑" w:hAnsi="微软雅黑" w:cs="Times New Roman" w:hint="eastAsia"/>
          <w:b/>
          <w:color w:val="C45911"/>
          <w:sz w:val="24"/>
          <w:szCs w:val="24"/>
        </w:rPr>
        <w:t>第三项修炼团队学习</w:t>
      </w:r>
    </w:p>
    <w:p w:rsidR="00230130" w:rsidRDefault="00230130" w:rsidP="00481753">
      <w:pPr>
        <w:spacing w:line="500" w:lineRule="exact"/>
        <w:rPr>
          <w:rFonts w:ascii="微软雅黑" w:eastAsia="微软雅黑" w:hAnsi="微软雅黑"/>
          <w:sz w:val="24"/>
          <w:szCs w:val="24"/>
        </w:rPr>
      </w:pPr>
      <w:r>
        <w:rPr>
          <w:rFonts w:ascii="微软雅黑" w:eastAsia="微软雅黑" w:hAnsi="微软雅黑" w:hint="eastAsia"/>
          <w:sz w:val="24"/>
          <w:szCs w:val="24"/>
        </w:rPr>
        <w:t>1、调查情况-反馈</w:t>
      </w:r>
    </w:p>
    <w:p w:rsidR="00230130" w:rsidRDefault="00230130" w:rsidP="00481753">
      <w:pPr>
        <w:spacing w:line="500" w:lineRule="exact"/>
        <w:rPr>
          <w:rFonts w:ascii="微软雅黑" w:eastAsia="微软雅黑" w:hAnsi="微软雅黑"/>
          <w:sz w:val="24"/>
          <w:szCs w:val="24"/>
        </w:rPr>
      </w:pPr>
      <w:r>
        <w:rPr>
          <w:rFonts w:ascii="微软雅黑" w:eastAsia="微软雅黑" w:hAnsi="微软雅黑" w:hint="eastAsia"/>
          <w:sz w:val="24"/>
          <w:szCs w:val="24"/>
        </w:rPr>
        <w:t>2、明确成功失败的方法-反思（A</w:t>
      </w:r>
      <w:r>
        <w:rPr>
          <w:rFonts w:ascii="微软雅黑" w:eastAsia="微软雅黑" w:hAnsi="微软雅黑"/>
          <w:sz w:val="24"/>
          <w:szCs w:val="24"/>
        </w:rPr>
        <w:t>AR</w:t>
      </w:r>
      <w:r>
        <w:rPr>
          <w:rFonts w:ascii="微软雅黑" w:eastAsia="微软雅黑" w:hAnsi="微软雅黑" w:hint="eastAsia"/>
          <w:sz w:val="24"/>
          <w:szCs w:val="24"/>
        </w:rPr>
        <w:t>）</w:t>
      </w:r>
    </w:p>
    <w:p w:rsidR="005E4117" w:rsidRDefault="00230130" w:rsidP="00230130">
      <w:pPr>
        <w:spacing w:line="500" w:lineRule="exact"/>
        <w:rPr>
          <w:rFonts w:ascii="微软雅黑" w:eastAsia="微软雅黑" w:hAnsi="微软雅黑"/>
          <w:sz w:val="24"/>
          <w:szCs w:val="24"/>
        </w:rPr>
      </w:pPr>
      <w:r>
        <w:rPr>
          <w:rFonts w:ascii="微软雅黑" w:eastAsia="微软雅黑" w:hAnsi="微软雅黑"/>
          <w:sz w:val="24"/>
          <w:szCs w:val="24"/>
        </w:rPr>
        <w:t>3</w:t>
      </w:r>
      <w:r>
        <w:rPr>
          <w:rFonts w:ascii="微软雅黑" w:eastAsia="微软雅黑" w:hAnsi="微软雅黑" w:hint="eastAsia"/>
          <w:sz w:val="24"/>
          <w:szCs w:val="24"/>
        </w:rPr>
        <w:t>、成功经验制度化-共享</w:t>
      </w:r>
      <w:r>
        <w:rPr>
          <w:rFonts w:ascii="微软雅黑" w:eastAsia="微软雅黑" w:hAnsi="微软雅黑"/>
          <w:sz w:val="24"/>
          <w:szCs w:val="24"/>
        </w:rPr>
        <w:t xml:space="preserve"> </w:t>
      </w:r>
    </w:p>
    <w:p w:rsidR="002A0B39" w:rsidRPr="006873FB" w:rsidRDefault="005E4117" w:rsidP="00481753">
      <w:pPr>
        <w:spacing w:line="500" w:lineRule="exact"/>
        <w:rPr>
          <w:rFonts w:ascii="微软雅黑" w:eastAsia="微软雅黑" w:hAnsi="微软雅黑" w:cs="Times New Roman"/>
          <w:b/>
          <w:color w:val="C45911"/>
          <w:sz w:val="24"/>
          <w:szCs w:val="24"/>
        </w:rPr>
      </w:pPr>
      <w:r>
        <w:rPr>
          <w:rFonts w:ascii="微软雅黑" w:eastAsia="微软雅黑" w:hAnsi="微软雅黑" w:cs="Times New Roman" w:hint="eastAsia"/>
          <w:b/>
          <w:color w:val="C45911"/>
          <w:sz w:val="24"/>
          <w:szCs w:val="24"/>
        </w:rPr>
        <w:t>四</w:t>
      </w:r>
      <w:r w:rsidR="006873FB" w:rsidRPr="006873FB">
        <w:rPr>
          <w:rFonts w:ascii="微软雅黑" w:eastAsia="微软雅黑" w:hAnsi="微软雅黑" w:cs="Times New Roman" w:hint="eastAsia"/>
          <w:b/>
          <w:color w:val="C45911"/>
          <w:sz w:val="24"/>
          <w:szCs w:val="24"/>
        </w:rPr>
        <w:t>、</w:t>
      </w:r>
      <w:r w:rsidR="00230130">
        <w:rPr>
          <w:rFonts w:ascii="微软雅黑" w:eastAsia="微软雅黑" w:hAnsi="微软雅黑" w:cs="Times New Roman" w:hint="eastAsia"/>
          <w:b/>
          <w:color w:val="C45911"/>
          <w:sz w:val="24"/>
          <w:szCs w:val="24"/>
        </w:rPr>
        <w:t>第四项修炼有效授权</w:t>
      </w:r>
    </w:p>
    <w:p w:rsidR="006873FB" w:rsidRDefault="005E4117" w:rsidP="00481753">
      <w:pPr>
        <w:spacing w:line="500" w:lineRule="exact"/>
        <w:rPr>
          <w:rFonts w:ascii="微软雅黑" w:eastAsia="微软雅黑" w:hAnsi="微软雅黑"/>
          <w:sz w:val="24"/>
          <w:szCs w:val="24"/>
        </w:rPr>
      </w:pPr>
      <w:r>
        <w:rPr>
          <w:rFonts w:ascii="微软雅黑" w:eastAsia="微软雅黑" w:hAnsi="微软雅黑" w:hint="eastAsia"/>
          <w:sz w:val="24"/>
          <w:szCs w:val="24"/>
        </w:rPr>
        <w:t>1、</w:t>
      </w:r>
      <w:r w:rsidR="00230130">
        <w:rPr>
          <w:rFonts w:ascii="微软雅黑" w:eastAsia="微软雅黑" w:hAnsi="微软雅黑" w:hint="eastAsia"/>
          <w:sz w:val="24"/>
          <w:szCs w:val="24"/>
        </w:rPr>
        <w:t>授权的定义</w:t>
      </w:r>
    </w:p>
    <w:p w:rsidR="005E4117" w:rsidRDefault="005E4117" w:rsidP="00481753">
      <w:pPr>
        <w:spacing w:line="500" w:lineRule="exact"/>
        <w:rPr>
          <w:rFonts w:ascii="微软雅黑" w:eastAsia="微软雅黑" w:hAnsi="微软雅黑"/>
          <w:sz w:val="24"/>
          <w:szCs w:val="24"/>
        </w:rPr>
      </w:pPr>
      <w:r>
        <w:rPr>
          <w:rFonts w:ascii="微软雅黑" w:eastAsia="微软雅黑" w:hAnsi="微软雅黑" w:hint="eastAsia"/>
          <w:sz w:val="24"/>
          <w:szCs w:val="24"/>
        </w:rPr>
        <w:t>2、</w:t>
      </w:r>
      <w:r w:rsidR="00230130">
        <w:rPr>
          <w:rFonts w:ascii="微软雅黑" w:eastAsia="微软雅黑" w:hAnsi="微软雅黑" w:hint="eastAsia"/>
          <w:sz w:val="24"/>
          <w:szCs w:val="24"/>
        </w:rPr>
        <w:t>授权的作用</w:t>
      </w:r>
    </w:p>
    <w:p w:rsidR="00230130" w:rsidRDefault="00230130" w:rsidP="00481753">
      <w:pPr>
        <w:spacing w:line="500" w:lineRule="exact"/>
        <w:rPr>
          <w:rFonts w:ascii="微软雅黑" w:eastAsia="微软雅黑" w:hAnsi="微软雅黑"/>
          <w:sz w:val="24"/>
          <w:szCs w:val="24"/>
        </w:rPr>
      </w:pPr>
      <w:r>
        <w:rPr>
          <w:rFonts w:ascii="微软雅黑" w:eastAsia="微软雅黑" w:hAnsi="微软雅黑" w:hint="eastAsia"/>
          <w:sz w:val="24"/>
          <w:szCs w:val="24"/>
        </w:rPr>
        <w:t>3、授权的</w:t>
      </w:r>
      <w:r w:rsidR="00FE3D4C">
        <w:rPr>
          <w:rFonts w:ascii="微软雅黑" w:eastAsia="微软雅黑" w:hAnsi="微软雅黑" w:hint="eastAsia"/>
          <w:sz w:val="24"/>
          <w:szCs w:val="24"/>
        </w:rPr>
        <w:t>原则与禁忌</w:t>
      </w:r>
    </w:p>
    <w:p w:rsidR="00FE3D4C" w:rsidRDefault="00FE3D4C" w:rsidP="00481753">
      <w:pPr>
        <w:spacing w:line="500" w:lineRule="exact"/>
        <w:rPr>
          <w:rFonts w:ascii="微软雅黑" w:eastAsia="微软雅黑" w:hAnsi="微软雅黑"/>
          <w:sz w:val="24"/>
          <w:szCs w:val="24"/>
        </w:rPr>
      </w:pPr>
      <w:r>
        <w:rPr>
          <w:rFonts w:ascii="微软雅黑" w:eastAsia="微软雅黑" w:hAnsi="微软雅黑" w:hint="eastAsia"/>
          <w:sz w:val="24"/>
          <w:szCs w:val="24"/>
        </w:rPr>
        <w:t>1）鼓励下属做决策</w:t>
      </w:r>
    </w:p>
    <w:p w:rsidR="00FE3D4C" w:rsidRDefault="00FE3D4C" w:rsidP="00481753">
      <w:pPr>
        <w:spacing w:line="500" w:lineRule="exact"/>
        <w:rPr>
          <w:rFonts w:ascii="微软雅黑" w:eastAsia="微软雅黑" w:hAnsi="微软雅黑"/>
          <w:sz w:val="24"/>
          <w:szCs w:val="24"/>
        </w:rPr>
      </w:pPr>
      <w:r>
        <w:rPr>
          <w:rFonts w:ascii="微软雅黑" w:eastAsia="微软雅黑" w:hAnsi="微软雅黑" w:hint="eastAsia"/>
          <w:sz w:val="24"/>
          <w:szCs w:val="24"/>
        </w:rPr>
        <w:t>2）要持开放态度</w:t>
      </w:r>
    </w:p>
    <w:p w:rsidR="00FE3D4C" w:rsidRDefault="00FE3D4C" w:rsidP="00481753">
      <w:pPr>
        <w:spacing w:line="500" w:lineRule="exact"/>
        <w:rPr>
          <w:rFonts w:ascii="微软雅黑" w:eastAsia="微软雅黑" w:hAnsi="微软雅黑"/>
          <w:sz w:val="24"/>
          <w:szCs w:val="24"/>
        </w:rPr>
      </w:pPr>
      <w:r>
        <w:rPr>
          <w:rFonts w:ascii="微软雅黑" w:eastAsia="微软雅黑" w:hAnsi="微软雅黑"/>
          <w:sz w:val="24"/>
          <w:szCs w:val="24"/>
        </w:rPr>
        <w:t>3</w:t>
      </w:r>
      <w:r>
        <w:rPr>
          <w:rFonts w:ascii="微软雅黑" w:eastAsia="微软雅黑" w:hAnsi="微软雅黑" w:hint="eastAsia"/>
          <w:sz w:val="24"/>
          <w:szCs w:val="24"/>
        </w:rPr>
        <w:t>）明确沟通成果</w:t>
      </w:r>
    </w:p>
    <w:p w:rsidR="00FE3D4C" w:rsidRDefault="00FE3D4C" w:rsidP="00481753">
      <w:pPr>
        <w:spacing w:line="500" w:lineRule="exact"/>
        <w:rPr>
          <w:rFonts w:ascii="微软雅黑" w:eastAsia="微软雅黑" w:hAnsi="微软雅黑"/>
          <w:sz w:val="24"/>
          <w:szCs w:val="24"/>
        </w:rPr>
      </w:pPr>
      <w:r>
        <w:rPr>
          <w:rFonts w:ascii="微软雅黑" w:eastAsia="微软雅黑" w:hAnsi="微软雅黑"/>
          <w:sz w:val="24"/>
          <w:szCs w:val="24"/>
        </w:rPr>
        <w:t>4</w:t>
      </w:r>
      <w:r>
        <w:rPr>
          <w:rFonts w:ascii="微软雅黑" w:eastAsia="微软雅黑" w:hAnsi="微软雅黑" w:hint="eastAsia"/>
          <w:sz w:val="24"/>
          <w:szCs w:val="24"/>
        </w:rPr>
        <w:t>）看到被人的长处</w:t>
      </w:r>
    </w:p>
    <w:p w:rsidR="00FE3D4C" w:rsidRDefault="00FE3D4C" w:rsidP="00481753">
      <w:pPr>
        <w:spacing w:line="500" w:lineRule="exact"/>
        <w:rPr>
          <w:rFonts w:ascii="微软雅黑" w:eastAsia="微软雅黑" w:hAnsi="微软雅黑"/>
          <w:sz w:val="24"/>
          <w:szCs w:val="24"/>
        </w:rPr>
      </w:pPr>
      <w:r>
        <w:rPr>
          <w:rFonts w:ascii="微软雅黑" w:eastAsia="微软雅黑" w:hAnsi="微软雅黑" w:hint="eastAsia"/>
          <w:sz w:val="24"/>
          <w:szCs w:val="24"/>
        </w:rPr>
        <w:t>5）大局为重</w:t>
      </w:r>
    </w:p>
    <w:p w:rsidR="00FE3D4C" w:rsidRDefault="00FE3D4C" w:rsidP="00481753">
      <w:pPr>
        <w:spacing w:line="500" w:lineRule="exact"/>
        <w:rPr>
          <w:rFonts w:ascii="微软雅黑" w:eastAsia="微软雅黑" w:hAnsi="微软雅黑"/>
          <w:sz w:val="24"/>
          <w:szCs w:val="24"/>
        </w:rPr>
      </w:pPr>
      <w:r>
        <w:rPr>
          <w:rFonts w:ascii="微软雅黑" w:eastAsia="微软雅黑" w:hAnsi="微软雅黑" w:hint="eastAsia"/>
          <w:sz w:val="24"/>
          <w:szCs w:val="24"/>
        </w:rPr>
        <w:t>4、授权的八步曲</w:t>
      </w:r>
    </w:p>
    <w:p w:rsidR="00FE3D4C" w:rsidRDefault="00FE3D4C" w:rsidP="00481753">
      <w:pPr>
        <w:spacing w:line="500" w:lineRule="exact"/>
        <w:rPr>
          <w:rFonts w:ascii="微软雅黑" w:eastAsia="微软雅黑" w:hAnsi="微软雅黑"/>
          <w:sz w:val="24"/>
          <w:szCs w:val="24"/>
        </w:rPr>
      </w:pPr>
      <w:r>
        <w:rPr>
          <w:rFonts w:ascii="微软雅黑" w:eastAsia="微软雅黑" w:hAnsi="微软雅黑" w:hint="eastAsia"/>
          <w:sz w:val="24"/>
          <w:szCs w:val="24"/>
        </w:rPr>
        <w:t>1）确定授权范围</w:t>
      </w:r>
    </w:p>
    <w:p w:rsidR="00FE3D4C" w:rsidRDefault="00FE3D4C" w:rsidP="00481753">
      <w:pPr>
        <w:spacing w:line="500" w:lineRule="exact"/>
        <w:rPr>
          <w:rFonts w:ascii="微软雅黑" w:eastAsia="微软雅黑" w:hAnsi="微软雅黑"/>
          <w:sz w:val="24"/>
          <w:szCs w:val="24"/>
        </w:rPr>
      </w:pPr>
      <w:r>
        <w:rPr>
          <w:rFonts w:ascii="微软雅黑" w:eastAsia="微软雅黑" w:hAnsi="微软雅黑" w:hint="eastAsia"/>
          <w:sz w:val="24"/>
          <w:szCs w:val="24"/>
        </w:rPr>
        <w:t>2）了解下属才能</w:t>
      </w:r>
    </w:p>
    <w:p w:rsidR="00FE3D4C" w:rsidRDefault="00FE3D4C" w:rsidP="00481753">
      <w:pPr>
        <w:spacing w:line="500" w:lineRule="exact"/>
        <w:rPr>
          <w:rFonts w:ascii="微软雅黑" w:eastAsia="微软雅黑" w:hAnsi="微软雅黑"/>
          <w:sz w:val="24"/>
          <w:szCs w:val="24"/>
        </w:rPr>
      </w:pPr>
      <w:r>
        <w:rPr>
          <w:rFonts w:ascii="微软雅黑" w:eastAsia="微软雅黑" w:hAnsi="微软雅黑" w:hint="eastAsia"/>
          <w:sz w:val="24"/>
          <w:szCs w:val="24"/>
        </w:rPr>
        <w:t>3）征询下属的意见</w:t>
      </w:r>
    </w:p>
    <w:p w:rsidR="00FE3D4C" w:rsidRDefault="00FE3D4C" w:rsidP="00481753">
      <w:pPr>
        <w:spacing w:line="500" w:lineRule="exact"/>
        <w:rPr>
          <w:rFonts w:ascii="微软雅黑" w:eastAsia="微软雅黑" w:hAnsi="微软雅黑"/>
          <w:sz w:val="24"/>
          <w:szCs w:val="24"/>
        </w:rPr>
      </w:pPr>
      <w:r>
        <w:rPr>
          <w:rFonts w:ascii="微软雅黑" w:eastAsia="微软雅黑" w:hAnsi="微软雅黑" w:hint="eastAsia"/>
          <w:sz w:val="24"/>
          <w:szCs w:val="24"/>
        </w:rPr>
        <w:lastRenderedPageBreak/>
        <w:t>4）给予必要的训练</w:t>
      </w:r>
    </w:p>
    <w:p w:rsidR="00FE3D4C" w:rsidRDefault="00FE3D4C" w:rsidP="00481753">
      <w:pPr>
        <w:spacing w:line="500" w:lineRule="exact"/>
        <w:rPr>
          <w:rFonts w:ascii="微软雅黑" w:eastAsia="微软雅黑" w:hAnsi="微软雅黑"/>
          <w:sz w:val="24"/>
          <w:szCs w:val="24"/>
        </w:rPr>
      </w:pPr>
      <w:r>
        <w:rPr>
          <w:rFonts w:ascii="微软雅黑" w:eastAsia="微软雅黑" w:hAnsi="微软雅黑" w:hint="eastAsia"/>
          <w:sz w:val="24"/>
          <w:szCs w:val="24"/>
        </w:rPr>
        <w:t>5）实施公开的授权</w:t>
      </w:r>
    </w:p>
    <w:p w:rsidR="00FE3D4C" w:rsidRDefault="00FE3D4C" w:rsidP="00481753">
      <w:pPr>
        <w:spacing w:line="500" w:lineRule="exact"/>
        <w:rPr>
          <w:rFonts w:ascii="微软雅黑" w:eastAsia="微软雅黑" w:hAnsi="微软雅黑"/>
          <w:sz w:val="24"/>
          <w:szCs w:val="24"/>
        </w:rPr>
      </w:pPr>
      <w:r>
        <w:rPr>
          <w:rFonts w:ascii="微软雅黑" w:eastAsia="微软雅黑" w:hAnsi="微软雅黑" w:hint="eastAsia"/>
          <w:sz w:val="24"/>
          <w:szCs w:val="24"/>
        </w:rPr>
        <w:t>6）容忍合理的错误</w:t>
      </w:r>
    </w:p>
    <w:p w:rsidR="00FE3D4C" w:rsidRDefault="00FE3D4C" w:rsidP="00481753">
      <w:pPr>
        <w:spacing w:line="500" w:lineRule="exact"/>
        <w:rPr>
          <w:rFonts w:ascii="微软雅黑" w:eastAsia="微软雅黑" w:hAnsi="微软雅黑"/>
          <w:sz w:val="24"/>
          <w:szCs w:val="24"/>
        </w:rPr>
      </w:pPr>
      <w:r>
        <w:rPr>
          <w:rFonts w:ascii="微软雅黑" w:eastAsia="微软雅黑" w:hAnsi="微软雅黑" w:hint="eastAsia"/>
          <w:sz w:val="24"/>
          <w:szCs w:val="24"/>
        </w:rPr>
        <w:t>7）提供指导和支持</w:t>
      </w:r>
    </w:p>
    <w:p w:rsidR="00FE3D4C" w:rsidRDefault="00FE3D4C" w:rsidP="00481753">
      <w:pPr>
        <w:spacing w:line="500" w:lineRule="exact"/>
        <w:rPr>
          <w:rFonts w:ascii="微软雅黑" w:eastAsia="微软雅黑" w:hAnsi="微软雅黑"/>
          <w:sz w:val="24"/>
          <w:szCs w:val="24"/>
        </w:rPr>
      </w:pPr>
      <w:r>
        <w:rPr>
          <w:rFonts w:ascii="微软雅黑" w:eastAsia="微软雅黑" w:hAnsi="微软雅黑" w:hint="eastAsia"/>
          <w:sz w:val="24"/>
          <w:szCs w:val="24"/>
        </w:rPr>
        <w:t>8）适时追踪与考核</w:t>
      </w:r>
    </w:p>
    <w:p w:rsidR="00FE3D4C" w:rsidRDefault="00FE3D4C" w:rsidP="00481753">
      <w:pPr>
        <w:spacing w:line="500" w:lineRule="exact"/>
        <w:rPr>
          <w:rFonts w:ascii="微软雅黑" w:eastAsia="微软雅黑" w:hAnsi="微软雅黑"/>
          <w:sz w:val="24"/>
          <w:szCs w:val="24"/>
        </w:rPr>
      </w:pPr>
      <w:bookmarkStart w:id="0" w:name="_GoBack"/>
      <w:r w:rsidRPr="00A67429">
        <w:rPr>
          <w:rFonts w:ascii="微软雅黑" w:eastAsia="微软雅黑" w:hAnsi="微软雅黑" w:hint="eastAsia"/>
          <w:b/>
          <w:sz w:val="24"/>
          <w:szCs w:val="24"/>
        </w:rPr>
        <w:t>案例：</w:t>
      </w:r>
      <w:bookmarkEnd w:id="0"/>
      <w:r>
        <w:rPr>
          <w:rFonts w:ascii="微软雅黑" w:eastAsia="微软雅黑" w:hAnsi="微软雅黑" w:hint="eastAsia"/>
          <w:sz w:val="24"/>
          <w:szCs w:val="24"/>
        </w:rPr>
        <w:t>诸葛亮挥泪斩马谡</w:t>
      </w:r>
    </w:p>
    <w:p w:rsidR="00FE3D4C" w:rsidRPr="00FE3D4C" w:rsidRDefault="00FE3D4C" w:rsidP="00481753">
      <w:pPr>
        <w:spacing w:line="500" w:lineRule="exact"/>
        <w:rPr>
          <w:rFonts w:ascii="微软雅黑" w:eastAsia="微软雅黑" w:hAnsi="微软雅黑" w:cs="Times New Roman"/>
          <w:b/>
          <w:color w:val="C45911"/>
          <w:sz w:val="24"/>
          <w:szCs w:val="24"/>
        </w:rPr>
      </w:pPr>
      <w:r w:rsidRPr="00FE3D4C">
        <w:rPr>
          <w:rFonts w:ascii="微软雅黑" w:eastAsia="微软雅黑" w:hAnsi="微软雅黑" w:cs="Times New Roman" w:hint="eastAsia"/>
          <w:b/>
          <w:color w:val="C45911"/>
          <w:sz w:val="24"/>
          <w:szCs w:val="24"/>
        </w:rPr>
        <w:t>五、第五项修炼冲突与激励</w:t>
      </w:r>
    </w:p>
    <w:p w:rsidR="00FE3D4C" w:rsidRDefault="00FE3D4C" w:rsidP="00481753">
      <w:pPr>
        <w:spacing w:line="500" w:lineRule="exact"/>
        <w:rPr>
          <w:rFonts w:ascii="微软雅黑" w:eastAsia="微软雅黑" w:hAnsi="微软雅黑"/>
          <w:sz w:val="24"/>
          <w:szCs w:val="24"/>
        </w:rPr>
      </w:pPr>
      <w:r>
        <w:rPr>
          <w:rFonts w:ascii="微软雅黑" w:eastAsia="微软雅黑" w:hAnsi="微软雅黑" w:hint="eastAsia"/>
          <w:sz w:val="24"/>
          <w:szCs w:val="24"/>
        </w:rPr>
        <w:t>1、</w:t>
      </w:r>
      <w:r w:rsidR="00211A27">
        <w:rPr>
          <w:rFonts w:ascii="微软雅黑" w:eastAsia="微软雅黑" w:hAnsi="微软雅黑" w:hint="eastAsia"/>
          <w:sz w:val="24"/>
          <w:szCs w:val="24"/>
        </w:rPr>
        <w:t>激励的五大原则</w:t>
      </w:r>
    </w:p>
    <w:p w:rsidR="00211A27" w:rsidRDefault="00211A27" w:rsidP="00481753">
      <w:pPr>
        <w:spacing w:line="500" w:lineRule="exact"/>
        <w:rPr>
          <w:rFonts w:ascii="微软雅黑" w:eastAsia="微软雅黑" w:hAnsi="微软雅黑"/>
          <w:sz w:val="24"/>
          <w:szCs w:val="24"/>
        </w:rPr>
      </w:pPr>
      <w:r>
        <w:rPr>
          <w:rFonts w:ascii="微软雅黑" w:eastAsia="微软雅黑" w:hAnsi="微软雅黑" w:hint="eastAsia"/>
          <w:sz w:val="24"/>
          <w:szCs w:val="24"/>
        </w:rPr>
        <w:t>1）实事求是</w:t>
      </w:r>
    </w:p>
    <w:p w:rsidR="00211A27" w:rsidRDefault="00211A27" w:rsidP="00481753">
      <w:pPr>
        <w:spacing w:line="500" w:lineRule="exact"/>
        <w:rPr>
          <w:rFonts w:ascii="微软雅黑" w:eastAsia="微软雅黑" w:hAnsi="微软雅黑"/>
          <w:sz w:val="24"/>
          <w:szCs w:val="24"/>
        </w:rPr>
      </w:pPr>
      <w:r>
        <w:rPr>
          <w:rFonts w:ascii="微软雅黑" w:eastAsia="微软雅黑" w:hAnsi="微软雅黑" w:hint="eastAsia"/>
          <w:sz w:val="24"/>
          <w:szCs w:val="24"/>
        </w:rPr>
        <w:t>2）适时适度</w:t>
      </w:r>
    </w:p>
    <w:p w:rsidR="00211A27" w:rsidRDefault="00211A27" w:rsidP="00481753">
      <w:pPr>
        <w:spacing w:line="500" w:lineRule="exact"/>
        <w:rPr>
          <w:rFonts w:ascii="微软雅黑" w:eastAsia="微软雅黑" w:hAnsi="微软雅黑"/>
          <w:sz w:val="24"/>
          <w:szCs w:val="24"/>
        </w:rPr>
      </w:pPr>
      <w:r>
        <w:rPr>
          <w:rFonts w:ascii="微软雅黑" w:eastAsia="微软雅黑" w:hAnsi="微软雅黑" w:hint="eastAsia"/>
          <w:sz w:val="24"/>
          <w:szCs w:val="24"/>
        </w:rPr>
        <w:t>3）公平合理</w:t>
      </w:r>
    </w:p>
    <w:p w:rsidR="00211A27" w:rsidRDefault="00211A27" w:rsidP="00481753">
      <w:pPr>
        <w:spacing w:line="500" w:lineRule="exact"/>
        <w:rPr>
          <w:rFonts w:ascii="微软雅黑" w:eastAsia="微软雅黑" w:hAnsi="微软雅黑"/>
          <w:sz w:val="24"/>
          <w:szCs w:val="24"/>
        </w:rPr>
      </w:pPr>
      <w:r>
        <w:rPr>
          <w:rFonts w:ascii="微软雅黑" w:eastAsia="微软雅黑" w:hAnsi="微软雅黑" w:hint="eastAsia"/>
          <w:sz w:val="24"/>
          <w:szCs w:val="24"/>
        </w:rPr>
        <w:t>4）积极有益</w:t>
      </w:r>
    </w:p>
    <w:p w:rsidR="00211A27" w:rsidRDefault="00211A27" w:rsidP="00481753">
      <w:pPr>
        <w:spacing w:line="500" w:lineRule="exact"/>
        <w:rPr>
          <w:rFonts w:ascii="微软雅黑" w:eastAsia="微软雅黑" w:hAnsi="微软雅黑"/>
          <w:sz w:val="24"/>
          <w:szCs w:val="24"/>
        </w:rPr>
      </w:pPr>
      <w:r>
        <w:rPr>
          <w:rFonts w:ascii="微软雅黑" w:eastAsia="微软雅黑" w:hAnsi="微软雅黑" w:hint="eastAsia"/>
          <w:sz w:val="24"/>
          <w:szCs w:val="24"/>
        </w:rPr>
        <w:t>5）物质精神</w:t>
      </w:r>
    </w:p>
    <w:p w:rsidR="00211A27" w:rsidRDefault="00211A27" w:rsidP="00481753">
      <w:pPr>
        <w:spacing w:line="500" w:lineRule="exact"/>
        <w:rPr>
          <w:rFonts w:ascii="微软雅黑" w:eastAsia="微软雅黑" w:hAnsi="微软雅黑"/>
          <w:sz w:val="24"/>
          <w:szCs w:val="24"/>
        </w:rPr>
      </w:pPr>
      <w:r>
        <w:rPr>
          <w:rFonts w:ascii="微软雅黑" w:eastAsia="微软雅黑" w:hAnsi="微软雅黑" w:hint="eastAsia"/>
          <w:sz w:val="24"/>
          <w:szCs w:val="24"/>
        </w:rPr>
        <w:t>2、激励的技巧</w:t>
      </w:r>
    </w:p>
    <w:p w:rsidR="00211A27" w:rsidRDefault="00211A27" w:rsidP="00481753">
      <w:pPr>
        <w:spacing w:line="500" w:lineRule="exact"/>
        <w:rPr>
          <w:rFonts w:ascii="微软雅黑" w:eastAsia="微软雅黑" w:hAnsi="微软雅黑"/>
          <w:sz w:val="24"/>
          <w:szCs w:val="24"/>
        </w:rPr>
      </w:pPr>
      <w:r>
        <w:rPr>
          <w:rFonts w:ascii="微软雅黑" w:eastAsia="微软雅黑" w:hAnsi="微软雅黑" w:hint="eastAsia"/>
          <w:sz w:val="24"/>
          <w:szCs w:val="24"/>
        </w:rPr>
        <w:t>3、激励的误区</w:t>
      </w:r>
    </w:p>
    <w:p w:rsidR="006873FB" w:rsidRPr="006873FB" w:rsidRDefault="00211A27" w:rsidP="00481753">
      <w:pPr>
        <w:spacing w:line="500" w:lineRule="exact"/>
        <w:rPr>
          <w:rFonts w:ascii="微软雅黑" w:eastAsia="微软雅黑" w:hAnsi="微软雅黑"/>
          <w:sz w:val="24"/>
          <w:szCs w:val="24"/>
        </w:rPr>
      </w:pPr>
      <w:r>
        <w:rPr>
          <w:rFonts w:ascii="微软雅黑" w:eastAsia="微软雅黑" w:hAnsi="微软雅黑" w:hint="eastAsia"/>
          <w:sz w:val="24"/>
          <w:szCs w:val="24"/>
        </w:rPr>
        <w:t>4、团队冲突的解决方法</w:t>
      </w:r>
    </w:p>
    <w:sectPr w:rsidR="006873FB" w:rsidRPr="006873F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04D6" w:rsidRDefault="005304D6" w:rsidP="00A21138">
      <w:r>
        <w:separator/>
      </w:r>
    </w:p>
  </w:endnote>
  <w:endnote w:type="continuationSeparator" w:id="0">
    <w:p w:rsidR="005304D6" w:rsidRDefault="005304D6" w:rsidP="00A211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04D6" w:rsidRDefault="005304D6" w:rsidP="00A21138">
      <w:r>
        <w:separator/>
      </w:r>
    </w:p>
  </w:footnote>
  <w:footnote w:type="continuationSeparator" w:id="0">
    <w:p w:rsidR="005304D6" w:rsidRDefault="005304D6" w:rsidP="00A2113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810B33"/>
    <w:multiLevelType w:val="hybridMultilevel"/>
    <w:tmpl w:val="0D22366A"/>
    <w:lvl w:ilvl="0" w:tplc="3A12514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20D2AC0"/>
    <w:multiLevelType w:val="hybridMultilevel"/>
    <w:tmpl w:val="9ACC1ECA"/>
    <w:lvl w:ilvl="0" w:tplc="8790FF08">
      <w:start w:val="1"/>
      <w:numFmt w:val="bullet"/>
      <w:lvlText w:val=""/>
      <w:lvlJc w:val="left"/>
      <w:pPr>
        <w:tabs>
          <w:tab w:val="num" w:pos="720"/>
        </w:tabs>
        <w:ind w:left="720" w:hanging="360"/>
      </w:pPr>
      <w:rPr>
        <w:rFonts w:ascii="Wingdings" w:hAnsi="Wingdings" w:hint="default"/>
      </w:rPr>
    </w:lvl>
    <w:lvl w:ilvl="1" w:tplc="5C9889C4" w:tentative="1">
      <w:start w:val="1"/>
      <w:numFmt w:val="bullet"/>
      <w:lvlText w:val=""/>
      <w:lvlJc w:val="left"/>
      <w:pPr>
        <w:tabs>
          <w:tab w:val="num" w:pos="1440"/>
        </w:tabs>
        <w:ind w:left="1440" w:hanging="360"/>
      </w:pPr>
      <w:rPr>
        <w:rFonts w:ascii="Wingdings" w:hAnsi="Wingdings" w:hint="default"/>
      </w:rPr>
    </w:lvl>
    <w:lvl w:ilvl="2" w:tplc="9CCCEBC4" w:tentative="1">
      <w:start w:val="1"/>
      <w:numFmt w:val="bullet"/>
      <w:lvlText w:val=""/>
      <w:lvlJc w:val="left"/>
      <w:pPr>
        <w:tabs>
          <w:tab w:val="num" w:pos="2160"/>
        </w:tabs>
        <w:ind w:left="2160" w:hanging="360"/>
      </w:pPr>
      <w:rPr>
        <w:rFonts w:ascii="Wingdings" w:hAnsi="Wingdings" w:hint="default"/>
      </w:rPr>
    </w:lvl>
    <w:lvl w:ilvl="3" w:tplc="48DCA6E8" w:tentative="1">
      <w:start w:val="1"/>
      <w:numFmt w:val="bullet"/>
      <w:lvlText w:val=""/>
      <w:lvlJc w:val="left"/>
      <w:pPr>
        <w:tabs>
          <w:tab w:val="num" w:pos="2880"/>
        </w:tabs>
        <w:ind w:left="2880" w:hanging="360"/>
      </w:pPr>
      <w:rPr>
        <w:rFonts w:ascii="Wingdings" w:hAnsi="Wingdings" w:hint="default"/>
      </w:rPr>
    </w:lvl>
    <w:lvl w:ilvl="4" w:tplc="A60CB25E" w:tentative="1">
      <w:start w:val="1"/>
      <w:numFmt w:val="bullet"/>
      <w:lvlText w:val=""/>
      <w:lvlJc w:val="left"/>
      <w:pPr>
        <w:tabs>
          <w:tab w:val="num" w:pos="3600"/>
        </w:tabs>
        <w:ind w:left="3600" w:hanging="360"/>
      </w:pPr>
      <w:rPr>
        <w:rFonts w:ascii="Wingdings" w:hAnsi="Wingdings" w:hint="default"/>
      </w:rPr>
    </w:lvl>
    <w:lvl w:ilvl="5" w:tplc="48EA886C" w:tentative="1">
      <w:start w:val="1"/>
      <w:numFmt w:val="bullet"/>
      <w:lvlText w:val=""/>
      <w:lvlJc w:val="left"/>
      <w:pPr>
        <w:tabs>
          <w:tab w:val="num" w:pos="4320"/>
        </w:tabs>
        <w:ind w:left="4320" w:hanging="360"/>
      </w:pPr>
      <w:rPr>
        <w:rFonts w:ascii="Wingdings" w:hAnsi="Wingdings" w:hint="default"/>
      </w:rPr>
    </w:lvl>
    <w:lvl w:ilvl="6" w:tplc="001EEE32" w:tentative="1">
      <w:start w:val="1"/>
      <w:numFmt w:val="bullet"/>
      <w:lvlText w:val=""/>
      <w:lvlJc w:val="left"/>
      <w:pPr>
        <w:tabs>
          <w:tab w:val="num" w:pos="5040"/>
        </w:tabs>
        <w:ind w:left="5040" w:hanging="360"/>
      </w:pPr>
      <w:rPr>
        <w:rFonts w:ascii="Wingdings" w:hAnsi="Wingdings" w:hint="default"/>
      </w:rPr>
    </w:lvl>
    <w:lvl w:ilvl="7" w:tplc="9BEC4622" w:tentative="1">
      <w:start w:val="1"/>
      <w:numFmt w:val="bullet"/>
      <w:lvlText w:val=""/>
      <w:lvlJc w:val="left"/>
      <w:pPr>
        <w:tabs>
          <w:tab w:val="num" w:pos="5760"/>
        </w:tabs>
        <w:ind w:left="5760" w:hanging="360"/>
      </w:pPr>
      <w:rPr>
        <w:rFonts w:ascii="Wingdings" w:hAnsi="Wingdings" w:hint="default"/>
      </w:rPr>
    </w:lvl>
    <w:lvl w:ilvl="8" w:tplc="E4F64B4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3DA3F8D"/>
    <w:multiLevelType w:val="hybridMultilevel"/>
    <w:tmpl w:val="F6AE1BB4"/>
    <w:lvl w:ilvl="0" w:tplc="1BE6C17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EBE291D"/>
    <w:multiLevelType w:val="hybridMultilevel"/>
    <w:tmpl w:val="D5663C6A"/>
    <w:lvl w:ilvl="0" w:tplc="253AA35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4B72903"/>
    <w:multiLevelType w:val="hybridMultilevel"/>
    <w:tmpl w:val="1E7019B4"/>
    <w:lvl w:ilvl="0" w:tplc="5ED0EF90">
      <w:start w:val="1"/>
      <w:numFmt w:val="bullet"/>
      <w:lvlText w:val=""/>
      <w:lvlJc w:val="left"/>
      <w:pPr>
        <w:tabs>
          <w:tab w:val="num" w:pos="720"/>
        </w:tabs>
        <w:ind w:left="720" w:hanging="360"/>
      </w:pPr>
      <w:rPr>
        <w:rFonts w:ascii="Wingdings" w:hAnsi="Wingdings" w:hint="default"/>
      </w:rPr>
    </w:lvl>
    <w:lvl w:ilvl="1" w:tplc="12349C2A" w:tentative="1">
      <w:start w:val="1"/>
      <w:numFmt w:val="bullet"/>
      <w:lvlText w:val=""/>
      <w:lvlJc w:val="left"/>
      <w:pPr>
        <w:tabs>
          <w:tab w:val="num" w:pos="1440"/>
        </w:tabs>
        <w:ind w:left="1440" w:hanging="360"/>
      </w:pPr>
      <w:rPr>
        <w:rFonts w:ascii="Wingdings" w:hAnsi="Wingdings" w:hint="default"/>
      </w:rPr>
    </w:lvl>
    <w:lvl w:ilvl="2" w:tplc="893AEA30" w:tentative="1">
      <w:start w:val="1"/>
      <w:numFmt w:val="bullet"/>
      <w:lvlText w:val=""/>
      <w:lvlJc w:val="left"/>
      <w:pPr>
        <w:tabs>
          <w:tab w:val="num" w:pos="2160"/>
        </w:tabs>
        <w:ind w:left="2160" w:hanging="360"/>
      </w:pPr>
      <w:rPr>
        <w:rFonts w:ascii="Wingdings" w:hAnsi="Wingdings" w:hint="default"/>
      </w:rPr>
    </w:lvl>
    <w:lvl w:ilvl="3" w:tplc="F88471C8" w:tentative="1">
      <w:start w:val="1"/>
      <w:numFmt w:val="bullet"/>
      <w:lvlText w:val=""/>
      <w:lvlJc w:val="left"/>
      <w:pPr>
        <w:tabs>
          <w:tab w:val="num" w:pos="2880"/>
        </w:tabs>
        <w:ind w:left="2880" w:hanging="360"/>
      </w:pPr>
      <w:rPr>
        <w:rFonts w:ascii="Wingdings" w:hAnsi="Wingdings" w:hint="default"/>
      </w:rPr>
    </w:lvl>
    <w:lvl w:ilvl="4" w:tplc="60E4A9C6" w:tentative="1">
      <w:start w:val="1"/>
      <w:numFmt w:val="bullet"/>
      <w:lvlText w:val=""/>
      <w:lvlJc w:val="left"/>
      <w:pPr>
        <w:tabs>
          <w:tab w:val="num" w:pos="3600"/>
        </w:tabs>
        <w:ind w:left="3600" w:hanging="360"/>
      </w:pPr>
      <w:rPr>
        <w:rFonts w:ascii="Wingdings" w:hAnsi="Wingdings" w:hint="default"/>
      </w:rPr>
    </w:lvl>
    <w:lvl w:ilvl="5" w:tplc="C1A8FC92" w:tentative="1">
      <w:start w:val="1"/>
      <w:numFmt w:val="bullet"/>
      <w:lvlText w:val=""/>
      <w:lvlJc w:val="left"/>
      <w:pPr>
        <w:tabs>
          <w:tab w:val="num" w:pos="4320"/>
        </w:tabs>
        <w:ind w:left="4320" w:hanging="360"/>
      </w:pPr>
      <w:rPr>
        <w:rFonts w:ascii="Wingdings" w:hAnsi="Wingdings" w:hint="default"/>
      </w:rPr>
    </w:lvl>
    <w:lvl w:ilvl="6" w:tplc="0A04BFD0" w:tentative="1">
      <w:start w:val="1"/>
      <w:numFmt w:val="bullet"/>
      <w:lvlText w:val=""/>
      <w:lvlJc w:val="left"/>
      <w:pPr>
        <w:tabs>
          <w:tab w:val="num" w:pos="5040"/>
        </w:tabs>
        <w:ind w:left="5040" w:hanging="360"/>
      </w:pPr>
      <w:rPr>
        <w:rFonts w:ascii="Wingdings" w:hAnsi="Wingdings" w:hint="default"/>
      </w:rPr>
    </w:lvl>
    <w:lvl w:ilvl="7" w:tplc="339EA98A" w:tentative="1">
      <w:start w:val="1"/>
      <w:numFmt w:val="bullet"/>
      <w:lvlText w:val=""/>
      <w:lvlJc w:val="left"/>
      <w:pPr>
        <w:tabs>
          <w:tab w:val="num" w:pos="5760"/>
        </w:tabs>
        <w:ind w:left="5760" w:hanging="360"/>
      </w:pPr>
      <w:rPr>
        <w:rFonts w:ascii="Wingdings" w:hAnsi="Wingdings" w:hint="default"/>
      </w:rPr>
    </w:lvl>
    <w:lvl w:ilvl="8" w:tplc="A7EA4C62"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6EF4947"/>
    <w:multiLevelType w:val="hybridMultilevel"/>
    <w:tmpl w:val="FE324E7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27940162"/>
    <w:multiLevelType w:val="multilevel"/>
    <w:tmpl w:val="8D069F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8032671"/>
    <w:multiLevelType w:val="hybridMultilevel"/>
    <w:tmpl w:val="09069D9A"/>
    <w:lvl w:ilvl="0" w:tplc="8FA8BCE4">
      <w:start w:val="1"/>
      <w:numFmt w:val="bullet"/>
      <w:lvlText w:val="•"/>
      <w:lvlJc w:val="left"/>
      <w:pPr>
        <w:tabs>
          <w:tab w:val="num" w:pos="720"/>
        </w:tabs>
        <w:ind w:left="720" w:hanging="360"/>
      </w:pPr>
      <w:rPr>
        <w:rFonts w:ascii="Arial" w:hAnsi="Arial" w:hint="default"/>
      </w:rPr>
    </w:lvl>
    <w:lvl w:ilvl="1" w:tplc="0580771C" w:tentative="1">
      <w:start w:val="1"/>
      <w:numFmt w:val="bullet"/>
      <w:lvlText w:val="•"/>
      <w:lvlJc w:val="left"/>
      <w:pPr>
        <w:tabs>
          <w:tab w:val="num" w:pos="1440"/>
        </w:tabs>
        <w:ind w:left="1440" w:hanging="360"/>
      </w:pPr>
      <w:rPr>
        <w:rFonts w:ascii="Arial" w:hAnsi="Arial" w:hint="default"/>
      </w:rPr>
    </w:lvl>
    <w:lvl w:ilvl="2" w:tplc="0F14DF5E" w:tentative="1">
      <w:start w:val="1"/>
      <w:numFmt w:val="bullet"/>
      <w:lvlText w:val="•"/>
      <w:lvlJc w:val="left"/>
      <w:pPr>
        <w:tabs>
          <w:tab w:val="num" w:pos="2160"/>
        </w:tabs>
        <w:ind w:left="2160" w:hanging="360"/>
      </w:pPr>
      <w:rPr>
        <w:rFonts w:ascii="Arial" w:hAnsi="Arial" w:hint="default"/>
      </w:rPr>
    </w:lvl>
    <w:lvl w:ilvl="3" w:tplc="A22E4A5E" w:tentative="1">
      <w:start w:val="1"/>
      <w:numFmt w:val="bullet"/>
      <w:lvlText w:val="•"/>
      <w:lvlJc w:val="left"/>
      <w:pPr>
        <w:tabs>
          <w:tab w:val="num" w:pos="2880"/>
        </w:tabs>
        <w:ind w:left="2880" w:hanging="360"/>
      </w:pPr>
      <w:rPr>
        <w:rFonts w:ascii="Arial" w:hAnsi="Arial" w:hint="default"/>
      </w:rPr>
    </w:lvl>
    <w:lvl w:ilvl="4" w:tplc="67A6CA0A" w:tentative="1">
      <w:start w:val="1"/>
      <w:numFmt w:val="bullet"/>
      <w:lvlText w:val="•"/>
      <w:lvlJc w:val="left"/>
      <w:pPr>
        <w:tabs>
          <w:tab w:val="num" w:pos="3600"/>
        </w:tabs>
        <w:ind w:left="3600" w:hanging="360"/>
      </w:pPr>
      <w:rPr>
        <w:rFonts w:ascii="Arial" w:hAnsi="Arial" w:hint="default"/>
      </w:rPr>
    </w:lvl>
    <w:lvl w:ilvl="5" w:tplc="9B660D42" w:tentative="1">
      <w:start w:val="1"/>
      <w:numFmt w:val="bullet"/>
      <w:lvlText w:val="•"/>
      <w:lvlJc w:val="left"/>
      <w:pPr>
        <w:tabs>
          <w:tab w:val="num" w:pos="4320"/>
        </w:tabs>
        <w:ind w:left="4320" w:hanging="360"/>
      </w:pPr>
      <w:rPr>
        <w:rFonts w:ascii="Arial" w:hAnsi="Arial" w:hint="default"/>
      </w:rPr>
    </w:lvl>
    <w:lvl w:ilvl="6" w:tplc="EF66CDC8" w:tentative="1">
      <w:start w:val="1"/>
      <w:numFmt w:val="bullet"/>
      <w:lvlText w:val="•"/>
      <w:lvlJc w:val="left"/>
      <w:pPr>
        <w:tabs>
          <w:tab w:val="num" w:pos="5040"/>
        </w:tabs>
        <w:ind w:left="5040" w:hanging="360"/>
      </w:pPr>
      <w:rPr>
        <w:rFonts w:ascii="Arial" w:hAnsi="Arial" w:hint="default"/>
      </w:rPr>
    </w:lvl>
    <w:lvl w:ilvl="7" w:tplc="05A4C8CE" w:tentative="1">
      <w:start w:val="1"/>
      <w:numFmt w:val="bullet"/>
      <w:lvlText w:val="•"/>
      <w:lvlJc w:val="left"/>
      <w:pPr>
        <w:tabs>
          <w:tab w:val="num" w:pos="5760"/>
        </w:tabs>
        <w:ind w:left="5760" w:hanging="360"/>
      </w:pPr>
      <w:rPr>
        <w:rFonts w:ascii="Arial" w:hAnsi="Arial" w:hint="default"/>
      </w:rPr>
    </w:lvl>
    <w:lvl w:ilvl="8" w:tplc="0CAEEBB4"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2C38284C"/>
    <w:multiLevelType w:val="hybridMultilevel"/>
    <w:tmpl w:val="69F8A788"/>
    <w:lvl w:ilvl="0" w:tplc="D67E4B2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2E6044DC"/>
    <w:multiLevelType w:val="hybridMultilevel"/>
    <w:tmpl w:val="E24050E6"/>
    <w:lvl w:ilvl="0" w:tplc="F8847CB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30A14395"/>
    <w:multiLevelType w:val="hybridMultilevel"/>
    <w:tmpl w:val="14D20E84"/>
    <w:lvl w:ilvl="0" w:tplc="2C1A404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B2C4680"/>
    <w:multiLevelType w:val="hybridMultilevel"/>
    <w:tmpl w:val="BA92E4CE"/>
    <w:lvl w:ilvl="0" w:tplc="02B417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B4C03FF"/>
    <w:multiLevelType w:val="hybridMultilevel"/>
    <w:tmpl w:val="594C4F6C"/>
    <w:lvl w:ilvl="0" w:tplc="BBAA16A0">
      <w:start w:val="1"/>
      <w:numFmt w:val="japaneseCounting"/>
      <w:lvlText w:val="第%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B372F75"/>
    <w:multiLevelType w:val="hybridMultilevel"/>
    <w:tmpl w:val="9C40A9F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55032DF5"/>
    <w:multiLevelType w:val="hybridMultilevel"/>
    <w:tmpl w:val="05144BA2"/>
    <w:lvl w:ilvl="0" w:tplc="C418561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88104C0"/>
    <w:multiLevelType w:val="hybridMultilevel"/>
    <w:tmpl w:val="694852D4"/>
    <w:lvl w:ilvl="0" w:tplc="7A00F72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F2C5340"/>
    <w:multiLevelType w:val="hybridMultilevel"/>
    <w:tmpl w:val="461C1C4E"/>
    <w:lvl w:ilvl="0" w:tplc="32A41F96">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3CC5997"/>
    <w:multiLevelType w:val="hybridMultilevel"/>
    <w:tmpl w:val="DBF83AC0"/>
    <w:lvl w:ilvl="0" w:tplc="71042C1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30E1F18"/>
    <w:multiLevelType w:val="hybridMultilevel"/>
    <w:tmpl w:val="09929180"/>
    <w:lvl w:ilvl="0" w:tplc="87D6A1DC">
      <w:start w:val="1"/>
      <w:numFmt w:val="bullet"/>
      <w:lvlText w:val=""/>
      <w:lvlJc w:val="left"/>
      <w:pPr>
        <w:tabs>
          <w:tab w:val="num" w:pos="720"/>
        </w:tabs>
        <w:ind w:left="720" w:hanging="360"/>
      </w:pPr>
      <w:rPr>
        <w:rFonts w:ascii="Wingdings" w:hAnsi="Wingdings" w:hint="default"/>
      </w:rPr>
    </w:lvl>
    <w:lvl w:ilvl="1" w:tplc="144AD644" w:tentative="1">
      <w:start w:val="1"/>
      <w:numFmt w:val="bullet"/>
      <w:lvlText w:val=""/>
      <w:lvlJc w:val="left"/>
      <w:pPr>
        <w:tabs>
          <w:tab w:val="num" w:pos="1440"/>
        </w:tabs>
        <w:ind w:left="1440" w:hanging="360"/>
      </w:pPr>
      <w:rPr>
        <w:rFonts w:ascii="Wingdings" w:hAnsi="Wingdings" w:hint="default"/>
      </w:rPr>
    </w:lvl>
    <w:lvl w:ilvl="2" w:tplc="975E7696" w:tentative="1">
      <w:start w:val="1"/>
      <w:numFmt w:val="bullet"/>
      <w:lvlText w:val=""/>
      <w:lvlJc w:val="left"/>
      <w:pPr>
        <w:tabs>
          <w:tab w:val="num" w:pos="2160"/>
        </w:tabs>
        <w:ind w:left="2160" w:hanging="360"/>
      </w:pPr>
      <w:rPr>
        <w:rFonts w:ascii="Wingdings" w:hAnsi="Wingdings" w:hint="default"/>
      </w:rPr>
    </w:lvl>
    <w:lvl w:ilvl="3" w:tplc="E1AE53E4" w:tentative="1">
      <w:start w:val="1"/>
      <w:numFmt w:val="bullet"/>
      <w:lvlText w:val=""/>
      <w:lvlJc w:val="left"/>
      <w:pPr>
        <w:tabs>
          <w:tab w:val="num" w:pos="2880"/>
        </w:tabs>
        <w:ind w:left="2880" w:hanging="360"/>
      </w:pPr>
      <w:rPr>
        <w:rFonts w:ascii="Wingdings" w:hAnsi="Wingdings" w:hint="default"/>
      </w:rPr>
    </w:lvl>
    <w:lvl w:ilvl="4" w:tplc="EA4E6FF6" w:tentative="1">
      <w:start w:val="1"/>
      <w:numFmt w:val="bullet"/>
      <w:lvlText w:val=""/>
      <w:lvlJc w:val="left"/>
      <w:pPr>
        <w:tabs>
          <w:tab w:val="num" w:pos="3600"/>
        </w:tabs>
        <w:ind w:left="3600" w:hanging="360"/>
      </w:pPr>
      <w:rPr>
        <w:rFonts w:ascii="Wingdings" w:hAnsi="Wingdings" w:hint="default"/>
      </w:rPr>
    </w:lvl>
    <w:lvl w:ilvl="5" w:tplc="A63A7F14" w:tentative="1">
      <w:start w:val="1"/>
      <w:numFmt w:val="bullet"/>
      <w:lvlText w:val=""/>
      <w:lvlJc w:val="left"/>
      <w:pPr>
        <w:tabs>
          <w:tab w:val="num" w:pos="4320"/>
        </w:tabs>
        <w:ind w:left="4320" w:hanging="360"/>
      </w:pPr>
      <w:rPr>
        <w:rFonts w:ascii="Wingdings" w:hAnsi="Wingdings" w:hint="default"/>
      </w:rPr>
    </w:lvl>
    <w:lvl w:ilvl="6" w:tplc="86969A9C" w:tentative="1">
      <w:start w:val="1"/>
      <w:numFmt w:val="bullet"/>
      <w:lvlText w:val=""/>
      <w:lvlJc w:val="left"/>
      <w:pPr>
        <w:tabs>
          <w:tab w:val="num" w:pos="5040"/>
        </w:tabs>
        <w:ind w:left="5040" w:hanging="360"/>
      </w:pPr>
      <w:rPr>
        <w:rFonts w:ascii="Wingdings" w:hAnsi="Wingdings" w:hint="default"/>
      </w:rPr>
    </w:lvl>
    <w:lvl w:ilvl="7" w:tplc="FDB6EC52" w:tentative="1">
      <w:start w:val="1"/>
      <w:numFmt w:val="bullet"/>
      <w:lvlText w:val=""/>
      <w:lvlJc w:val="left"/>
      <w:pPr>
        <w:tabs>
          <w:tab w:val="num" w:pos="5760"/>
        </w:tabs>
        <w:ind w:left="5760" w:hanging="360"/>
      </w:pPr>
      <w:rPr>
        <w:rFonts w:ascii="Wingdings" w:hAnsi="Wingdings" w:hint="default"/>
      </w:rPr>
    </w:lvl>
    <w:lvl w:ilvl="8" w:tplc="CBC85670"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88A28DC"/>
    <w:multiLevelType w:val="hybridMultilevel"/>
    <w:tmpl w:val="95BE486E"/>
    <w:lvl w:ilvl="0" w:tplc="2116CF8A">
      <w:start w:val="1"/>
      <w:numFmt w:val="japaneseCounting"/>
      <w:lvlText w:val="第%1章"/>
      <w:lvlJc w:val="left"/>
      <w:pPr>
        <w:ind w:left="735" w:hanging="73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AB25CC1"/>
    <w:multiLevelType w:val="hybridMultilevel"/>
    <w:tmpl w:val="5630F60C"/>
    <w:lvl w:ilvl="0" w:tplc="00BECC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9"/>
  </w:num>
  <w:num w:numId="2">
    <w:abstractNumId w:val="16"/>
  </w:num>
  <w:num w:numId="3">
    <w:abstractNumId w:val="11"/>
  </w:num>
  <w:num w:numId="4">
    <w:abstractNumId w:val="14"/>
  </w:num>
  <w:num w:numId="5">
    <w:abstractNumId w:val="6"/>
  </w:num>
  <w:num w:numId="6">
    <w:abstractNumId w:val="20"/>
  </w:num>
  <w:num w:numId="7">
    <w:abstractNumId w:val="3"/>
  </w:num>
  <w:num w:numId="8">
    <w:abstractNumId w:val="12"/>
  </w:num>
  <w:num w:numId="9">
    <w:abstractNumId w:val="0"/>
  </w:num>
  <w:num w:numId="10">
    <w:abstractNumId w:val="17"/>
  </w:num>
  <w:num w:numId="11">
    <w:abstractNumId w:val="10"/>
  </w:num>
  <w:num w:numId="12">
    <w:abstractNumId w:val="8"/>
  </w:num>
  <w:num w:numId="13">
    <w:abstractNumId w:val="15"/>
  </w:num>
  <w:num w:numId="14">
    <w:abstractNumId w:val="1"/>
  </w:num>
  <w:num w:numId="15">
    <w:abstractNumId w:val="18"/>
  </w:num>
  <w:num w:numId="16">
    <w:abstractNumId w:val="4"/>
  </w:num>
  <w:num w:numId="17">
    <w:abstractNumId w:val="9"/>
  </w:num>
  <w:num w:numId="18">
    <w:abstractNumId w:val="13"/>
  </w:num>
  <w:num w:numId="19">
    <w:abstractNumId w:val="2"/>
  </w:num>
  <w:num w:numId="20">
    <w:abstractNumId w:val="5"/>
  </w:num>
  <w:num w:numId="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0CE7"/>
    <w:rsid w:val="00002A23"/>
    <w:rsid w:val="00006D48"/>
    <w:rsid w:val="00017E34"/>
    <w:rsid w:val="000359A6"/>
    <w:rsid w:val="0004344A"/>
    <w:rsid w:val="00050B28"/>
    <w:rsid w:val="000554EE"/>
    <w:rsid w:val="00060904"/>
    <w:rsid w:val="00061696"/>
    <w:rsid w:val="00061E3E"/>
    <w:rsid w:val="0006292F"/>
    <w:rsid w:val="00070AFD"/>
    <w:rsid w:val="00072BFF"/>
    <w:rsid w:val="00072FCE"/>
    <w:rsid w:val="00077F2C"/>
    <w:rsid w:val="00080AB4"/>
    <w:rsid w:val="00081E1A"/>
    <w:rsid w:val="000872BF"/>
    <w:rsid w:val="0009732B"/>
    <w:rsid w:val="000A260B"/>
    <w:rsid w:val="000A5609"/>
    <w:rsid w:val="000B1DB5"/>
    <w:rsid w:val="000B4414"/>
    <w:rsid w:val="000C0E00"/>
    <w:rsid w:val="000C2828"/>
    <w:rsid w:val="000C438F"/>
    <w:rsid w:val="000C6B2C"/>
    <w:rsid w:val="000D119A"/>
    <w:rsid w:val="000D465A"/>
    <w:rsid w:val="000D5A23"/>
    <w:rsid w:val="000E2A70"/>
    <w:rsid w:val="000E5905"/>
    <w:rsid w:val="000F237A"/>
    <w:rsid w:val="00103BBD"/>
    <w:rsid w:val="00103C96"/>
    <w:rsid w:val="00113E97"/>
    <w:rsid w:val="00121DE9"/>
    <w:rsid w:val="00126C24"/>
    <w:rsid w:val="001274A7"/>
    <w:rsid w:val="00131D6E"/>
    <w:rsid w:val="001338B0"/>
    <w:rsid w:val="00136E9D"/>
    <w:rsid w:val="001403C3"/>
    <w:rsid w:val="00141102"/>
    <w:rsid w:val="001421DE"/>
    <w:rsid w:val="001574CC"/>
    <w:rsid w:val="00157592"/>
    <w:rsid w:val="00160BF9"/>
    <w:rsid w:val="00161AC7"/>
    <w:rsid w:val="00162ADB"/>
    <w:rsid w:val="00166795"/>
    <w:rsid w:val="00167A00"/>
    <w:rsid w:val="00194730"/>
    <w:rsid w:val="0019568C"/>
    <w:rsid w:val="00196CF2"/>
    <w:rsid w:val="00197272"/>
    <w:rsid w:val="001A1019"/>
    <w:rsid w:val="001A49D8"/>
    <w:rsid w:val="001B7A7E"/>
    <w:rsid w:val="001C2263"/>
    <w:rsid w:val="001D6EBA"/>
    <w:rsid w:val="001E1F39"/>
    <w:rsid w:val="001E1F56"/>
    <w:rsid w:val="001E22BB"/>
    <w:rsid w:val="001E243C"/>
    <w:rsid w:val="001E4BA7"/>
    <w:rsid w:val="001F4854"/>
    <w:rsid w:val="00200E3E"/>
    <w:rsid w:val="00202D2E"/>
    <w:rsid w:val="0020696C"/>
    <w:rsid w:val="002076AB"/>
    <w:rsid w:val="00211A27"/>
    <w:rsid w:val="00220483"/>
    <w:rsid w:val="00220725"/>
    <w:rsid w:val="00225FEF"/>
    <w:rsid w:val="00227C50"/>
    <w:rsid w:val="00230130"/>
    <w:rsid w:val="0023092C"/>
    <w:rsid w:val="00231D1B"/>
    <w:rsid w:val="00235063"/>
    <w:rsid w:val="0024132B"/>
    <w:rsid w:val="00242282"/>
    <w:rsid w:val="002429E1"/>
    <w:rsid w:val="00242E14"/>
    <w:rsid w:val="00247E95"/>
    <w:rsid w:val="00251AE2"/>
    <w:rsid w:val="00251E2C"/>
    <w:rsid w:val="0025277A"/>
    <w:rsid w:val="00253AE6"/>
    <w:rsid w:val="00253F78"/>
    <w:rsid w:val="00254082"/>
    <w:rsid w:val="0025412D"/>
    <w:rsid w:val="0026195F"/>
    <w:rsid w:val="00266BFD"/>
    <w:rsid w:val="00266C30"/>
    <w:rsid w:val="002723DA"/>
    <w:rsid w:val="00273C6C"/>
    <w:rsid w:val="0027559E"/>
    <w:rsid w:val="002768B6"/>
    <w:rsid w:val="002800CC"/>
    <w:rsid w:val="0028643B"/>
    <w:rsid w:val="00286BB9"/>
    <w:rsid w:val="00292905"/>
    <w:rsid w:val="002942C5"/>
    <w:rsid w:val="002A0157"/>
    <w:rsid w:val="002A07F2"/>
    <w:rsid w:val="002A0B39"/>
    <w:rsid w:val="002A0FC7"/>
    <w:rsid w:val="002B16BC"/>
    <w:rsid w:val="002B19A9"/>
    <w:rsid w:val="002B5D94"/>
    <w:rsid w:val="002C1EFC"/>
    <w:rsid w:val="002C4315"/>
    <w:rsid w:val="002C72A6"/>
    <w:rsid w:val="002D0649"/>
    <w:rsid w:val="002D1C0B"/>
    <w:rsid w:val="002E3F2B"/>
    <w:rsid w:val="002E5B19"/>
    <w:rsid w:val="002E5B91"/>
    <w:rsid w:val="002F1930"/>
    <w:rsid w:val="003114E5"/>
    <w:rsid w:val="00311809"/>
    <w:rsid w:val="003212A5"/>
    <w:rsid w:val="00321A26"/>
    <w:rsid w:val="003252EC"/>
    <w:rsid w:val="00333941"/>
    <w:rsid w:val="00336C69"/>
    <w:rsid w:val="00343136"/>
    <w:rsid w:val="00345135"/>
    <w:rsid w:val="00347369"/>
    <w:rsid w:val="003522C7"/>
    <w:rsid w:val="00352D01"/>
    <w:rsid w:val="00362410"/>
    <w:rsid w:val="00362D73"/>
    <w:rsid w:val="003652CC"/>
    <w:rsid w:val="003658EE"/>
    <w:rsid w:val="00371530"/>
    <w:rsid w:val="00373135"/>
    <w:rsid w:val="003831A1"/>
    <w:rsid w:val="00383F1E"/>
    <w:rsid w:val="0038659A"/>
    <w:rsid w:val="0039005C"/>
    <w:rsid w:val="00393934"/>
    <w:rsid w:val="00396005"/>
    <w:rsid w:val="0039620D"/>
    <w:rsid w:val="00397E81"/>
    <w:rsid w:val="003A11C3"/>
    <w:rsid w:val="003A1AA6"/>
    <w:rsid w:val="003A1D27"/>
    <w:rsid w:val="003A38DF"/>
    <w:rsid w:val="003A720D"/>
    <w:rsid w:val="003B05F2"/>
    <w:rsid w:val="003B7F1D"/>
    <w:rsid w:val="003C2B60"/>
    <w:rsid w:val="003D15C0"/>
    <w:rsid w:val="003D7327"/>
    <w:rsid w:val="003E6897"/>
    <w:rsid w:val="00404076"/>
    <w:rsid w:val="004053EF"/>
    <w:rsid w:val="00407408"/>
    <w:rsid w:val="00412CEC"/>
    <w:rsid w:val="00413B1D"/>
    <w:rsid w:val="00415E31"/>
    <w:rsid w:val="004164B9"/>
    <w:rsid w:val="004169E1"/>
    <w:rsid w:val="00417263"/>
    <w:rsid w:val="00420E09"/>
    <w:rsid w:val="004343F6"/>
    <w:rsid w:val="00441F9C"/>
    <w:rsid w:val="00445A0E"/>
    <w:rsid w:val="004478F1"/>
    <w:rsid w:val="00451155"/>
    <w:rsid w:val="00460723"/>
    <w:rsid w:val="004625C6"/>
    <w:rsid w:val="00464110"/>
    <w:rsid w:val="00465EDE"/>
    <w:rsid w:val="004660DB"/>
    <w:rsid w:val="0046750F"/>
    <w:rsid w:val="0047415B"/>
    <w:rsid w:val="00480CBD"/>
    <w:rsid w:val="00481753"/>
    <w:rsid w:val="00486DCF"/>
    <w:rsid w:val="00491611"/>
    <w:rsid w:val="00491B06"/>
    <w:rsid w:val="00492249"/>
    <w:rsid w:val="00493A7D"/>
    <w:rsid w:val="00495050"/>
    <w:rsid w:val="004B144D"/>
    <w:rsid w:val="004B2092"/>
    <w:rsid w:val="004B2534"/>
    <w:rsid w:val="004B29FE"/>
    <w:rsid w:val="004B3658"/>
    <w:rsid w:val="004B5765"/>
    <w:rsid w:val="004B7581"/>
    <w:rsid w:val="004C50B3"/>
    <w:rsid w:val="004C5590"/>
    <w:rsid w:val="004D46F0"/>
    <w:rsid w:val="004E5FA0"/>
    <w:rsid w:val="004F4B42"/>
    <w:rsid w:val="005072F5"/>
    <w:rsid w:val="00517A44"/>
    <w:rsid w:val="00527972"/>
    <w:rsid w:val="005304D6"/>
    <w:rsid w:val="00533A55"/>
    <w:rsid w:val="00540CF3"/>
    <w:rsid w:val="0054193A"/>
    <w:rsid w:val="00550F73"/>
    <w:rsid w:val="00551E67"/>
    <w:rsid w:val="00554EFB"/>
    <w:rsid w:val="0055594C"/>
    <w:rsid w:val="00556F94"/>
    <w:rsid w:val="00556FFA"/>
    <w:rsid w:val="00561DAF"/>
    <w:rsid w:val="00567088"/>
    <w:rsid w:val="00567ECA"/>
    <w:rsid w:val="005741E5"/>
    <w:rsid w:val="00574A32"/>
    <w:rsid w:val="00574B9A"/>
    <w:rsid w:val="005869E1"/>
    <w:rsid w:val="005934B2"/>
    <w:rsid w:val="0059567A"/>
    <w:rsid w:val="0059572D"/>
    <w:rsid w:val="00595BA7"/>
    <w:rsid w:val="005970D2"/>
    <w:rsid w:val="005A3A66"/>
    <w:rsid w:val="005B5ADA"/>
    <w:rsid w:val="005B68B3"/>
    <w:rsid w:val="005C3D18"/>
    <w:rsid w:val="005C46E1"/>
    <w:rsid w:val="005C78D3"/>
    <w:rsid w:val="005D1766"/>
    <w:rsid w:val="005D2B10"/>
    <w:rsid w:val="005D385C"/>
    <w:rsid w:val="005D6A13"/>
    <w:rsid w:val="005D7C99"/>
    <w:rsid w:val="005E032C"/>
    <w:rsid w:val="005E4117"/>
    <w:rsid w:val="005E4377"/>
    <w:rsid w:val="005E7B31"/>
    <w:rsid w:val="005E7D2D"/>
    <w:rsid w:val="00602D64"/>
    <w:rsid w:val="006043F6"/>
    <w:rsid w:val="00612A0E"/>
    <w:rsid w:val="00616734"/>
    <w:rsid w:val="006204BB"/>
    <w:rsid w:val="006223EB"/>
    <w:rsid w:val="00627A9C"/>
    <w:rsid w:val="00631A70"/>
    <w:rsid w:val="0063423E"/>
    <w:rsid w:val="00634335"/>
    <w:rsid w:val="00642A00"/>
    <w:rsid w:val="00642E7E"/>
    <w:rsid w:val="00644393"/>
    <w:rsid w:val="0064703F"/>
    <w:rsid w:val="00650CE7"/>
    <w:rsid w:val="006514D5"/>
    <w:rsid w:val="00655E70"/>
    <w:rsid w:val="006624BD"/>
    <w:rsid w:val="00662CEC"/>
    <w:rsid w:val="00664CE3"/>
    <w:rsid w:val="00665B28"/>
    <w:rsid w:val="0067261C"/>
    <w:rsid w:val="00675401"/>
    <w:rsid w:val="0067609A"/>
    <w:rsid w:val="00676DCC"/>
    <w:rsid w:val="006801D1"/>
    <w:rsid w:val="00681001"/>
    <w:rsid w:val="0068273C"/>
    <w:rsid w:val="006848CF"/>
    <w:rsid w:val="00684CA9"/>
    <w:rsid w:val="006873FB"/>
    <w:rsid w:val="0069102F"/>
    <w:rsid w:val="00691708"/>
    <w:rsid w:val="00691F8A"/>
    <w:rsid w:val="00694FFD"/>
    <w:rsid w:val="006A1C54"/>
    <w:rsid w:val="006A49F5"/>
    <w:rsid w:val="006A7117"/>
    <w:rsid w:val="006B492B"/>
    <w:rsid w:val="006B6808"/>
    <w:rsid w:val="006C62DE"/>
    <w:rsid w:val="006D4296"/>
    <w:rsid w:val="006D4A62"/>
    <w:rsid w:val="006D66E1"/>
    <w:rsid w:val="006E1827"/>
    <w:rsid w:val="006E3074"/>
    <w:rsid w:val="006E4033"/>
    <w:rsid w:val="006E6CCE"/>
    <w:rsid w:val="006E72A2"/>
    <w:rsid w:val="006F20F4"/>
    <w:rsid w:val="006F5451"/>
    <w:rsid w:val="006F561F"/>
    <w:rsid w:val="007006A5"/>
    <w:rsid w:val="00700D18"/>
    <w:rsid w:val="0070190C"/>
    <w:rsid w:val="007020B9"/>
    <w:rsid w:val="00702480"/>
    <w:rsid w:val="00702807"/>
    <w:rsid w:val="007200FD"/>
    <w:rsid w:val="00721C8E"/>
    <w:rsid w:val="00725506"/>
    <w:rsid w:val="00730A2B"/>
    <w:rsid w:val="007319EB"/>
    <w:rsid w:val="00733BBD"/>
    <w:rsid w:val="00733D86"/>
    <w:rsid w:val="00733F7D"/>
    <w:rsid w:val="00734BE3"/>
    <w:rsid w:val="00737622"/>
    <w:rsid w:val="00741D8E"/>
    <w:rsid w:val="00742101"/>
    <w:rsid w:val="00744E63"/>
    <w:rsid w:val="00750125"/>
    <w:rsid w:val="007536EA"/>
    <w:rsid w:val="007712AB"/>
    <w:rsid w:val="00790738"/>
    <w:rsid w:val="00790B84"/>
    <w:rsid w:val="00791375"/>
    <w:rsid w:val="00793359"/>
    <w:rsid w:val="007A2432"/>
    <w:rsid w:val="007A4536"/>
    <w:rsid w:val="007B0432"/>
    <w:rsid w:val="007B15C9"/>
    <w:rsid w:val="007B28F6"/>
    <w:rsid w:val="007B39AB"/>
    <w:rsid w:val="007B4FE2"/>
    <w:rsid w:val="007B61A0"/>
    <w:rsid w:val="007B629F"/>
    <w:rsid w:val="007C005D"/>
    <w:rsid w:val="007C443E"/>
    <w:rsid w:val="007D0E29"/>
    <w:rsid w:val="007D103A"/>
    <w:rsid w:val="007D4BA9"/>
    <w:rsid w:val="007D55C5"/>
    <w:rsid w:val="007D64BA"/>
    <w:rsid w:val="007D7C9B"/>
    <w:rsid w:val="007E12D0"/>
    <w:rsid w:val="007F2DD9"/>
    <w:rsid w:val="008001B1"/>
    <w:rsid w:val="00801FF3"/>
    <w:rsid w:val="00814548"/>
    <w:rsid w:val="0081479C"/>
    <w:rsid w:val="00815860"/>
    <w:rsid w:val="00826358"/>
    <w:rsid w:val="00826722"/>
    <w:rsid w:val="0082799C"/>
    <w:rsid w:val="00834BAD"/>
    <w:rsid w:val="0084634D"/>
    <w:rsid w:val="00847785"/>
    <w:rsid w:val="00855DF6"/>
    <w:rsid w:val="008632B8"/>
    <w:rsid w:val="00863615"/>
    <w:rsid w:val="0086369B"/>
    <w:rsid w:val="00866D51"/>
    <w:rsid w:val="008760AE"/>
    <w:rsid w:val="00876431"/>
    <w:rsid w:val="008851A0"/>
    <w:rsid w:val="00885FD6"/>
    <w:rsid w:val="0089225B"/>
    <w:rsid w:val="008A2B26"/>
    <w:rsid w:val="008A57BF"/>
    <w:rsid w:val="008B1149"/>
    <w:rsid w:val="008B343E"/>
    <w:rsid w:val="008B36E1"/>
    <w:rsid w:val="008B4FA2"/>
    <w:rsid w:val="008C1D1B"/>
    <w:rsid w:val="008C315E"/>
    <w:rsid w:val="008C5CE7"/>
    <w:rsid w:val="008C71A9"/>
    <w:rsid w:val="008F144A"/>
    <w:rsid w:val="008F327A"/>
    <w:rsid w:val="008F3A46"/>
    <w:rsid w:val="008F6F2E"/>
    <w:rsid w:val="008F7F58"/>
    <w:rsid w:val="00900C69"/>
    <w:rsid w:val="009024A4"/>
    <w:rsid w:val="009025CD"/>
    <w:rsid w:val="00902671"/>
    <w:rsid w:val="00915E52"/>
    <w:rsid w:val="00916860"/>
    <w:rsid w:val="00917D6F"/>
    <w:rsid w:val="009204E8"/>
    <w:rsid w:val="0092112D"/>
    <w:rsid w:val="00923306"/>
    <w:rsid w:val="009275F9"/>
    <w:rsid w:val="0093247B"/>
    <w:rsid w:val="00934700"/>
    <w:rsid w:val="0094072D"/>
    <w:rsid w:val="0094262B"/>
    <w:rsid w:val="009466B1"/>
    <w:rsid w:val="0095419C"/>
    <w:rsid w:val="0095423E"/>
    <w:rsid w:val="00955A5D"/>
    <w:rsid w:val="00955C63"/>
    <w:rsid w:val="00955D91"/>
    <w:rsid w:val="00956C69"/>
    <w:rsid w:val="0096289A"/>
    <w:rsid w:val="00964900"/>
    <w:rsid w:val="00965191"/>
    <w:rsid w:val="00966A01"/>
    <w:rsid w:val="00966B6C"/>
    <w:rsid w:val="009734D6"/>
    <w:rsid w:val="00977156"/>
    <w:rsid w:val="00980A40"/>
    <w:rsid w:val="00980CE5"/>
    <w:rsid w:val="009936E6"/>
    <w:rsid w:val="00994BCD"/>
    <w:rsid w:val="009965CA"/>
    <w:rsid w:val="009A3046"/>
    <w:rsid w:val="009A5480"/>
    <w:rsid w:val="009A697B"/>
    <w:rsid w:val="009A7300"/>
    <w:rsid w:val="009B033E"/>
    <w:rsid w:val="009B3287"/>
    <w:rsid w:val="009C45A4"/>
    <w:rsid w:val="009C4D19"/>
    <w:rsid w:val="009D1A50"/>
    <w:rsid w:val="009D43D0"/>
    <w:rsid w:val="009D4DE1"/>
    <w:rsid w:val="009D7D65"/>
    <w:rsid w:val="009D7F5F"/>
    <w:rsid w:val="009E0F90"/>
    <w:rsid w:val="009E2D12"/>
    <w:rsid w:val="009F21E5"/>
    <w:rsid w:val="009F4F41"/>
    <w:rsid w:val="009F5B4B"/>
    <w:rsid w:val="009F5DF1"/>
    <w:rsid w:val="00A01C87"/>
    <w:rsid w:val="00A03F19"/>
    <w:rsid w:val="00A0594A"/>
    <w:rsid w:val="00A079AF"/>
    <w:rsid w:val="00A1502B"/>
    <w:rsid w:val="00A1580D"/>
    <w:rsid w:val="00A16D6A"/>
    <w:rsid w:val="00A21138"/>
    <w:rsid w:val="00A22328"/>
    <w:rsid w:val="00A224BE"/>
    <w:rsid w:val="00A233F3"/>
    <w:rsid w:val="00A24C08"/>
    <w:rsid w:val="00A25BB9"/>
    <w:rsid w:val="00A27993"/>
    <w:rsid w:val="00A31DDE"/>
    <w:rsid w:val="00A37A99"/>
    <w:rsid w:val="00A41FA3"/>
    <w:rsid w:val="00A46CA1"/>
    <w:rsid w:val="00A51960"/>
    <w:rsid w:val="00A53620"/>
    <w:rsid w:val="00A574F5"/>
    <w:rsid w:val="00A637FF"/>
    <w:rsid w:val="00A63E32"/>
    <w:rsid w:val="00A67424"/>
    <w:rsid w:val="00A67429"/>
    <w:rsid w:val="00A706EB"/>
    <w:rsid w:val="00A75DBA"/>
    <w:rsid w:val="00A802CF"/>
    <w:rsid w:val="00A8144A"/>
    <w:rsid w:val="00A855FE"/>
    <w:rsid w:val="00A905E2"/>
    <w:rsid w:val="00A9190F"/>
    <w:rsid w:val="00AA035B"/>
    <w:rsid w:val="00AA35CF"/>
    <w:rsid w:val="00AA4662"/>
    <w:rsid w:val="00AA4FBF"/>
    <w:rsid w:val="00AA739E"/>
    <w:rsid w:val="00AB0913"/>
    <w:rsid w:val="00AB3F35"/>
    <w:rsid w:val="00AB486B"/>
    <w:rsid w:val="00AC3319"/>
    <w:rsid w:val="00AC4124"/>
    <w:rsid w:val="00AC4700"/>
    <w:rsid w:val="00AC5532"/>
    <w:rsid w:val="00AC62D2"/>
    <w:rsid w:val="00AD1D7D"/>
    <w:rsid w:val="00AD402A"/>
    <w:rsid w:val="00AD5071"/>
    <w:rsid w:val="00AD5101"/>
    <w:rsid w:val="00AD71FF"/>
    <w:rsid w:val="00AE76A9"/>
    <w:rsid w:val="00AF3E94"/>
    <w:rsid w:val="00AF4DCB"/>
    <w:rsid w:val="00AF7797"/>
    <w:rsid w:val="00B07EA2"/>
    <w:rsid w:val="00B11C0E"/>
    <w:rsid w:val="00B213C7"/>
    <w:rsid w:val="00B21D7C"/>
    <w:rsid w:val="00B23452"/>
    <w:rsid w:val="00B23D37"/>
    <w:rsid w:val="00B26B3C"/>
    <w:rsid w:val="00B2747E"/>
    <w:rsid w:val="00B47B64"/>
    <w:rsid w:val="00B509C4"/>
    <w:rsid w:val="00B6156F"/>
    <w:rsid w:val="00B663B6"/>
    <w:rsid w:val="00B665D4"/>
    <w:rsid w:val="00B834A0"/>
    <w:rsid w:val="00B93814"/>
    <w:rsid w:val="00B9515A"/>
    <w:rsid w:val="00B95B3A"/>
    <w:rsid w:val="00BA1B62"/>
    <w:rsid w:val="00BA4812"/>
    <w:rsid w:val="00BA701F"/>
    <w:rsid w:val="00BB18AE"/>
    <w:rsid w:val="00BB1DD0"/>
    <w:rsid w:val="00BB2726"/>
    <w:rsid w:val="00BB401C"/>
    <w:rsid w:val="00BB41A1"/>
    <w:rsid w:val="00BC703B"/>
    <w:rsid w:val="00BC733F"/>
    <w:rsid w:val="00BC7D1A"/>
    <w:rsid w:val="00BD0360"/>
    <w:rsid w:val="00BD0966"/>
    <w:rsid w:val="00BE1C24"/>
    <w:rsid w:val="00BE22F6"/>
    <w:rsid w:val="00BE7A19"/>
    <w:rsid w:val="00BF0425"/>
    <w:rsid w:val="00BF0AE3"/>
    <w:rsid w:val="00BF4158"/>
    <w:rsid w:val="00BF5FD2"/>
    <w:rsid w:val="00BF6C91"/>
    <w:rsid w:val="00C0337E"/>
    <w:rsid w:val="00C10837"/>
    <w:rsid w:val="00C158F8"/>
    <w:rsid w:val="00C1607E"/>
    <w:rsid w:val="00C21B51"/>
    <w:rsid w:val="00C24ECB"/>
    <w:rsid w:val="00C26265"/>
    <w:rsid w:val="00C3110D"/>
    <w:rsid w:val="00C32F59"/>
    <w:rsid w:val="00C35211"/>
    <w:rsid w:val="00C359D5"/>
    <w:rsid w:val="00C3628C"/>
    <w:rsid w:val="00C419F0"/>
    <w:rsid w:val="00C41B14"/>
    <w:rsid w:val="00C42A61"/>
    <w:rsid w:val="00C47B35"/>
    <w:rsid w:val="00C50296"/>
    <w:rsid w:val="00C608E0"/>
    <w:rsid w:val="00C64A58"/>
    <w:rsid w:val="00C65129"/>
    <w:rsid w:val="00C756A7"/>
    <w:rsid w:val="00C760DF"/>
    <w:rsid w:val="00C820FE"/>
    <w:rsid w:val="00C829C4"/>
    <w:rsid w:val="00C82E10"/>
    <w:rsid w:val="00C8370F"/>
    <w:rsid w:val="00C8506D"/>
    <w:rsid w:val="00C908B9"/>
    <w:rsid w:val="00C932F4"/>
    <w:rsid w:val="00C9353A"/>
    <w:rsid w:val="00C940D2"/>
    <w:rsid w:val="00C957E2"/>
    <w:rsid w:val="00CA0C08"/>
    <w:rsid w:val="00CA2FD7"/>
    <w:rsid w:val="00CA3621"/>
    <w:rsid w:val="00CA5626"/>
    <w:rsid w:val="00CB041C"/>
    <w:rsid w:val="00CB1F2F"/>
    <w:rsid w:val="00CB2C2B"/>
    <w:rsid w:val="00CB5BF1"/>
    <w:rsid w:val="00CB6D6F"/>
    <w:rsid w:val="00CC1A1F"/>
    <w:rsid w:val="00CC5125"/>
    <w:rsid w:val="00CD003E"/>
    <w:rsid w:val="00CD1A71"/>
    <w:rsid w:val="00CD2605"/>
    <w:rsid w:val="00CD3D2C"/>
    <w:rsid w:val="00CE3275"/>
    <w:rsid w:val="00CE4986"/>
    <w:rsid w:val="00CE503D"/>
    <w:rsid w:val="00CE56C7"/>
    <w:rsid w:val="00CF1D4C"/>
    <w:rsid w:val="00CF2775"/>
    <w:rsid w:val="00D05FCA"/>
    <w:rsid w:val="00D071A3"/>
    <w:rsid w:val="00D14846"/>
    <w:rsid w:val="00D16CB6"/>
    <w:rsid w:val="00D20572"/>
    <w:rsid w:val="00D21338"/>
    <w:rsid w:val="00D23408"/>
    <w:rsid w:val="00D25194"/>
    <w:rsid w:val="00D260A1"/>
    <w:rsid w:val="00D262E7"/>
    <w:rsid w:val="00D2657E"/>
    <w:rsid w:val="00D26A80"/>
    <w:rsid w:val="00D27916"/>
    <w:rsid w:val="00D326E6"/>
    <w:rsid w:val="00D32D16"/>
    <w:rsid w:val="00D36C33"/>
    <w:rsid w:val="00D41D3F"/>
    <w:rsid w:val="00D45ABA"/>
    <w:rsid w:val="00D50296"/>
    <w:rsid w:val="00D5157B"/>
    <w:rsid w:val="00D52147"/>
    <w:rsid w:val="00D576A0"/>
    <w:rsid w:val="00D641DA"/>
    <w:rsid w:val="00D660DF"/>
    <w:rsid w:val="00D71768"/>
    <w:rsid w:val="00D7250F"/>
    <w:rsid w:val="00D842E3"/>
    <w:rsid w:val="00D84DBF"/>
    <w:rsid w:val="00D86355"/>
    <w:rsid w:val="00D97B30"/>
    <w:rsid w:val="00DA047F"/>
    <w:rsid w:val="00DA1987"/>
    <w:rsid w:val="00DB2926"/>
    <w:rsid w:val="00DB41E2"/>
    <w:rsid w:val="00DC78F6"/>
    <w:rsid w:val="00DC7C39"/>
    <w:rsid w:val="00DD564C"/>
    <w:rsid w:val="00DE0CFA"/>
    <w:rsid w:val="00DE4237"/>
    <w:rsid w:val="00DF5D70"/>
    <w:rsid w:val="00E02A5C"/>
    <w:rsid w:val="00E02DB9"/>
    <w:rsid w:val="00E045FD"/>
    <w:rsid w:val="00E0552A"/>
    <w:rsid w:val="00E05802"/>
    <w:rsid w:val="00E0638E"/>
    <w:rsid w:val="00E06E2A"/>
    <w:rsid w:val="00E07610"/>
    <w:rsid w:val="00E12211"/>
    <w:rsid w:val="00E12A7D"/>
    <w:rsid w:val="00E14EF4"/>
    <w:rsid w:val="00E168DA"/>
    <w:rsid w:val="00E22743"/>
    <w:rsid w:val="00E344FE"/>
    <w:rsid w:val="00E401BE"/>
    <w:rsid w:val="00E41F89"/>
    <w:rsid w:val="00E4322C"/>
    <w:rsid w:val="00E445A9"/>
    <w:rsid w:val="00E451BB"/>
    <w:rsid w:val="00E46DC0"/>
    <w:rsid w:val="00E52F41"/>
    <w:rsid w:val="00E60252"/>
    <w:rsid w:val="00E62044"/>
    <w:rsid w:val="00E63E3F"/>
    <w:rsid w:val="00E6598E"/>
    <w:rsid w:val="00E714D0"/>
    <w:rsid w:val="00E7180A"/>
    <w:rsid w:val="00E730A1"/>
    <w:rsid w:val="00E74A32"/>
    <w:rsid w:val="00E75BB6"/>
    <w:rsid w:val="00E76EE0"/>
    <w:rsid w:val="00E8220E"/>
    <w:rsid w:val="00E87A49"/>
    <w:rsid w:val="00E90366"/>
    <w:rsid w:val="00E91B5E"/>
    <w:rsid w:val="00E95DF0"/>
    <w:rsid w:val="00E96503"/>
    <w:rsid w:val="00EA4D6D"/>
    <w:rsid w:val="00EA4D79"/>
    <w:rsid w:val="00EB0B5D"/>
    <w:rsid w:val="00EB0F7F"/>
    <w:rsid w:val="00EB266C"/>
    <w:rsid w:val="00EB7167"/>
    <w:rsid w:val="00EB717A"/>
    <w:rsid w:val="00EC3B35"/>
    <w:rsid w:val="00EC3E8B"/>
    <w:rsid w:val="00EC4836"/>
    <w:rsid w:val="00EC63D6"/>
    <w:rsid w:val="00ED5B8E"/>
    <w:rsid w:val="00ED5EBD"/>
    <w:rsid w:val="00ED6039"/>
    <w:rsid w:val="00ED784B"/>
    <w:rsid w:val="00EE0DFD"/>
    <w:rsid w:val="00EE0F4B"/>
    <w:rsid w:val="00EF0A5B"/>
    <w:rsid w:val="00EF2D8E"/>
    <w:rsid w:val="00EF47B9"/>
    <w:rsid w:val="00F051E0"/>
    <w:rsid w:val="00F053FA"/>
    <w:rsid w:val="00F1025D"/>
    <w:rsid w:val="00F10899"/>
    <w:rsid w:val="00F124C6"/>
    <w:rsid w:val="00F144A3"/>
    <w:rsid w:val="00F21E39"/>
    <w:rsid w:val="00F22E0E"/>
    <w:rsid w:val="00F231D3"/>
    <w:rsid w:val="00F310CC"/>
    <w:rsid w:val="00F31B20"/>
    <w:rsid w:val="00F31F6C"/>
    <w:rsid w:val="00F36CED"/>
    <w:rsid w:val="00F47F05"/>
    <w:rsid w:val="00F50693"/>
    <w:rsid w:val="00F51C1B"/>
    <w:rsid w:val="00F54C5C"/>
    <w:rsid w:val="00F6057B"/>
    <w:rsid w:val="00F60E28"/>
    <w:rsid w:val="00F62BCE"/>
    <w:rsid w:val="00F67B44"/>
    <w:rsid w:val="00F70691"/>
    <w:rsid w:val="00F70FC6"/>
    <w:rsid w:val="00F72269"/>
    <w:rsid w:val="00F772CB"/>
    <w:rsid w:val="00F8117F"/>
    <w:rsid w:val="00F8664F"/>
    <w:rsid w:val="00F90CF0"/>
    <w:rsid w:val="00F97225"/>
    <w:rsid w:val="00FA2CF6"/>
    <w:rsid w:val="00FA38E5"/>
    <w:rsid w:val="00FA3C3C"/>
    <w:rsid w:val="00FB07CD"/>
    <w:rsid w:val="00FB2D5B"/>
    <w:rsid w:val="00FB2FE4"/>
    <w:rsid w:val="00FB7C65"/>
    <w:rsid w:val="00FC0135"/>
    <w:rsid w:val="00FC4178"/>
    <w:rsid w:val="00FE088B"/>
    <w:rsid w:val="00FE3D4C"/>
    <w:rsid w:val="00FF3670"/>
    <w:rsid w:val="00FF3796"/>
    <w:rsid w:val="00FF43FB"/>
    <w:rsid w:val="00FF4592"/>
    <w:rsid w:val="00FF59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FE14B2E-E194-4D4E-8FD1-53FC07E565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A739E"/>
    <w:pPr>
      <w:widowControl w:val="0"/>
      <w:jc w:val="both"/>
    </w:pPr>
  </w:style>
  <w:style w:type="paragraph" w:styleId="1">
    <w:name w:val="heading 1"/>
    <w:basedOn w:val="a"/>
    <w:next w:val="a"/>
    <w:link w:val="10"/>
    <w:uiPriority w:val="9"/>
    <w:qFormat/>
    <w:rsid w:val="00E8220E"/>
    <w:pPr>
      <w:keepNext/>
      <w:keepLines/>
      <w:spacing w:before="340" w:after="330" w:line="578" w:lineRule="auto"/>
      <w:outlineLvl w:val="0"/>
    </w:pPr>
    <w:rPr>
      <w:b/>
      <w:bCs/>
      <w:kern w:val="44"/>
      <w:sz w:val="44"/>
      <w:szCs w:val="44"/>
    </w:rPr>
  </w:style>
  <w:style w:type="paragraph" w:styleId="4">
    <w:name w:val="heading 4"/>
    <w:basedOn w:val="a"/>
    <w:next w:val="a"/>
    <w:link w:val="40"/>
    <w:uiPriority w:val="9"/>
    <w:semiHidden/>
    <w:unhideWhenUsed/>
    <w:qFormat/>
    <w:rsid w:val="008001B1"/>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16D6A"/>
    <w:pPr>
      <w:ind w:firstLineChars="200" w:firstLine="420"/>
    </w:pPr>
  </w:style>
  <w:style w:type="paragraph" w:styleId="a4">
    <w:name w:val="Balloon Text"/>
    <w:basedOn w:val="a"/>
    <w:link w:val="a5"/>
    <w:uiPriority w:val="99"/>
    <w:semiHidden/>
    <w:unhideWhenUsed/>
    <w:rsid w:val="00B47B64"/>
    <w:rPr>
      <w:sz w:val="18"/>
      <w:szCs w:val="18"/>
    </w:rPr>
  </w:style>
  <w:style w:type="character" w:customStyle="1" w:styleId="a5">
    <w:name w:val="批注框文本 字符"/>
    <w:basedOn w:val="a0"/>
    <w:link w:val="a4"/>
    <w:uiPriority w:val="99"/>
    <w:semiHidden/>
    <w:rsid w:val="00B47B64"/>
    <w:rPr>
      <w:sz w:val="18"/>
      <w:szCs w:val="18"/>
    </w:rPr>
  </w:style>
  <w:style w:type="table" w:styleId="a6">
    <w:name w:val="Table Grid"/>
    <w:basedOn w:val="a1"/>
    <w:uiPriority w:val="59"/>
    <w:rsid w:val="00DA19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A21138"/>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A21138"/>
    <w:rPr>
      <w:sz w:val="18"/>
      <w:szCs w:val="18"/>
    </w:rPr>
  </w:style>
  <w:style w:type="paragraph" w:styleId="a9">
    <w:name w:val="footer"/>
    <w:basedOn w:val="a"/>
    <w:link w:val="aa"/>
    <w:uiPriority w:val="99"/>
    <w:unhideWhenUsed/>
    <w:rsid w:val="00A21138"/>
    <w:pPr>
      <w:tabs>
        <w:tab w:val="center" w:pos="4153"/>
        <w:tab w:val="right" w:pos="8306"/>
      </w:tabs>
      <w:snapToGrid w:val="0"/>
      <w:jc w:val="left"/>
    </w:pPr>
    <w:rPr>
      <w:sz w:val="18"/>
      <w:szCs w:val="18"/>
    </w:rPr>
  </w:style>
  <w:style w:type="character" w:customStyle="1" w:styleId="aa">
    <w:name w:val="页脚 字符"/>
    <w:basedOn w:val="a0"/>
    <w:link w:val="a9"/>
    <w:uiPriority w:val="99"/>
    <w:rsid w:val="00A21138"/>
    <w:rPr>
      <w:sz w:val="18"/>
      <w:szCs w:val="18"/>
    </w:rPr>
  </w:style>
  <w:style w:type="character" w:styleId="ab">
    <w:name w:val="Hyperlink"/>
    <w:basedOn w:val="a0"/>
    <w:uiPriority w:val="99"/>
    <w:unhideWhenUsed/>
    <w:rsid w:val="00072BFF"/>
    <w:rPr>
      <w:color w:val="0000FF" w:themeColor="hyperlink"/>
      <w:u w:val="single"/>
    </w:rPr>
  </w:style>
  <w:style w:type="character" w:customStyle="1" w:styleId="10">
    <w:name w:val="标题 1 字符"/>
    <w:basedOn w:val="a0"/>
    <w:link w:val="1"/>
    <w:uiPriority w:val="9"/>
    <w:rsid w:val="00E8220E"/>
    <w:rPr>
      <w:b/>
      <w:bCs/>
      <w:kern w:val="44"/>
      <w:sz w:val="44"/>
      <w:szCs w:val="44"/>
    </w:rPr>
  </w:style>
  <w:style w:type="character" w:customStyle="1" w:styleId="40">
    <w:name w:val="标题 4 字符"/>
    <w:basedOn w:val="a0"/>
    <w:link w:val="4"/>
    <w:uiPriority w:val="9"/>
    <w:semiHidden/>
    <w:rsid w:val="008001B1"/>
    <w:rPr>
      <w:rFonts w:asciiTheme="majorHAnsi" w:eastAsiaTheme="majorEastAsia" w:hAnsiTheme="majorHAnsi" w:cstheme="majorBidi"/>
      <w:b/>
      <w:bCs/>
      <w:sz w:val="28"/>
      <w:szCs w:val="28"/>
    </w:rPr>
  </w:style>
  <w:style w:type="paragraph" w:styleId="ac">
    <w:name w:val="Normal (Web)"/>
    <w:basedOn w:val="a"/>
    <w:uiPriority w:val="99"/>
    <w:semiHidden/>
    <w:unhideWhenUsed/>
    <w:rsid w:val="00EA4D6D"/>
    <w:rPr>
      <w:rFonts w:ascii="Times New Roman" w:hAnsi="Times New Roman" w:cs="Times New Roman"/>
      <w:sz w:val="24"/>
      <w:szCs w:val="24"/>
    </w:rPr>
  </w:style>
  <w:style w:type="character" w:styleId="ad">
    <w:name w:val="Strong"/>
    <w:basedOn w:val="a0"/>
    <w:uiPriority w:val="22"/>
    <w:qFormat/>
    <w:rsid w:val="00B23D37"/>
    <w:rPr>
      <w:b/>
      <w:bCs/>
    </w:rPr>
  </w:style>
  <w:style w:type="paragraph" w:customStyle="1" w:styleId="p0">
    <w:name w:val="p0"/>
    <w:basedOn w:val="a"/>
    <w:rsid w:val="00CA5626"/>
    <w:pPr>
      <w:widowControl/>
    </w:pPr>
    <w:rPr>
      <w:rFonts w:ascii="Times New Roman" w:eastAsia="宋体" w:hAnsi="Times New Roman" w:cs="Times New Roman"/>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928233">
      <w:bodyDiv w:val="1"/>
      <w:marLeft w:val="0"/>
      <w:marRight w:val="0"/>
      <w:marTop w:val="0"/>
      <w:marBottom w:val="0"/>
      <w:divBdr>
        <w:top w:val="none" w:sz="0" w:space="0" w:color="auto"/>
        <w:left w:val="none" w:sz="0" w:space="0" w:color="auto"/>
        <w:bottom w:val="none" w:sz="0" w:space="0" w:color="auto"/>
        <w:right w:val="none" w:sz="0" w:space="0" w:color="auto"/>
      </w:divBdr>
    </w:div>
    <w:div w:id="53553470">
      <w:bodyDiv w:val="1"/>
      <w:marLeft w:val="0"/>
      <w:marRight w:val="0"/>
      <w:marTop w:val="0"/>
      <w:marBottom w:val="0"/>
      <w:divBdr>
        <w:top w:val="none" w:sz="0" w:space="0" w:color="auto"/>
        <w:left w:val="none" w:sz="0" w:space="0" w:color="auto"/>
        <w:bottom w:val="none" w:sz="0" w:space="0" w:color="auto"/>
        <w:right w:val="none" w:sz="0" w:space="0" w:color="auto"/>
      </w:divBdr>
    </w:div>
    <w:div w:id="54865288">
      <w:bodyDiv w:val="1"/>
      <w:marLeft w:val="0"/>
      <w:marRight w:val="0"/>
      <w:marTop w:val="0"/>
      <w:marBottom w:val="0"/>
      <w:divBdr>
        <w:top w:val="none" w:sz="0" w:space="0" w:color="auto"/>
        <w:left w:val="none" w:sz="0" w:space="0" w:color="auto"/>
        <w:bottom w:val="none" w:sz="0" w:space="0" w:color="auto"/>
        <w:right w:val="none" w:sz="0" w:space="0" w:color="auto"/>
      </w:divBdr>
      <w:divsChild>
        <w:div w:id="61368856">
          <w:blockQuote w:val="1"/>
          <w:marLeft w:val="0"/>
          <w:marRight w:val="0"/>
          <w:marTop w:val="151"/>
          <w:marBottom w:val="0"/>
          <w:divBdr>
            <w:top w:val="none" w:sz="0" w:space="0" w:color="auto"/>
            <w:left w:val="single" w:sz="24" w:space="12" w:color="CCCCCC"/>
            <w:bottom w:val="none" w:sz="0" w:space="0" w:color="auto"/>
            <w:right w:val="none" w:sz="0" w:space="0" w:color="auto"/>
          </w:divBdr>
        </w:div>
        <w:div w:id="978993110">
          <w:blockQuote w:val="1"/>
          <w:marLeft w:val="0"/>
          <w:marRight w:val="0"/>
          <w:marTop w:val="0"/>
          <w:marBottom w:val="0"/>
          <w:divBdr>
            <w:top w:val="none" w:sz="0" w:space="0" w:color="auto"/>
            <w:left w:val="single" w:sz="24" w:space="12" w:color="CCCCCC"/>
            <w:bottom w:val="none" w:sz="0" w:space="0" w:color="auto"/>
            <w:right w:val="none" w:sz="0" w:space="0" w:color="auto"/>
          </w:divBdr>
        </w:div>
        <w:div w:id="523327746">
          <w:blockQuote w:val="1"/>
          <w:marLeft w:val="0"/>
          <w:marRight w:val="0"/>
          <w:marTop w:val="0"/>
          <w:marBottom w:val="0"/>
          <w:divBdr>
            <w:top w:val="none" w:sz="0" w:space="0" w:color="auto"/>
            <w:left w:val="single" w:sz="24" w:space="12" w:color="CCCCCC"/>
            <w:bottom w:val="none" w:sz="0" w:space="0" w:color="auto"/>
            <w:right w:val="none" w:sz="0" w:space="0" w:color="auto"/>
          </w:divBdr>
        </w:div>
        <w:div w:id="1201480565">
          <w:blockQuote w:val="1"/>
          <w:marLeft w:val="0"/>
          <w:marRight w:val="0"/>
          <w:marTop w:val="0"/>
          <w:marBottom w:val="0"/>
          <w:divBdr>
            <w:top w:val="none" w:sz="0" w:space="0" w:color="auto"/>
            <w:left w:val="single" w:sz="24" w:space="12" w:color="CCCCCC"/>
            <w:bottom w:val="none" w:sz="0" w:space="0" w:color="auto"/>
            <w:right w:val="none" w:sz="0" w:space="0" w:color="auto"/>
          </w:divBdr>
        </w:div>
        <w:div w:id="1603297957">
          <w:blockQuote w:val="1"/>
          <w:marLeft w:val="0"/>
          <w:marRight w:val="0"/>
          <w:marTop w:val="0"/>
          <w:marBottom w:val="0"/>
          <w:divBdr>
            <w:top w:val="none" w:sz="0" w:space="0" w:color="auto"/>
            <w:left w:val="single" w:sz="24" w:space="12" w:color="CCCCCC"/>
            <w:bottom w:val="none" w:sz="0" w:space="0" w:color="auto"/>
            <w:right w:val="none" w:sz="0" w:space="0" w:color="auto"/>
          </w:divBdr>
        </w:div>
        <w:div w:id="2080667923">
          <w:blockQuote w:val="1"/>
          <w:marLeft w:val="0"/>
          <w:marRight w:val="0"/>
          <w:marTop w:val="0"/>
          <w:marBottom w:val="0"/>
          <w:divBdr>
            <w:top w:val="none" w:sz="0" w:space="0" w:color="auto"/>
            <w:left w:val="single" w:sz="24" w:space="12" w:color="CCCCCC"/>
            <w:bottom w:val="none" w:sz="0" w:space="0" w:color="auto"/>
            <w:right w:val="none" w:sz="0" w:space="0" w:color="auto"/>
          </w:divBdr>
        </w:div>
        <w:div w:id="1744255845">
          <w:blockQuote w:val="1"/>
          <w:marLeft w:val="0"/>
          <w:marRight w:val="0"/>
          <w:marTop w:val="0"/>
          <w:marBottom w:val="0"/>
          <w:divBdr>
            <w:top w:val="none" w:sz="0" w:space="0" w:color="auto"/>
            <w:left w:val="single" w:sz="24" w:space="12" w:color="CCCCCC"/>
            <w:bottom w:val="none" w:sz="0" w:space="0" w:color="auto"/>
            <w:right w:val="none" w:sz="0" w:space="0" w:color="auto"/>
          </w:divBdr>
        </w:div>
        <w:div w:id="787821578">
          <w:blockQuote w:val="1"/>
          <w:marLeft w:val="0"/>
          <w:marRight w:val="0"/>
          <w:marTop w:val="0"/>
          <w:marBottom w:val="0"/>
          <w:divBdr>
            <w:top w:val="none" w:sz="0" w:space="0" w:color="auto"/>
            <w:left w:val="single" w:sz="24" w:space="12" w:color="CCCCCC"/>
            <w:bottom w:val="none" w:sz="0" w:space="0" w:color="auto"/>
            <w:right w:val="none" w:sz="0" w:space="0" w:color="auto"/>
          </w:divBdr>
        </w:div>
      </w:divsChild>
    </w:div>
    <w:div w:id="86193290">
      <w:bodyDiv w:val="1"/>
      <w:marLeft w:val="0"/>
      <w:marRight w:val="0"/>
      <w:marTop w:val="0"/>
      <w:marBottom w:val="0"/>
      <w:divBdr>
        <w:top w:val="none" w:sz="0" w:space="0" w:color="auto"/>
        <w:left w:val="none" w:sz="0" w:space="0" w:color="auto"/>
        <w:bottom w:val="none" w:sz="0" w:space="0" w:color="auto"/>
        <w:right w:val="none" w:sz="0" w:space="0" w:color="auto"/>
      </w:divBdr>
    </w:div>
    <w:div w:id="95835753">
      <w:bodyDiv w:val="1"/>
      <w:marLeft w:val="0"/>
      <w:marRight w:val="0"/>
      <w:marTop w:val="0"/>
      <w:marBottom w:val="0"/>
      <w:divBdr>
        <w:top w:val="none" w:sz="0" w:space="0" w:color="auto"/>
        <w:left w:val="none" w:sz="0" w:space="0" w:color="auto"/>
        <w:bottom w:val="none" w:sz="0" w:space="0" w:color="auto"/>
        <w:right w:val="none" w:sz="0" w:space="0" w:color="auto"/>
      </w:divBdr>
    </w:div>
    <w:div w:id="129984094">
      <w:bodyDiv w:val="1"/>
      <w:marLeft w:val="0"/>
      <w:marRight w:val="0"/>
      <w:marTop w:val="0"/>
      <w:marBottom w:val="0"/>
      <w:divBdr>
        <w:top w:val="none" w:sz="0" w:space="0" w:color="auto"/>
        <w:left w:val="none" w:sz="0" w:space="0" w:color="auto"/>
        <w:bottom w:val="none" w:sz="0" w:space="0" w:color="auto"/>
        <w:right w:val="none" w:sz="0" w:space="0" w:color="auto"/>
      </w:divBdr>
    </w:div>
    <w:div w:id="298189639">
      <w:bodyDiv w:val="1"/>
      <w:marLeft w:val="0"/>
      <w:marRight w:val="0"/>
      <w:marTop w:val="0"/>
      <w:marBottom w:val="0"/>
      <w:divBdr>
        <w:top w:val="none" w:sz="0" w:space="0" w:color="auto"/>
        <w:left w:val="none" w:sz="0" w:space="0" w:color="auto"/>
        <w:bottom w:val="none" w:sz="0" w:space="0" w:color="auto"/>
        <w:right w:val="none" w:sz="0" w:space="0" w:color="auto"/>
      </w:divBdr>
    </w:div>
    <w:div w:id="307974019">
      <w:bodyDiv w:val="1"/>
      <w:marLeft w:val="0"/>
      <w:marRight w:val="0"/>
      <w:marTop w:val="0"/>
      <w:marBottom w:val="0"/>
      <w:divBdr>
        <w:top w:val="none" w:sz="0" w:space="0" w:color="auto"/>
        <w:left w:val="none" w:sz="0" w:space="0" w:color="auto"/>
        <w:bottom w:val="none" w:sz="0" w:space="0" w:color="auto"/>
        <w:right w:val="none" w:sz="0" w:space="0" w:color="auto"/>
      </w:divBdr>
    </w:div>
    <w:div w:id="310717709">
      <w:bodyDiv w:val="1"/>
      <w:marLeft w:val="0"/>
      <w:marRight w:val="0"/>
      <w:marTop w:val="0"/>
      <w:marBottom w:val="0"/>
      <w:divBdr>
        <w:top w:val="none" w:sz="0" w:space="0" w:color="auto"/>
        <w:left w:val="none" w:sz="0" w:space="0" w:color="auto"/>
        <w:bottom w:val="none" w:sz="0" w:space="0" w:color="auto"/>
        <w:right w:val="none" w:sz="0" w:space="0" w:color="auto"/>
      </w:divBdr>
    </w:div>
    <w:div w:id="380598158">
      <w:bodyDiv w:val="1"/>
      <w:marLeft w:val="0"/>
      <w:marRight w:val="0"/>
      <w:marTop w:val="0"/>
      <w:marBottom w:val="0"/>
      <w:divBdr>
        <w:top w:val="none" w:sz="0" w:space="0" w:color="auto"/>
        <w:left w:val="none" w:sz="0" w:space="0" w:color="auto"/>
        <w:bottom w:val="none" w:sz="0" w:space="0" w:color="auto"/>
        <w:right w:val="none" w:sz="0" w:space="0" w:color="auto"/>
      </w:divBdr>
    </w:div>
    <w:div w:id="470366779">
      <w:bodyDiv w:val="1"/>
      <w:marLeft w:val="0"/>
      <w:marRight w:val="0"/>
      <w:marTop w:val="0"/>
      <w:marBottom w:val="0"/>
      <w:divBdr>
        <w:top w:val="none" w:sz="0" w:space="0" w:color="auto"/>
        <w:left w:val="none" w:sz="0" w:space="0" w:color="auto"/>
        <w:bottom w:val="none" w:sz="0" w:space="0" w:color="auto"/>
        <w:right w:val="none" w:sz="0" w:space="0" w:color="auto"/>
      </w:divBdr>
    </w:div>
    <w:div w:id="502208663">
      <w:bodyDiv w:val="1"/>
      <w:marLeft w:val="0"/>
      <w:marRight w:val="0"/>
      <w:marTop w:val="0"/>
      <w:marBottom w:val="0"/>
      <w:divBdr>
        <w:top w:val="none" w:sz="0" w:space="0" w:color="auto"/>
        <w:left w:val="none" w:sz="0" w:space="0" w:color="auto"/>
        <w:bottom w:val="none" w:sz="0" w:space="0" w:color="auto"/>
        <w:right w:val="none" w:sz="0" w:space="0" w:color="auto"/>
      </w:divBdr>
    </w:div>
    <w:div w:id="544605736">
      <w:bodyDiv w:val="1"/>
      <w:marLeft w:val="0"/>
      <w:marRight w:val="0"/>
      <w:marTop w:val="0"/>
      <w:marBottom w:val="0"/>
      <w:divBdr>
        <w:top w:val="none" w:sz="0" w:space="0" w:color="auto"/>
        <w:left w:val="none" w:sz="0" w:space="0" w:color="auto"/>
        <w:bottom w:val="none" w:sz="0" w:space="0" w:color="auto"/>
        <w:right w:val="none" w:sz="0" w:space="0" w:color="auto"/>
      </w:divBdr>
    </w:div>
    <w:div w:id="582185712">
      <w:bodyDiv w:val="1"/>
      <w:marLeft w:val="0"/>
      <w:marRight w:val="0"/>
      <w:marTop w:val="0"/>
      <w:marBottom w:val="0"/>
      <w:divBdr>
        <w:top w:val="none" w:sz="0" w:space="0" w:color="auto"/>
        <w:left w:val="none" w:sz="0" w:space="0" w:color="auto"/>
        <w:bottom w:val="none" w:sz="0" w:space="0" w:color="auto"/>
        <w:right w:val="none" w:sz="0" w:space="0" w:color="auto"/>
      </w:divBdr>
    </w:div>
    <w:div w:id="797723023">
      <w:bodyDiv w:val="1"/>
      <w:marLeft w:val="0"/>
      <w:marRight w:val="0"/>
      <w:marTop w:val="0"/>
      <w:marBottom w:val="0"/>
      <w:divBdr>
        <w:top w:val="none" w:sz="0" w:space="0" w:color="auto"/>
        <w:left w:val="none" w:sz="0" w:space="0" w:color="auto"/>
        <w:bottom w:val="none" w:sz="0" w:space="0" w:color="auto"/>
        <w:right w:val="none" w:sz="0" w:space="0" w:color="auto"/>
      </w:divBdr>
    </w:div>
    <w:div w:id="813715781">
      <w:bodyDiv w:val="1"/>
      <w:marLeft w:val="0"/>
      <w:marRight w:val="0"/>
      <w:marTop w:val="0"/>
      <w:marBottom w:val="0"/>
      <w:divBdr>
        <w:top w:val="none" w:sz="0" w:space="0" w:color="auto"/>
        <w:left w:val="none" w:sz="0" w:space="0" w:color="auto"/>
        <w:bottom w:val="none" w:sz="0" w:space="0" w:color="auto"/>
        <w:right w:val="none" w:sz="0" w:space="0" w:color="auto"/>
      </w:divBdr>
    </w:div>
    <w:div w:id="1054350640">
      <w:bodyDiv w:val="1"/>
      <w:marLeft w:val="0"/>
      <w:marRight w:val="0"/>
      <w:marTop w:val="0"/>
      <w:marBottom w:val="0"/>
      <w:divBdr>
        <w:top w:val="none" w:sz="0" w:space="0" w:color="auto"/>
        <w:left w:val="none" w:sz="0" w:space="0" w:color="auto"/>
        <w:bottom w:val="none" w:sz="0" w:space="0" w:color="auto"/>
        <w:right w:val="none" w:sz="0" w:space="0" w:color="auto"/>
      </w:divBdr>
    </w:div>
    <w:div w:id="1075785291">
      <w:bodyDiv w:val="1"/>
      <w:marLeft w:val="0"/>
      <w:marRight w:val="0"/>
      <w:marTop w:val="0"/>
      <w:marBottom w:val="0"/>
      <w:divBdr>
        <w:top w:val="none" w:sz="0" w:space="0" w:color="auto"/>
        <w:left w:val="none" w:sz="0" w:space="0" w:color="auto"/>
        <w:bottom w:val="none" w:sz="0" w:space="0" w:color="auto"/>
        <w:right w:val="none" w:sz="0" w:space="0" w:color="auto"/>
      </w:divBdr>
    </w:div>
    <w:div w:id="1171801186">
      <w:bodyDiv w:val="1"/>
      <w:marLeft w:val="0"/>
      <w:marRight w:val="0"/>
      <w:marTop w:val="0"/>
      <w:marBottom w:val="0"/>
      <w:divBdr>
        <w:top w:val="none" w:sz="0" w:space="0" w:color="auto"/>
        <w:left w:val="none" w:sz="0" w:space="0" w:color="auto"/>
        <w:bottom w:val="none" w:sz="0" w:space="0" w:color="auto"/>
        <w:right w:val="none" w:sz="0" w:space="0" w:color="auto"/>
      </w:divBdr>
    </w:div>
    <w:div w:id="1224022251">
      <w:bodyDiv w:val="1"/>
      <w:marLeft w:val="0"/>
      <w:marRight w:val="0"/>
      <w:marTop w:val="0"/>
      <w:marBottom w:val="0"/>
      <w:divBdr>
        <w:top w:val="none" w:sz="0" w:space="0" w:color="auto"/>
        <w:left w:val="none" w:sz="0" w:space="0" w:color="auto"/>
        <w:bottom w:val="none" w:sz="0" w:space="0" w:color="auto"/>
        <w:right w:val="none" w:sz="0" w:space="0" w:color="auto"/>
      </w:divBdr>
      <w:divsChild>
        <w:div w:id="2005156464">
          <w:marLeft w:val="0"/>
          <w:marRight w:val="0"/>
          <w:marTop w:val="0"/>
          <w:marBottom w:val="225"/>
          <w:divBdr>
            <w:top w:val="none" w:sz="0" w:space="0" w:color="auto"/>
            <w:left w:val="none" w:sz="0" w:space="0" w:color="auto"/>
            <w:bottom w:val="none" w:sz="0" w:space="0" w:color="auto"/>
            <w:right w:val="none" w:sz="0" w:space="0" w:color="auto"/>
          </w:divBdr>
        </w:div>
        <w:div w:id="1832792248">
          <w:marLeft w:val="0"/>
          <w:marRight w:val="0"/>
          <w:marTop w:val="0"/>
          <w:marBottom w:val="225"/>
          <w:divBdr>
            <w:top w:val="none" w:sz="0" w:space="0" w:color="auto"/>
            <w:left w:val="none" w:sz="0" w:space="0" w:color="auto"/>
            <w:bottom w:val="none" w:sz="0" w:space="0" w:color="auto"/>
            <w:right w:val="none" w:sz="0" w:space="0" w:color="auto"/>
          </w:divBdr>
        </w:div>
        <w:div w:id="586112810">
          <w:marLeft w:val="0"/>
          <w:marRight w:val="0"/>
          <w:marTop w:val="0"/>
          <w:marBottom w:val="225"/>
          <w:divBdr>
            <w:top w:val="none" w:sz="0" w:space="0" w:color="auto"/>
            <w:left w:val="none" w:sz="0" w:space="0" w:color="auto"/>
            <w:bottom w:val="none" w:sz="0" w:space="0" w:color="auto"/>
            <w:right w:val="none" w:sz="0" w:space="0" w:color="auto"/>
          </w:divBdr>
        </w:div>
        <w:div w:id="1728840244">
          <w:marLeft w:val="0"/>
          <w:marRight w:val="0"/>
          <w:marTop w:val="0"/>
          <w:marBottom w:val="225"/>
          <w:divBdr>
            <w:top w:val="none" w:sz="0" w:space="0" w:color="auto"/>
            <w:left w:val="none" w:sz="0" w:space="0" w:color="auto"/>
            <w:bottom w:val="none" w:sz="0" w:space="0" w:color="auto"/>
            <w:right w:val="none" w:sz="0" w:space="0" w:color="auto"/>
          </w:divBdr>
        </w:div>
        <w:div w:id="255284027">
          <w:marLeft w:val="0"/>
          <w:marRight w:val="0"/>
          <w:marTop w:val="0"/>
          <w:marBottom w:val="225"/>
          <w:divBdr>
            <w:top w:val="none" w:sz="0" w:space="0" w:color="auto"/>
            <w:left w:val="none" w:sz="0" w:space="0" w:color="auto"/>
            <w:bottom w:val="none" w:sz="0" w:space="0" w:color="auto"/>
            <w:right w:val="none" w:sz="0" w:space="0" w:color="auto"/>
          </w:divBdr>
        </w:div>
        <w:div w:id="749889615">
          <w:marLeft w:val="0"/>
          <w:marRight w:val="0"/>
          <w:marTop w:val="0"/>
          <w:marBottom w:val="225"/>
          <w:divBdr>
            <w:top w:val="none" w:sz="0" w:space="0" w:color="auto"/>
            <w:left w:val="none" w:sz="0" w:space="0" w:color="auto"/>
            <w:bottom w:val="none" w:sz="0" w:space="0" w:color="auto"/>
            <w:right w:val="none" w:sz="0" w:space="0" w:color="auto"/>
          </w:divBdr>
        </w:div>
      </w:divsChild>
    </w:div>
    <w:div w:id="1259413978">
      <w:bodyDiv w:val="1"/>
      <w:marLeft w:val="0"/>
      <w:marRight w:val="0"/>
      <w:marTop w:val="0"/>
      <w:marBottom w:val="0"/>
      <w:divBdr>
        <w:top w:val="none" w:sz="0" w:space="0" w:color="auto"/>
        <w:left w:val="none" w:sz="0" w:space="0" w:color="auto"/>
        <w:bottom w:val="none" w:sz="0" w:space="0" w:color="auto"/>
        <w:right w:val="none" w:sz="0" w:space="0" w:color="auto"/>
      </w:divBdr>
    </w:div>
    <w:div w:id="1264724618">
      <w:bodyDiv w:val="1"/>
      <w:marLeft w:val="0"/>
      <w:marRight w:val="0"/>
      <w:marTop w:val="0"/>
      <w:marBottom w:val="0"/>
      <w:divBdr>
        <w:top w:val="none" w:sz="0" w:space="0" w:color="auto"/>
        <w:left w:val="none" w:sz="0" w:space="0" w:color="auto"/>
        <w:bottom w:val="none" w:sz="0" w:space="0" w:color="auto"/>
        <w:right w:val="none" w:sz="0" w:space="0" w:color="auto"/>
      </w:divBdr>
    </w:div>
    <w:div w:id="1277255366">
      <w:bodyDiv w:val="1"/>
      <w:marLeft w:val="0"/>
      <w:marRight w:val="0"/>
      <w:marTop w:val="0"/>
      <w:marBottom w:val="0"/>
      <w:divBdr>
        <w:top w:val="none" w:sz="0" w:space="0" w:color="auto"/>
        <w:left w:val="none" w:sz="0" w:space="0" w:color="auto"/>
        <w:bottom w:val="none" w:sz="0" w:space="0" w:color="auto"/>
        <w:right w:val="none" w:sz="0" w:space="0" w:color="auto"/>
      </w:divBdr>
    </w:div>
    <w:div w:id="1346009863">
      <w:bodyDiv w:val="1"/>
      <w:marLeft w:val="0"/>
      <w:marRight w:val="0"/>
      <w:marTop w:val="0"/>
      <w:marBottom w:val="0"/>
      <w:divBdr>
        <w:top w:val="none" w:sz="0" w:space="0" w:color="auto"/>
        <w:left w:val="none" w:sz="0" w:space="0" w:color="auto"/>
        <w:bottom w:val="none" w:sz="0" w:space="0" w:color="auto"/>
        <w:right w:val="none" w:sz="0" w:space="0" w:color="auto"/>
      </w:divBdr>
    </w:div>
    <w:div w:id="1423799139">
      <w:bodyDiv w:val="1"/>
      <w:marLeft w:val="0"/>
      <w:marRight w:val="0"/>
      <w:marTop w:val="0"/>
      <w:marBottom w:val="0"/>
      <w:divBdr>
        <w:top w:val="none" w:sz="0" w:space="0" w:color="auto"/>
        <w:left w:val="none" w:sz="0" w:space="0" w:color="auto"/>
        <w:bottom w:val="none" w:sz="0" w:space="0" w:color="auto"/>
        <w:right w:val="none" w:sz="0" w:space="0" w:color="auto"/>
      </w:divBdr>
      <w:divsChild>
        <w:div w:id="1761439043">
          <w:marLeft w:val="360"/>
          <w:marRight w:val="0"/>
          <w:marTop w:val="200"/>
          <w:marBottom w:val="0"/>
          <w:divBdr>
            <w:top w:val="none" w:sz="0" w:space="0" w:color="auto"/>
            <w:left w:val="none" w:sz="0" w:space="0" w:color="auto"/>
            <w:bottom w:val="none" w:sz="0" w:space="0" w:color="auto"/>
            <w:right w:val="none" w:sz="0" w:space="0" w:color="auto"/>
          </w:divBdr>
        </w:div>
      </w:divsChild>
    </w:div>
    <w:div w:id="1428817025">
      <w:bodyDiv w:val="1"/>
      <w:marLeft w:val="0"/>
      <w:marRight w:val="0"/>
      <w:marTop w:val="0"/>
      <w:marBottom w:val="0"/>
      <w:divBdr>
        <w:top w:val="none" w:sz="0" w:space="0" w:color="auto"/>
        <w:left w:val="none" w:sz="0" w:space="0" w:color="auto"/>
        <w:bottom w:val="none" w:sz="0" w:space="0" w:color="auto"/>
        <w:right w:val="none" w:sz="0" w:space="0" w:color="auto"/>
      </w:divBdr>
    </w:div>
    <w:div w:id="1579826382">
      <w:bodyDiv w:val="1"/>
      <w:marLeft w:val="0"/>
      <w:marRight w:val="0"/>
      <w:marTop w:val="0"/>
      <w:marBottom w:val="0"/>
      <w:divBdr>
        <w:top w:val="none" w:sz="0" w:space="0" w:color="auto"/>
        <w:left w:val="none" w:sz="0" w:space="0" w:color="auto"/>
        <w:bottom w:val="none" w:sz="0" w:space="0" w:color="auto"/>
        <w:right w:val="none" w:sz="0" w:space="0" w:color="auto"/>
      </w:divBdr>
    </w:div>
    <w:div w:id="1697074639">
      <w:bodyDiv w:val="1"/>
      <w:marLeft w:val="0"/>
      <w:marRight w:val="0"/>
      <w:marTop w:val="0"/>
      <w:marBottom w:val="0"/>
      <w:divBdr>
        <w:top w:val="none" w:sz="0" w:space="0" w:color="auto"/>
        <w:left w:val="none" w:sz="0" w:space="0" w:color="auto"/>
        <w:bottom w:val="none" w:sz="0" w:space="0" w:color="auto"/>
        <w:right w:val="none" w:sz="0" w:space="0" w:color="auto"/>
      </w:divBdr>
    </w:div>
    <w:div w:id="1749185804">
      <w:bodyDiv w:val="1"/>
      <w:marLeft w:val="0"/>
      <w:marRight w:val="0"/>
      <w:marTop w:val="0"/>
      <w:marBottom w:val="0"/>
      <w:divBdr>
        <w:top w:val="none" w:sz="0" w:space="0" w:color="auto"/>
        <w:left w:val="none" w:sz="0" w:space="0" w:color="auto"/>
        <w:bottom w:val="none" w:sz="0" w:space="0" w:color="auto"/>
        <w:right w:val="none" w:sz="0" w:space="0" w:color="auto"/>
      </w:divBdr>
    </w:div>
    <w:div w:id="2063747595">
      <w:bodyDiv w:val="1"/>
      <w:marLeft w:val="0"/>
      <w:marRight w:val="0"/>
      <w:marTop w:val="0"/>
      <w:marBottom w:val="0"/>
      <w:divBdr>
        <w:top w:val="none" w:sz="0" w:space="0" w:color="auto"/>
        <w:left w:val="none" w:sz="0" w:space="0" w:color="auto"/>
        <w:bottom w:val="none" w:sz="0" w:space="0" w:color="auto"/>
        <w:right w:val="none" w:sz="0" w:space="0" w:color="auto"/>
      </w:divBdr>
    </w:div>
    <w:div w:id="2084986154">
      <w:bodyDiv w:val="1"/>
      <w:marLeft w:val="0"/>
      <w:marRight w:val="0"/>
      <w:marTop w:val="0"/>
      <w:marBottom w:val="0"/>
      <w:divBdr>
        <w:top w:val="none" w:sz="0" w:space="0" w:color="auto"/>
        <w:left w:val="none" w:sz="0" w:space="0" w:color="auto"/>
        <w:bottom w:val="none" w:sz="0" w:space="0" w:color="auto"/>
        <w:right w:val="none" w:sz="0" w:space="0" w:color="auto"/>
      </w:divBdr>
    </w:div>
    <w:div w:id="2089494675">
      <w:bodyDiv w:val="1"/>
      <w:marLeft w:val="0"/>
      <w:marRight w:val="0"/>
      <w:marTop w:val="0"/>
      <w:marBottom w:val="0"/>
      <w:divBdr>
        <w:top w:val="none" w:sz="0" w:space="0" w:color="auto"/>
        <w:left w:val="none" w:sz="0" w:space="0" w:color="auto"/>
        <w:bottom w:val="none" w:sz="0" w:space="0" w:color="auto"/>
        <w:right w:val="none" w:sz="0" w:space="0" w:color="auto"/>
      </w:divBdr>
      <w:divsChild>
        <w:div w:id="2102872543">
          <w:marLeft w:val="0"/>
          <w:marRight w:val="0"/>
          <w:marTop w:val="0"/>
          <w:marBottom w:val="0"/>
          <w:divBdr>
            <w:top w:val="none" w:sz="0" w:space="0" w:color="auto"/>
            <w:left w:val="none" w:sz="0" w:space="0" w:color="auto"/>
            <w:bottom w:val="none" w:sz="0" w:space="0" w:color="auto"/>
            <w:right w:val="none" w:sz="0" w:space="0" w:color="auto"/>
          </w:divBdr>
          <w:divsChild>
            <w:div w:id="98409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2659F7-A780-44FD-8481-6B644C6957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7118</TotalTime>
  <Pages>4</Pages>
  <Words>202</Words>
  <Characters>1158</Characters>
  <Application>Microsoft Office Word</Application>
  <DocSecurity>0</DocSecurity>
  <Lines>9</Lines>
  <Paragraphs>2</Paragraphs>
  <ScaleCrop>false</ScaleCrop>
  <Company>保定佰思特汽车零部件有限公司</Company>
  <LinksUpToDate>false</LinksUpToDate>
  <CharactersWithSpaces>1358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LF</dc:creator>
  <cp:keywords/>
  <dc:description/>
  <cp:lastModifiedBy>Lenovo</cp:lastModifiedBy>
  <cp:revision>287</cp:revision>
  <cp:lastPrinted>2020-07-27T11:53:00Z</cp:lastPrinted>
  <dcterms:created xsi:type="dcterms:W3CDTF">2019-08-19T22:41:00Z</dcterms:created>
  <dcterms:modified xsi:type="dcterms:W3CDTF">2022-03-17T00:54:00Z</dcterms:modified>
</cp:coreProperties>
</file>