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/>
          <w:b/>
          <w:bCs/>
          <w:sz w:val="44"/>
          <w:szCs w:val="44"/>
        </w:rPr>
      </w:pPr>
      <w:bookmarkStart w:id="3" w:name="_GoBack"/>
      <w:bookmarkEnd w:id="3"/>
      <w:bookmarkStart w:id="0" w:name="OLE_LINK20"/>
      <w:bookmarkStart w:id="1" w:name="OLE_LINK19"/>
      <w:r>
        <w:rPr>
          <w:rFonts w:hint="eastAsia" w:ascii="华文中宋" w:hAnsi="华文中宋" w:eastAsia="华文中宋"/>
          <w:b/>
          <w:bCs/>
          <w:sz w:val="44"/>
          <w:szCs w:val="44"/>
        </w:rPr>
        <w:t>《员工心理健康关爱提升幸福感》课纲</w:t>
      </w:r>
    </w:p>
    <w:p>
      <w:pPr>
        <w:jc w:val="center"/>
        <w:rPr>
          <w:rStyle w:val="7"/>
          <w:rFonts w:hint="eastAsia" w:ascii="微软雅黑" w:hAnsi="微软雅黑" w:eastAsia="微软雅黑" w:cs="微软雅黑"/>
          <w:color w:val="FF3399"/>
          <w:spacing w:val="15"/>
          <w:kern w:val="0"/>
          <w:sz w:val="28"/>
          <w:szCs w:val="28"/>
        </w:rPr>
      </w:pPr>
    </w:p>
    <w:p>
      <w:pP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</w:pPr>
      <w: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  <w:t>【课程介绍】</w:t>
      </w:r>
    </w:p>
    <w:p>
      <w:pPr>
        <w:spacing w:line="40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当前疫情防控形势仍然严峻复杂，每个人都要成为健康的第一责任人，“躺平”的疫情后遗症，市场竞争激烈，生活节奏快，工作压力大、员工自身因素都会导致产生“心理亚健康状态”。不良的心理状态就好像漂浮在企业上空的一片阴云。这样的阴云聚集多了，企业早晚会迎来暴风雨。在企业管理中，充分关注员工心理健康，通过多种途径增强员工的抗挫折能力，将不稳定因素消灭在萌芽状态，已成为企业和谐稳定、良性发展的首选。</w:t>
      </w:r>
    </w:p>
    <w:p>
      <w:pPr>
        <w:spacing w:line="400" w:lineRule="exact"/>
        <w:ind w:firstLine="422" w:firstLineChars="200"/>
        <w:rPr>
          <w:rFonts w:hint="eastAsia" w:ascii="宋体" w:hAnsi="宋体"/>
          <w:sz w:val="24"/>
        </w:rPr>
      </w:pPr>
      <w:r>
        <w:rPr>
          <w:b/>
          <w:bCs/>
          <w:lang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1089025</wp:posOffset>
            </wp:positionV>
            <wp:extent cx="5485130" cy="2415540"/>
            <wp:effectExtent l="0" t="0" r="1270" b="3810"/>
            <wp:wrapSquare wrapText="bothSides"/>
            <wp:docPr id="1" name="图片 14" descr="员工心理健康关爱提升幸福感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4" descr="员工心理健康关爱提升幸福感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85130" cy="2415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cs="宋体"/>
          <w:b/>
          <w:bCs/>
          <w:kern w:val="0"/>
          <w:sz w:val="24"/>
        </w:rPr>
        <w:t>员工心理健康，就是企业职工有一种高效而满意的、持续的心理状态，提升员工“自信、希望、乐观、韧性”的心理资本，掌握增强幸福感的6大法则和8个工具，</w:t>
      </w:r>
      <w:r>
        <w:rPr>
          <w:rFonts w:hint="eastAsia" w:ascii="宋体" w:hAnsi="宋体" w:cs="宋体"/>
          <w:kern w:val="0"/>
          <w:sz w:val="24"/>
        </w:rPr>
        <w:t>提高情绪生产力，改善团队经营绩效。</w:t>
      </w:r>
      <w:r>
        <w:rPr>
          <w:rFonts w:hint="eastAsia" w:ascii="宋体" w:hAnsi="宋体"/>
          <w:sz w:val="24"/>
        </w:rPr>
        <w:t>企业帮助员工获得心理健康，就是在帮助企业自身顺利发展。毕竟，员工是企业的细胞，而他们工作效率的发挥与他们的心情、心态密不可分。</w:t>
      </w:r>
    </w:p>
    <w:p>
      <w:pPr>
        <w:spacing w:line="400" w:lineRule="exact"/>
        <w:ind w:firstLine="570"/>
        <w:rPr>
          <w:rFonts w:hint="eastAsia" w:ascii="宋体" w:hAnsi="宋体"/>
          <w:bCs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《员工心理关爱提升幸福感》课程</w:t>
      </w:r>
      <w:r>
        <w:rPr>
          <w:rFonts w:hint="eastAsia" w:ascii="宋体" w:hAnsi="宋体"/>
          <w:bCs/>
          <w:sz w:val="24"/>
        </w:rPr>
        <w:t>从</w:t>
      </w:r>
      <w:r>
        <w:rPr>
          <w:rFonts w:hint="eastAsia" w:ascii="宋体" w:hAnsi="宋体"/>
          <w:b/>
          <w:color w:val="0000FF"/>
          <w:sz w:val="24"/>
        </w:rPr>
        <w:t>“学会心理关爱、解决困扰问题、增强幸福感和归属感，快乐高效工作”</w:t>
      </w:r>
      <w:r>
        <w:rPr>
          <w:rFonts w:hint="eastAsia" w:ascii="宋体" w:hAnsi="宋体"/>
        </w:rPr>
        <w:t>入手，</w:t>
      </w:r>
      <w:r>
        <w:rPr>
          <w:rFonts w:hint="eastAsia" w:ascii="宋体" w:hAnsi="宋体"/>
          <w:bCs/>
          <w:sz w:val="24"/>
        </w:rPr>
        <w:t>秉承幸福心理学理念，</w:t>
      </w:r>
      <w:r>
        <w:rPr>
          <w:rFonts w:hint="eastAsia" w:ascii="宋体" w:hAnsi="宋体" w:cs="宋体"/>
          <w:kern w:val="0"/>
          <w:sz w:val="24"/>
        </w:rPr>
        <w:t>运用NLP企业教练技术，让您学会心理健康关爱，识别及应对常见心理问题，掌握儒释道国学精粹，提升工作生活品质，增强企业软实力和竞争力。通过案例分析、情景模拟掌握解决</w:t>
      </w:r>
      <w:r>
        <w:rPr>
          <w:rFonts w:hint="eastAsia" w:ascii="宋体" w:hAnsi="宋体"/>
          <w:sz w:val="24"/>
        </w:rPr>
        <w:t>问题的实用工具和技巧，</w:t>
      </w:r>
      <w:r>
        <w:rPr>
          <w:rFonts w:hint="eastAsia" w:ascii="宋体" w:hAnsi="宋体" w:cs="宋体"/>
          <w:kern w:val="0"/>
          <w:sz w:val="24"/>
        </w:rPr>
        <w:t>让您在最短时间增强对工作及生活的信心和热情，打造高效组织、健康职场和幸福员工。</w:t>
      </w:r>
    </w:p>
    <w:p>
      <w:pPr>
        <w:spacing w:line="400" w:lineRule="exact"/>
        <w:rPr>
          <w:rFonts w:hint="eastAsia" w:ascii="微软雅黑" w:hAnsi="微软雅黑" w:eastAsia="微软雅黑" w:cs="微软雅黑"/>
          <w:bCs/>
          <w:sz w:val="28"/>
          <w:szCs w:val="28"/>
        </w:rPr>
      </w:pPr>
    </w:p>
    <w:p>
      <w:pP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</w:pPr>
      <w: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  <w:t>【培训收益】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了解实用心理健康知识及常见心理问题识别应对的技巧。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掌握身心健康的“五快三良好”和健康长寿“四大基石”。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学会一般心理问题如自卑、暴躁、压抑、偏执、消沉等特征及解决方法。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增强正面情绪，处理负面情绪，自我觉察成长，增进生活智慧。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我们人生真正追求的到底是什么？获得幸福的心态和行为修炼。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掌握协调冲突的技术，放松自我，提升心理资本，焕发工作激情。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学会儒释道国学精粹，激发主动性与创造性，积极面对人生。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了解心理健康对生理健康的影响和实用养生方法。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懂得获得内心幸福的六大法则，塑造乐观的心态。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学会提升幸福感的8大工具，掌握人生幸福三秘诀。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如何在现实生活中的高压力状态下，追求快乐工作，幸福生活。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智者心转境，当下即极乐：弘毅进取，积极宁静，感恩喜悦。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体验现场神奇催眠术：了解潜意识的3大特点并善用倍增财富。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幸福职场：ABCDEF情绪理论改变心态绩效和行为绩效。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提升员工心理健康水平，提高团队竞争力和企业软实力。</w:t>
      </w:r>
    </w:p>
    <w:p>
      <w:pPr>
        <w:ind w:firstLine="549" w:firstLineChars="196"/>
        <w:rPr>
          <w:rFonts w:hint="eastAsia" w:ascii="微软雅黑" w:hAnsi="微软雅黑" w:eastAsia="微软雅黑" w:cs="微软雅黑"/>
          <w:b/>
          <w:sz w:val="28"/>
          <w:szCs w:val="28"/>
        </w:rPr>
      </w:pPr>
    </w:p>
    <w:p>
      <w:pP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</w:pPr>
      <w: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  <w:t>【授课方式】</w:t>
      </w:r>
    </w:p>
    <w:p>
      <w:pPr>
        <w:widowControl/>
        <w:shd w:val="clear" w:color="auto" w:fill="FFFFFF"/>
        <w:spacing w:line="400" w:lineRule="exact"/>
        <w:ind w:firstLine="482" w:firstLineChars="200"/>
        <w:jc w:val="left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针对客户需求定制课件，注重实际困扰问题解决和现场解疑答惑，行动学习教练式辅导培训采用案例分析、分组讨论、角色扮演，AB角训练、心理测评、情景模拟和实战演练，课程氛围轻松活泼，激发学员的学习兴趣，在内在感悟和方法练习中获得技能提升，改善心态绩效和行为绩效。</w:t>
      </w:r>
    </w:p>
    <w:p>
      <w:pPr>
        <w:widowControl/>
        <w:shd w:val="clear" w:color="auto" w:fill="FFFFFF"/>
        <w:spacing w:line="400" w:lineRule="exact"/>
        <w:ind w:firstLine="480" w:firstLineChars="200"/>
        <w:jc w:val="lef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课程具有极强的实用性：30%的理论+40%的方法+30%的实例。</w:t>
      </w:r>
    </w:p>
    <w:p>
      <w:pPr>
        <w:widowControl/>
        <w:shd w:val="clear" w:color="auto" w:fill="FFFFFF"/>
        <w:spacing w:line="400" w:lineRule="exact"/>
        <w:ind w:firstLine="480" w:firstLineChars="200"/>
        <w:jc w:val="lef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培训课程提倡以人为本、感悟为宗、实操为要、效果为王。</w:t>
      </w:r>
    </w:p>
    <w:p>
      <w:pPr>
        <w:widowControl/>
        <w:shd w:val="clear" w:color="auto" w:fill="FFFFFF"/>
        <w:spacing w:line="400" w:lineRule="exact"/>
        <w:ind w:firstLine="480" w:firstLineChars="200"/>
        <w:jc w:val="lef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体验式培训：互动性强、实效落地、幽默生动、氛围热烈。</w:t>
      </w:r>
    </w:p>
    <w:p>
      <w:pPr>
        <w:widowControl/>
        <w:shd w:val="clear" w:color="auto" w:fill="FFFFFF"/>
        <w:spacing w:line="400" w:lineRule="exact"/>
        <w:ind w:firstLine="480" w:firstLineChars="200"/>
        <w:jc w:val="left"/>
        <w:rPr>
          <w:rFonts w:hint="eastAsia"/>
          <w:bCs/>
          <w:sz w:val="24"/>
        </w:rPr>
      </w:pPr>
      <w:r>
        <w:rPr>
          <w:rFonts w:hint="eastAsia" w:ascii="宋体" w:hAnsi="宋体" w:cs="宋体"/>
          <w:bCs/>
          <w:sz w:val="24"/>
        </w:rPr>
        <w:t>专业背景、前瞻理念、独到观点、丰富实践经验构成独特课程体验。</w:t>
      </w:r>
    </w:p>
    <w:p>
      <w:pPr>
        <w:ind w:firstLine="700" w:firstLineChars="250"/>
        <w:rPr>
          <w:rFonts w:hint="eastAsia" w:ascii="微软雅黑" w:hAnsi="微软雅黑" w:eastAsia="微软雅黑" w:cs="微软雅黑"/>
          <w:bCs/>
          <w:color w:val="FF0000"/>
          <w:sz w:val="28"/>
          <w:szCs w:val="28"/>
        </w:rPr>
      </w:pPr>
    </w:p>
    <w:p>
      <w:pPr>
        <w:ind w:firstLine="551" w:firstLineChars="196"/>
        <w:rPr>
          <w:rFonts w:hint="eastAsia" w:ascii="微软雅黑" w:hAnsi="微软雅黑" w:eastAsia="微软雅黑" w:cs="微软雅黑"/>
          <w:bCs/>
          <w:sz w:val="28"/>
          <w:szCs w:val="28"/>
        </w:rPr>
      </w:pPr>
      <w:r>
        <w:rPr>
          <w:rFonts w:hint="eastAsia" w:ascii="华文中宋" w:hAnsi="华文中宋" w:eastAsia="华文中宋"/>
          <w:b/>
          <w:sz w:val="28"/>
          <w:szCs w:val="28"/>
        </w:rPr>
        <w:t xml:space="preserve">【培训对象】: </w:t>
      </w:r>
      <w:r>
        <w:rPr>
          <w:rFonts w:hint="eastAsia" w:ascii="微软雅黑" w:hAnsi="微软雅黑" w:eastAsia="微软雅黑" w:cs="微软雅黑"/>
          <w:bCs/>
          <w:sz w:val="28"/>
          <w:szCs w:val="28"/>
        </w:rPr>
        <w:t xml:space="preserve"> </w:t>
      </w:r>
      <w:r>
        <w:rPr>
          <w:rFonts w:hint="eastAsia"/>
          <w:bCs/>
          <w:sz w:val="24"/>
        </w:rPr>
        <w:t>公司中高层管理人员、职业经理人、全体员工。</w:t>
      </w:r>
    </w:p>
    <w:p>
      <w:pPr>
        <w:ind w:firstLine="551" w:firstLineChars="196"/>
        <w:rPr>
          <w:rFonts w:hint="eastAsia"/>
          <w:bCs/>
          <w:sz w:val="24"/>
        </w:rPr>
      </w:pPr>
      <w:r>
        <w:rPr>
          <w:rFonts w:hint="eastAsia" w:ascii="华文中宋" w:hAnsi="华文中宋" w:eastAsia="华文中宋"/>
          <w:b/>
          <w:sz w:val="28"/>
          <w:szCs w:val="28"/>
        </w:rPr>
        <w:t xml:space="preserve">【授课时间】: </w:t>
      </w:r>
      <w:r>
        <w:rPr>
          <w:rFonts w:hint="eastAsia" w:ascii="微软雅黑" w:hAnsi="微软雅黑" w:eastAsia="微软雅黑" w:cs="微软雅黑"/>
          <w:b/>
          <w:sz w:val="28"/>
          <w:szCs w:val="28"/>
        </w:rPr>
        <w:t xml:space="preserve"> </w:t>
      </w:r>
      <w:r>
        <w:rPr>
          <w:rFonts w:hint="eastAsia"/>
          <w:bCs/>
          <w:sz w:val="24"/>
        </w:rPr>
        <w:t>2天</w:t>
      </w:r>
    </w:p>
    <w:p>
      <w:pPr>
        <w:ind w:firstLine="548" w:firstLineChars="196"/>
        <w:rPr>
          <w:rFonts w:hint="eastAsia" w:ascii="微软雅黑" w:hAnsi="微软雅黑" w:eastAsia="微软雅黑" w:cs="微软雅黑"/>
          <w:bCs/>
          <w:sz w:val="28"/>
          <w:szCs w:val="28"/>
        </w:rPr>
      </w:pPr>
    </w:p>
    <w:p>
      <w:pP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</w:pPr>
      <w: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  <w:t>【课程大纲】</w:t>
      </w:r>
    </w:p>
    <w:p>
      <w:pPr>
        <w:spacing w:line="400" w:lineRule="exact"/>
        <w:rPr>
          <w:rFonts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 xml:space="preserve">第一单元：热身活动，分组团建 </w:t>
      </w:r>
    </w:p>
    <w:p>
      <w:pPr>
        <w:pStyle w:val="13"/>
        <w:numPr>
          <w:ilvl w:val="0"/>
          <w:numId w:val="2"/>
        </w:numPr>
        <w:spacing w:line="400" w:lineRule="exact"/>
        <w:ind w:firstLineChars="0"/>
        <w:rPr>
          <w:rFonts w:ascii="Times New Roman" w:hAnsi="Times New Roman"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全场热身活动 ：</w:t>
      </w:r>
      <w:r>
        <w:rPr>
          <w:rFonts w:hint="eastAsia" w:ascii="Times New Roman" w:hAnsi="Times New Roman"/>
          <w:bCs/>
          <w:sz w:val="24"/>
          <w:szCs w:val="24"/>
        </w:rPr>
        <w:t>《抓小奴》</w:t>
      </w:r>
    </w:p>
    <w:p>
      <w:pPr>
        <w:pStyle w:val="13"/>
        <w:spacing w:line="400" w:lineRule="exact"/>
        <w:ind w:firstLineChars="175"/>
        <w:rPr>
          <w:rFonts w:ascii="Times New Roman" w:hAnsi="Times New Roman"/>
          <w:bCs/>
          <w:sz w:val="24"/>
          <w:szCs w:val="24"/>
        </w:rPr>
      </w:pPr>
      <w:r>
        <w:rPr>
          <w:rFonts w:hint="eastAsia" w:ascii="Times New Roman" w:hAnsi="Times New Roman"/>
          <w:bCs/>
          <w:sz w:val="24"/>
          <w:szCs w:val="24"/>
        </w:rPr>
        <w:t>随机安排学员两两相对，AB角训练反应速度。</w:t>
      </w:r>
    </w:p>
    <w:p>
      <w:pPr>
        <w:pStyle w:val="13"/>
        <w:numPr>
          <w:ilvl w:val="0"/>
          <w:numId w:val="2"/>
        </w:numPr>
        <w:spacing w:line="400" w:lineRule="exact"/>
        <w:ind w:firstLineChars="0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团建展示PK：</w:t>
      </w:r>
      <w:r>
        <w:rPr>
          <w:rFonts w:hint="eastAsia" w:ascii="Times New Roman" w:hAnsi="Times New Roman"/>
          <w:bCs/>
          <w:sz w:val="24"/>
          <w:szCs w:val="24"/>
        </w:rPr>
        <w:t>《旗人旗语》</w:t>
      </w:r>
    </w:p>
    <w:p>
      <w:pPr>
        <w:spacing w:line="400" w:lineRule="exact"/>
        <w:ind w:firstLine="480" w:firstLineChars="200"/>
        <w:rPr>
          <w:bCs/>
          <w:sz w:val="24"/>
        </w:rPr>
      </w:pPr>
      <w:r>
        <w:rPr>
          <w:rFonts w:hint="eastAsia"/>
          <w:bCs/>
          <w:sz w:val="24"/>
        </w:rPr>
        <w:t>鱼骨式分组，组建团队选“司令”，起队名、队呼，设计队旗，每组讨论列出</w:t>
      </w:r>
      <w:r>
        <w:rPr>
          <w:rFonts w:hint="eastAsia"/>
          <w:b/>
          <w:bCs/>
          <w:sz w:val="24"/>
        </w:rPr>
        <w:t>3个工作困扰问题或培训期待收获</w:t>
      </w:r>
      <w:r>
        <w:rPr>
          <w:rFonts w:hint="eastAsia"/>
          <w:bCs/>
          <w:sz w:val="24"/>
        </w:rPr>
        <w:t>、进行团队风采展示，引爆大家参训的士气和热情。</w:t>
      </w:r>
    </w:p>
    <w:p>
      <w:pPr>
        <w:pStyle w:val="13"/>
        <w:numPr>
          <w:ilvl w:val="0"/>
          <w:numId w:val="2"/>
        </w:numPr>
        <w:spacing w:line="400" w:lineRule="exact"/>
        <w:ind w:firstLineChars="0"/>
        <w:rPr>
          <w:rFonts w:hint="eastAsia"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请安排计分助教1名，递话筒助教2名，</w:t>
      </w:r>
      <w:r>
        <w:rPr>
          <w:rFonts w:hint="eastAsia" w:ascii="宋体" w:hAnsi="宋体"/>
          <w:bCs/>
          <w:sz w:val="24"/>
          <w:szCs w:val="24"/>
        </w:rPr>
        <w:t>教室左边各1名，教室右边各1名。</w:t>
      </w:r>
    </w:p>
    <w:p>
      <w:pPr>
        <w:spacing w:line="400" w:lineRule="exact"/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</w:pPr>
    </w:p>
    <w:p>
      <w:pPr>
        <w:spacing w:line="400" w:lineRule="exact"/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第二单元：</w:t>
      </w:r>
      <w:r>
        <w:rPr>
          <w:rFonts w:ascii="微软雅黑" w:hAnsi="微软雅黑" w:eastAsia="微软雅黑"/>
          <w:b/>
          <w:bCs/>
          <w:color w:val="0000FF"/>
          <w:sz w:val="28"/>
          <w:szCs w:val="28"/>
        </w:rPr>
        <w:t>员工</w:t>
      </w: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心理健康关爱</w:t>
      </w:r>
    </w:p>
    <w:p>
      <w:pPr>
        <w:spacing w:line="400" w:lineRule="exact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互动游戏：</w:t>
      </w:r>
      <w:r>
        <w:rPr>
          <w:rFonts w:hint="eastAsia"/>
          <w:bCs/>
          <w:sz w:val="24"/>
        </w:rPr>
        <w:t>《找变化》</w:t>
      </w:r>
    </w:p>
    <w:p>
      <w:pPr>
        <w:numPr>
          <w:ilvl w:val="0"/>
          <w:numId w:val="3"/>
        </w:num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职工心理健康失衡背景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（1）中国员工心理健康统计数据</w:t>
      </w:r>
    </w:p>
    <w:p>
      <w:pPr>
        <w:spacing w:line="400" w:lineRule="exact"/>
        <w:ind w:left="42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 xml:space="preserve">    </w:t>
      </w:r>
      <w:r>
        <w:rPr>
          <w:rFonts w:hint="eastAsia"/>
          <w:b/>
          <w:bCs/>
          <w:sz w:val="24"/>
        </w:rPr>
        <w:t>测试：</w:t>
      </w:r>
      <w:r>
        <w:rPr>
          <w:rFonts w:hint="eastAsia"/>
          <w:bCs/>
          <w:sz w:val="24"/>
        </w:rPr>
        <w:t>生命中的你最注重什么？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（2）健康的标准：健康=生理+心理+社会适应</w:t>
      </w:r>
    </w:p>
    <w:p>
      <w:pPr>
        <w:spacing w:line="400" w:lineRule="exact"/>
        <w:ind w:firstLine="964" w:firstLineChars="4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分享：</w:t>
      </w:r>
      <w:r>
        <w:rPr>
          <w:rFonts w:hint="eastAsia"/>
          <w:bCs/>
          <w:sz w:val="24"/>
        </w:rPr>
        <w:t>心理成熟的表现特征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（3）四种典型气质类型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多血质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胆汁质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粘液质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抑郁质</w:t>
      </w:r>
    </w:p>
    <w:p>
      <w:p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自测：</w:t>
      </w:r>
      <w:r>
        <w:rPr>
          <w:rFonts w:hint="eastAsia"/>
          <w:bCs/>
          <w:sz w:val="24"/>
        </w:rPr>
        <w:t>你属于什么气质类型？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（4）性格与压力测试-ABC型性格特点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A型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B型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C型</w:t>
      </w:r>
    </w:p>
    <w:p>
      <w:pPr>
        <w:spacing w:line="400" w:lineRule="exact"/>
        <w:ind w:left="1260" w:firstLine="241" w:firstLineChars="1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案例：</w:t>
      </w:r>
      <w:r>
        <w:rPr>
          <w:rFonts w:hint="eastAsia"/>
          <w:bCs/>
          <w:sz w:val="24"/>
        </w:rPr>
        <w:t>当你熟睡被吵醒，怎么办？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（5）什么是心理健康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本人不觉得痛苦 （稳定愉快的情绪）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他人不感到异常 （和谐的人际关系）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社会功能良好 （适应环境、胜任角色）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（6）人性深处最敏感的五个区域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亲情与爱情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金钱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子女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健康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未来的安全保障和成长</w:t>
      </w:r>
    </w:p>
    <w:p>
      <w:pPr>
        <w:numPr>
          <w:ilvl w:val="0"/>
          <w:numId w:val="3"/>
        </w:numPr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关注员工心理健康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（1）身心健康的五快三良好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躯体健康“五快”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心理健康 “三良好”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（2）健康的十条标准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（3）心理健康与身体健康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压抑情绪容易生癌；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急性子易患高血压和心脏病；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良好的情绪可以防病。</w:t>
      </w:r>
    </w:p>
    <w:p>
      <w:pPr>
        <w:spacing w:line="400" w:lineRule="exact"/>
        <w:ind w:firstLine="1687" w:firstLineChars="7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测试：</w:t>
      </w:r>
      <w:r>
        <w:rPr>
          <w:rFonts w:hint="eastAsia"/>
          <w:bCs/>
          <w:sz w:val="24"/>
        </w:rPr>
        <w:t>心理健康测试题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（4）心理与生理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心脏病：忙碌、好争斗、急躁、善于把握环境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胃是人的第二张脸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高血压：好高骛远、压抑愤怒、听话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常吃西式快餐更易得哮喘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偏头痛：追求尽善尽美、死板、妒忌、好争斗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（5）心理老化的表现</w:t>
      </w:r>
    </w:p>
    <w:p>
      <w:pPr>
        <w:spacing w:line="400" w:lineRule="exact"/>
        <w:ind w:firstLine="964" w:firstLineChars="4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分享：</w:t>
      </w:r>
      <w:r>
        <w:rPr>
          <w:rFonts w:hint="eastAsia"/>
          <w:bCs/>
          <w:sz w:val="24"/>
        </w:rPr>
        <w:t>如何对抗心理衰老？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（6）如何做到心理健康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有正常的智力水平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能够了解并接受自己高血压：好高骛远、压抑愤怒、听话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能与他人建立和谐的关系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善于调节与控制情绪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有良好的环境适应能力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人格的完整和健康</w:t>
      </w:r>
    </w:p>
    <w:p>
      <w:pPr>
        <w:spacing w:line="400" w:lineRule="exact"/>
        <w:ind w:firstLine="1687" w:firstLineChars="7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案例：</w:t>
      </w:r>
      <w:r>
        <w:rPr>
          <w:rFonts w:hint="eastAsia"/>
          <w:bCs/>
          <w:sz w:val="24"/>
        </w:rPr>
        <w:t>埃里克森人格发展八阶段</w:t>
      </w:r>
    </w:p>
    <w:p>
      <w:pPr>
        <w:numPr>
          <w:ilvl w:val="0"/>
          <w:numId w:val="3"/>
        </w:num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常见心理问题识别应对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（1）一般心理问题判断标准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有因（由现实原因产生；内心冲突；体验到不良情绪）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有时（不间断地持续满1个月；间断地持续满2个月）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有度（可控；社会功能基本正常，效率下降；未泛化）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（2）常见的一般心理问题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自卑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暴躁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压抑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偏执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狂热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消沉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敌对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孤僻</w:t>
      </w:r>
    </w:p>
    <w:p>
      <w:pPr>
        <w:spacing w:line="400" w:lineRule="exact"/>
        <w:ind w:firstLine="1687" w:firstLineChars="7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案例：</w:t>
      </w:r>
      <w:r>
        <w:rPr>
          <w:rFonts w:hint="eastAsia"/>
          <w:bCs/>
          <w:sz w:val="24"/>
        </w:rPr>
        <w:t>《我是一只小小鸟》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（3）一般心理问题性质分类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恋爱婚姻问题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工作发展问题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人际关系问题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躯体疾病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（4）心理问题的严重程度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（5）揭示人类心理、躯体和行为之间的深层关系</w:t>
      </w:r>
    </w:p>
    <w:p>
      <w:pPr>
        <w:spacing w:line="400" w:lineRule="exact"/>
        <w:ind w:firstLine="964" w:firstLineChars="4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案例：</w:t>
      </w:r>
      <w:r>
        <w:rPr>
          <w:rFonts w:hint="eastAsia"/>
          <w:bCs/>
          <w:sz w:val="24"/>
        </w:rPr>
        <w:t>“富士康14跳”背后的知、情、意、行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（6）职场不良情绪及应对技巧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孤独：助人为乐法，儿女亲情法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忧郁：说出来</w:t>
      </w:r>
      <w:r>
        <w:rPr>
          <w:rFonts w:ascii="宋体" w:hAnsi="宋体"/>
          <w:bCs/>
          <w:sz w:val="24"/>
          <w:szCs w:val="24"/>
        </w:rPr>
        <w:t xml:space="preserve"> “</w:t>
      </w:r>
      <w:r>
        <w:rPr>
          <w:rFonts w:hint="eastAsia" w:ascii="宋体" w:hAnsi="宋体"/>
          <w:bCs/>
          <w:sz w:val="24"/>
          <w:szCs w:val="24"/>
        </w:rPr>
        <w:t>不吐不快”，哭出来，写出来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焦虑：自我暗示法，调整期望值法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愤怒：宣泄法，转移法，幽默法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多疑：升华法，遗忘法</w:t>
      </w:r>
    </w:p>
    <w:p>
      <w:pPr>
        <w:spacing w:line="400" w:lineRule="exact"/>
        <w:ind w:firstLine="1687" w:firstLineChars="7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互动：</w:t>
      </w:r>
      <w:r>
        <w:rPr>
          <w:rFonts w:hint="eastAsia"/>
          <w:bCs/>
          <w:sz w:val="24"/>
        </w:rPr>
        <w:t>工作生活舞台剧场</w:t>
      </w:r>
    </w:p>
    <w:p>
      <w:pPr>
        <w:numPr>
          <w:ilvl w:val="0"/>
          <w:numId w:val="3"/>
        </w:num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什么是心理异常？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（1）心理异常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精神病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神经症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人格障碍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（2）什么是神经症？</w:t>
      </w:r>
    </w:p>
    <w:p>
      <w:pPr>
        <w:spacing w:line="400" w:lineRule="exact"/>
        <w:ind w:firstLine="964" w:firstLineChars="4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案例：</w:t>
      </w:r>
      <w:r>
        <w:rPr>
          <w:rFonts w:hint="eastAsia"/>
          <w:bCs/>
          <w:sz w:val="24"/>
        </w:rPr>
        <w:t>他是什么状况？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（3）快速判断神经症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病程时间长短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精神痛苦程度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社会功能情况</w:t>
      </w:r>
    </w:p>
    <w:p>
      <w:pPr>
        <w:spacing w:line="400" w:lineRule="exact"/>
        <w:ind w:firstLine="1687" w:firstLineChars="7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视频：</w:t>
      </w:r>
      <w:r>
        <w:rPr>
          <w:rFonts w:hint="eastAsia"/>
          <w:bCs/>
          <w:sz w:val="24"/>
        </w:rPr>
        <w:t>了解抑郁症的真相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（4）常见神经症及表现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强迫症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焦虑症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抑郁症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疑病症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恐惧症</w:t>
      </w:r>
    </w:p>
    <w:p>
      <w:pPr>
        <w:spacing w:line="400" w:lineRule="exact"/>
        <w:ind w:firstLine="1446" w:firstLineChars="6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 xml:space="preserve">案例： </w:t>
      </w:r>
      <w:r>
        <w:rPr>
          <w:rFonts w:hint="eastAsia"/>
          <w:bCs/>
          <w:sz w:val="24"/>
        </w:rPr>
        <w:t>《我在怕什么》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（5）如何处理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首先陪伴和安慰有问题的员工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迅速报告 上级主管、人力资源部门、医务室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配合心理咨询人员的工作</w:t>
      </w:r>
    </w:p>
    <w:p>
      <w:pPr>
        <w:spacing w:line="400" w:lineRule="exact"/>
        <w:ind w:firstLine="1446" w:firstLineChars="6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互动：</w:t>
      </w:r>
      <w:r>
        <w:rPr>
          <w:rFonts w:hint="eastAsia"/>
          <w:bCs/>
          <w:sz w:val="24"/>
        </w:rPr>
        <w:t>发现同事有自杀倾向怎么办？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（6）心理调试的主要途径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认知调整方法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跟员工宣导健康的生活方式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辅导员工管理压力</w:t>
      </w:r>
    </w:p>
    <w:p>
      <w:p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实战训练：</w:t>
      </w:r>
      <w:r>
        <w:rPr>
          <w:rFonts w:hint="eastAsia"/>
          <w:bCs/>
          <w:sz w:val="24"/>
        </w:rPr>
        <w:t>如何运用教练技术解决员工各种问题？</w:t>
      </w:r>
    </w:p>
    <w:p>
      <w:pPr>
        <w:spacing w:line="400" w:lineRule="exact"/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</w:pPr>
    </w:p>
    <w:p>
      <w:pPr>
        <w:spacing w:line="400" w:lineRule="exact"/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第三单元：积极心理学提升幸福感</w:t>
      </w:r>
    </w:p>
    <w:p>
      <w:pPr>
        <w:spacing w:line="400" w:lineRule="exact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互动游戏：</w:t>
      </w:r>
      <w:r>
        <w:rPr>
          <w:rFonts w:hint="eastAsia"/>
          <w:bCs/>
          <w:sz w:val="24"/>
        </w:rPr>
        <w:t>《老师说》</w:t>
      </w:r>
    </w:p>
    <w:p>
      <w:pPr>
        <w:numPr>
          <w:ilvl w:val="0"/>
          <w:numId w:val="6"/>
        </w:num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什么是积极心理学？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（1）积极心理学的研究对象——幸福感</w:t>
      </w:r>
    </w:p>
    <w:p>
      <w:pPr>
        <w:spacing w:line="400" w:lineRule="exact"/>
        <w:ind w:firstLine="964" w:firstLineChars="400"/>
        <w:rPr>
          <w:bCs/>
          <w:sz w:val="24"/>
        </w:rPr>
      </w:pPr>
      <w:r>
        <w:rPr>
          <w:rFonts w:hint="eastAsia"/>
          <w:b/>
          <w:bCs/>
          <w:sz w:val="24"/>
        </w:rPr>
        <w:t>案例：</w:t>
      </w:r>
      <w:r>
        <w:rPr>
          <w:rFonts w:hint="eastAsia"/>
          <w:bCs/>
          <w:sz w:val="24"/>
        </w:rPr>
        <w:t xml:space="preserve"> 全球性的流行病—21：1现象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（2）积极心理学的缘起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（3）何为幸福？衡量人生意义唯一的指标</w:t>
      </w:r>
    </w:p>
    <w:p>
      <w:pPr>
        <w:spacing w:line="400" w:lineRule="exact"/>
        <w:ind w:left="42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 xml:space="preserve">     </w:t>
      </w:r>
      <w:r>
        <w:rPr>
          <w:rFonts w:hint="eastAsia"/>
          <w:b/>
          <w:bCs/>
          <w:sz w:val="24"/>
        </w:rPr>
        <w:t>互动：</w:t>
      </w:r>
      <w:r>
        <w:rPr>
          <w:rFonts w:hint="eastAsia"/>
          <w:bCs/>
          <w:sz w:val="24"/>
        </w:rPr>
        <w:t>你心中幸福是什么样的？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（4）影响幸福的因素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家庭关系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工作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社会关系与朋友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整体健康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积极心态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个人自由</w:t>
      </w:r>
    </w:p>
    <w:p>
      <w:pPr>
        <w:spacing w:line="400" w:lineRule="exact"/>
        <w:ind w:left="420" w:firstLine="964" w:firstLineChars="4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心灵按摩：</w:t>
      </w:r>
      <w:r>
        <w:rPr>
          <w:rFonts w:hint="eastAsia"/>
          <w:bCs/>
          <w:sz w:val="24"/>
        </w:rPr>
        <w:t>幸福九宫格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（5）幸福的十大要素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健康的体魄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切合实际的目标和期望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自尊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控制感情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乐观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豁达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益友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合群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劳逸结合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团队意识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（6）幸福=能力/欲望</w:t>
      </w:r>
    </w:p>
    <w:p>
      <w:pPr>
        <w:tabs>
          <w:tab w:val="left" w:pos="840"/>
        </w:tabs>
        <w:spacing w:line="400" w:lineRule="exact"/>
        <w:ind w:firstLine="964" w:firstLineChars="4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活动：</w:t>
      </w:r>
      <w:r>
        <w:rPr>
          <w:rFonts w:hint="eastAsia"/>
          <w:bCs/>
          <w:sz w:val="24"/>
        </w:rPr>
        <w:t>职业价值观大拍卖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（7）幸福能力提高的途径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调整内在思维方式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建立外在均衡的生活方式</w:t>
      </w:r>
    </w:p>
    <w:p>
      <w:pPr>
        <w:numPr>
          <w:ilvl w:val="1"/>
          <w:numId w:val="4"/>
        </w:numPr>
        <w:spacing w:line="400" w:lineRule="exact"/>
        <w:ind w:left="1260"/>
        <w:rPr>
          <w:bCs/>
          <w:sz w:val="24"/>
        </w:rPr>
      </w:pPr>
      <w:r>
        <w:rPr>
          <w:rFonts w:hint="eastAsia"/>
          <w:bCs/>
          <w:sz w:val="24"/>
        </w:rPr>
        <w:t>提升心理资本</w:t>
      </w:r>
    </w:p>
    <w:p>
      <w:pPr>
        <w:numPr>
          <w:ilvl w:val="0"/>
          <w:numId w:val="6"/>
        </w:num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培养积极乐观心态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（1）认识自己的心态</w:t>
      </w:r>
    </w:p>
    <w:p>
      <w:pPr>
        <w:tabs>
          <w:tab w:val="left" w:pos="840"/>
        </w:tabs>
        <w:spacing w:line="400" w:lineRule="exact"/>
        <w:ind w:firstLine="964" w:firstLineChars="4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互动：</w:t>
      </w:r>
      <w:r>
        <w:rPr>
          <w:rFonts w:hint="eastAsia"/>
          <w:bCs/>
          <w:sz w:val="24"/>
        </w:rPr>
        <w:t>彼得•德鲁克的五问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（2）心理学投射实验：角度不同，世界不同</w:t>
      </w:r>
    </w:p>
    <w:p>
      <w:pPr>
        <w:spacing w:line="400" w:lineRule="exact"/>
        <w:ind w:firstLine="964" w:firstLineChars="4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视频：</w:t>
      </w:r>
      <w:r>
        <w:rPr>
          <w:rFonts w:hint="eastAsia"/>
          <w:bCs/>
          <w:sz w:val="24"/>
        </w:rPr>
        <w:t>《当幸福来敲门》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（3）马斯洛晚年的7种需要层次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生理的需求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安全的需求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社交的需求（爱和归属感）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尊重的需求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认知的需求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审美的需求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自我实现的需求</w:t>
      </w:r>
    </w:p>
    <w:p>
      <w:pPr>
        <w:spacing w:line="400" w:lineRule="exact"/>
        <w:ind w:left="1260"/>
        <w:rPr>
          <w:bCs/>
          <w:sz w:val="24"/>
        </w:rPr>
      </w:pPr>
      <w:r>
        <w:rPr>
          <w:rFonts w:hint="eastAsia"/>
          <w:b/>
          <w:bCs/>
          <w:sz w:val="24"/>
        </w:rPr>
        <w:t>自测：</w:t>
      </w:r>
      <w:r>
        <w:rPr>
          <w:rFonts w:hint="eastAsia"/>
          <w:bCs/>
          <w:sz w:val="24"/>
        </w:rPr>
        <w:t>你在哪个需求层次？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（4）幸福的真谛是什么？</w:t>
      </w:r>
    </w:p>
    <w:p>
      <w:pPr>
        <w:spacing w:line="400" w:lineRule="exact"/>
        <w:ind w:firstLine="964" w:firstLineChars="4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案例：</w:t>
      </w:r>
      <w:r>
        <w:rPr>
          <w:rFonts w:hint="eastAsia"/>
          <w:bCs/>
          <w:sz w:val="24"/>
        </w:rPr>
        <w:t>一扇窗的幸福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（5）如何培养乐观心态？</w:t>
      </w:r>
    </w:p>
    <w:p>
      <w:pPr>
        <w:spacing w:line="400" w:lineRule="exact"/>
        <w:ind w:firstLine="964" w:firstLineChars="4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案例：</w:t>
      </w:r>
      <w:r>
        <w:rPr>
          <w:rFonts w:hint="eastAsia"/>
          <w:bCs/>
          <w:sz w:val="24"/>
        </w:rPr>
        <w:t>一个年轻人的故事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（6）爱的本身才能吸引爱</w:t>
      </w:r>
    </w:p>
    <w:p>
      <w:pPr>
        <w:tabs>
          <w:tab w:val="left" w:pos="840"/>
        </w:tabs>
        <w:spacing w:line="400" w:lineRule="exact"/>
        <w:ind w:firstLine="964" w:firstLineChars="4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工具：</w:t>
      </w:r>
      <w:r>
        <w:rPr>
          <w:rFonts w:hint="eastAsia"/>
          <w:bCs/>
          <w:sz w:val="24"/>
        </w:rPr>
        <w:t>爱的五种语言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（7）关系的幸福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亲子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夫妻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同事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朋友</w:t>
      </w:r>
    </w:p>
    <w:p>
      <w:pPr>
        <w:numPr>
          <w:ilvl w:val="0"/>
          <w:numId w:val="6"/>
        </w:num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获得内心幸福的六大法则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（1）是什么让我们变得不快乐？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缺乏信仰；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总是比较；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对美好事物不感动；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不懂施舍；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不知足；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压力大；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标准高；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不敢坚持做自己；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得失心强；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活得太闲或太忙；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过分向外追求快乐，而不是内心；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情感受困；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心灵封闭。</w:t>
      </w:r>
    </w:p>
    <w:p>
      <w:p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自评：</w:t>
      </w:r>
      <w:r>
        <w:rPr>
          <w:rFonts w:hint="eastAsia"/>
          <w:bCs/>
          <w:sz w:val="24"/>
        </w:rPr>
        <w:t>你中了几招？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（2）幸福法则1：学会选择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幸福是一种选择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区分偏差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纠正偏差效应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（3）幸福法则2：学会失败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将挫折升华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评价失败的技巧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善于比较是一种智慧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不要怕失败，关键在于行动。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（4）幸福法则3：为所当为，顺其自然</w:t>
      </w:r>
    </w:p>
    <w:p>
      <w:pPr>
        <w:spacing w:line="400" w:lineRule="exact"/>
        <w:ind w:firstLine="964" w:firstLineChars="4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案例：</w:t>
      </w:r>
      <w:r>
        <w:rPr>
          <w:rFonts w:hint="eastAsia"/>
          <w:bCs/>
          <w:sz w:val="24"/>
        </w:rPr>
        <w:t>蝶破茧的故事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（5）幸福公式4：乐观看待人生</w:t>
      </w:r>
    </w:p>
    <w:p>
      <w:pPr>
        <w:spacing w:line="400" w:lineRule="exact"/>
        <w:ind w:firstLine="964" w:firstLineChars="4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案例：</w:t>
      </w:r>
      <w:r>
        <w:rPr>
          <w:rFonts w:hint="eastAsia"/>
          <w:bCs/>
          <w:sz w:val="24"/>
        </w:rPr>
        <w:t>骡子的故事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（6）幸福法则5：培养积极性格</w:t>
      </w:r>
    </w:p>
    <w:p>
      <w:pPr>
        <w:spacing w:line="400" w:lineRule="exact"/>
        <w:ind w:firstLine="964" w:firstLineChars="4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分享：</w:t>
      </w:r>
      <w:r>
        <w:rPr>
          <w:rFonts w:hint="eastAsia"/>
          <w:bCs/>
          <w:sz w:val="24"/>
        </w:rPr>
        <w:t>消极的心态像口臭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（7）幸福法则6：建立人生意义感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工作三境界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赚钱谋生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事业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使命感</w:t>
      </w:r>
    </w:p>
    <w:p>
      <w:pPr>
        <w:spacing w:line="400" w:lineRule="exact"/>
        <w:ind w:firstLine="1687" w:firstLineChars="7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案例：</w:t>
      </w:r>
      <w:r>
        <w:rPr>
          <w:rFonts w:hint="eastAsia"/>
          <w:bCs/>
          <w:sz w:val="24"/>
        </w:rPr>
        <w:t>成功的人都是带着爱和使命感去工作</w:t>
      </w:r>
    </w:p>
    <w:p>
      <w:pPr>
        <w:numPr>
          <w:ilvl w:val="0"/>
          <w:numId w:val="6"/>
        </w:num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提升幸福感的8大工具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（1）幸福工具1：关爱自己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良好的心态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合理的膳食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适量的运动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充足的睡眠</w:t>
      </w:r>
    </w:p>
    <w:p>
      <w:p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自评：</w:t>
      </w:r>
      <w:r>
        <w:rPr>
          <w:rFonts w:hint="eastAsia"/>
          <w:bCs/>
          <w:sz w:val="24"/>
        </w:rPr>
        <w:t>你还能活多少岁？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（2）幸福工具2：简化生活</w:t>
      </w:r>
    </w:p>
    <w:p>
      <w:pPr>
        <w:spacing w:line="400" w:lineRule="exact"/>
        <w:ind w:left="420" w:firstLine="723" w:firstLineChars="300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案例：</w:t>
      </w:r>
      <w:r>
        <w:rPr>
          <w:rFonts w:hint="eastAsia" w:ascii="宋体" w:hAnsi="宋体"/>
          <w:bCs/>
          <w:sz w:val="24"/>
        </w:rPr>
        <w:t>北欧人的简单生活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（3）幸福工具3：阅读长智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家庭教育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学校教育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社会教育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/>
          <w:bCs/>
          <w:sz w:val="24"/>
        </w:rPr>
      </w:pPr>
      <w:r>
        <w:rPr>
          <w:rFonts w:hint="eastAsia" w:ascii="宋体" w:hAnsi="宋体"/>
          <w:bCs/>
          <w:sz w:val="24"/>
          <w:szCs w:val="24"/>
        </w:rPr>
        <w:t>宗教教育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/>
          <w:bCs/>
          <w:sz w:val="24"/>
        </w:rPr>
      </w:pPr>
      <w:r>
        <w:rPr>
          <w:rFonts w:hint="eastAsia" w:ascii="宋体" w:hAnsi="宋体"/>
          <w:bCs/>
          <w:sz w:val="24"/>
          <w:szCs w:val="24"/>
        </w:rPr>
        <w:t>自我教育</w:t>
      </w:r>
    </w:p>
    <w:p>
      <w:pPr>
        <w:spacing w:line="400" w:lineRule="exact"/>
        <w:ind w:firstLine="1687" w:firstLineChars="7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分享：</w:t>
      </w:r>
      <w:r>
        <w:rPr>
          <w:rFonts w:hint="eastAsia"/>
          <w:bCs/>
          <w:sz w:val="24"/>
        </w:rPr>
        <w:t>柏拉图论人生基本需求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（4）幸福工具4：聚焦当下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先做好眼前的工作，先过好当下的生活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不要去过分关注远方模糊的目标和追求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快乐儿童给我们的启发：注意力聚焦</w:t>
      </w:r>
    </w:p>
    <w:p>
      <w:pPr>
        <w:spacing w:line="400" w:lineRule="exact"/>
        <w:ind w:left="420" w:firstLine="964" w:firstLineChars="4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互动：</w:t>
      </w:r>
      <w:r>
        <w:rPr>
          <w:rFonts w:hint="eastAsia"/>
          <w:bCs/>
          <w:sz w:val="24"/>
        </w:rPr>
        <w:t>如何做到一日一生？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（5）幸福工具5：多与快乐的人交往</w:t>
      </w:r>
    </w:p>
    <w:p>
      <w:pPr>
        <w:spacing w:line="400" w:lineRule="exact"/>
        <w:ind w:firstLine="964" w:firstLineChars="400"/>
        <w:rPr>
          <w:bCs/>
          <w:sz w:val="24"/>
        </w:rPr>
      </w:pPr>
      <w:r>
        <w:rPr>
          <w:rFonts w:hint="eastAsia"/>
          <w:b/>
          <w:bCs/>
          <w:sz w:val="24"/>
        </w:rPr>
        <w:t>研究：</w:t>
      </w:r>
      <w:r>
        <w:rPr>
          <w:rFonts w:hint="eastAsia"/>
          <w:bCs/>
          <w:sz w:val="24"/>
        </w:rPr>
        <w:t>情绪会传染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（6）幸福工具6：投身有价值的充实工作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（7）幸福工具7：建立社会支持系统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多对别人欣赏、鼓励和赞美；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有真心的朋友；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有支持性的人际关系。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人生值得交结的朋友</w:t>
      </w:r>
    </w:p>
    <w:p>
      <w:pPr>
        <w:tabs>
          <w:tab w:val="left" w:pos="840"/>
        </w:tabs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 xml:space="preserve">             </w:t>
      </w:r>
      <w:r>
        <w:rPr>
          <w:rFonts w:hint="eastAsia"/>
          <w:b/>
          <w:bCs/>
          <w:sz w:val="24"/>
        </w:rPr>
        <w:t>思考：</w:t>
      </w:r>
      <w:r>
        <w:rPr>
          <w:rFonts w:hint="eastAsia"/>
          <w:bCs/>
          <w:sz w:val="24"/>
        </w:rPr>
        <w:t>你都拥有什么？渴望拥有什么？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（8）幸福工具8：接纳自己，悦纳别人</w:t>
      </w:r>
    </w:p>
    <w:p>
      <w:pPr>
        <w:numPr>
          <w:ilvl w:val="1"/>
          <w:numId w:val="4"/>
        </w:numPr>
        <w:spacing w:line="400" w:lineRule="exact"/>
        <w:ind w:left="1260"/>
        <w:rPr>
          <w:bCs/>
          <w:sz w:val="24"/>
        </w:rPr>
      </w:pPr>
      <w:r>
        <w:rPr>
          <w:rFonts w:hint="eastAsia"/>
          <w:bCs/>
          <w:sz w:val="24"/>
        </w:rPr>
        <w:t>悦纳情绪，与情绪和平相处；</w:t>
      </w:r>
    </w:p>
    <w:p>
      <w:pPr>
        <w:numPr>
          <w:ilvl w:val="1"/>
          <w:numId w:val="4"/>
        </w:numPr>
        <w:spacing w:line="400" w:lineRule="exact"/>
        <w:ind w:left="1260"/>
        <w:rPr>
          <w:bCs/>
          <w:sz w:val="24"/>
        </w:rPr>
      </w:pPr>
      <w:r>
        <w:rPr>
          <w:rFonts w:hint="eastAsia"/>
          <w:bCs/>
          <w:sz w:val="24"/>
        </w:rPr>
        <w:t>享受成功</w:t>
      </w:r>
    </w:p>
    <w:p>
      <w:pPr>
        <w:numPr>
          <w:ilvl w:val="1"/>
          <w:numId w:val="4"/>
        </w:numPr>
        <w:spacing w:line="400" w:lineRule="exact"/>
        <w:ind w:left="1260"/>
        <w:rPr>
          <w:bCs/>
          <w:sz w:val="24"/>
        </w:rPr>
      </w:pPr>
      <w:r>
        <w:rPr>
          <w:rFonts w:hint="eastAsia"/>
          <w:bCs/>
          <w:sz w:val="24"/>
        </w:rPr>
        <w:t>直面现实</w:t>
      </w:r>
    </w:p>
    <w:p>
      <w:pPr>
        <w:numPr>
          <w:ilvl w:val="1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接纳不完美的自己</w:t>
      </w:r>
    </w:p>
    <w:p>
      <w:pPr>
        <w:spacing w:line="400" w:lineRule="exact"/>
        <w:ind w:firstLine="1446" w:firstLineChars="6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实战演练：</w:t>
      </w:r>
      <w:r>
        <w:rPr>
          <w:rFonts w:hint="eastAsia"/>
          <w:bCs/>
          <w:sz w:val="24"/>
        </w:rPr>
        <w:t>如何1秒钟处理负面情绪？</w:t>
      </w:r>
    </w:p>
    <w:p>
      <w:pPr>
        <w:numPr>
          <w:ilvl w:val="0"/>
          <w:numId w:val="6"/>
        </w:num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幸福锦囊：国学人生智慧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（1）儒家</w:t>
      </w:r>
      <w:r>
        <w:rPr>
          <w:rFonts w:ascii="宋体" w:hAnsi="宋体" w:cs="宋体"/>
          <w:bCs/>
          <w:sz w:val="24"/>
        </w:rPr>
        <w:t>-</w:t>
      </w:r>
      <w:r>
        <w:rPr>
          <w:rFonts w:hint="eastAsia" w:ascii="宋体" w:hAnsi="宋体" w:cs="宋体"/>
          <w:bCs/>
          <w:sz w:val="24"/>
        </w:rPr>
        <w:t>拿得起：元亨利贞，孝悌忠信，礼义廉耻，仁爱和平。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（2）道家</w:t>
      </w:r>
      <w:r>
        <w:rPr>
          <w:rFonts w:ascii="宋体" w:hAnsi="宋体" w:cs="宋体"/>
          <w:bCs/>
          <w:sz w:val="24"/>
        </w:rPr>
        <w:t>-</w:t>
      </w:r>
      <w:r>
        <w:rPr>
          <w:rFonts w:hint="eastAsia" w:ascii="宋体" w:hAnsi="宋体" w:cs="宋体"/>
          <w:bCs/>
          <w:sz w:val="24"/>
        </w:rPr>
        <w:t>看得开：人心惟危，道心惟微，惟精惟一，允执阙中。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（3）佛家</w:t>
      </w:r>
      <w:r>
        <w:rPr>
          <w:rFonts w:ascii="宋体" w:hAnsi="宋体" w:cs="宋体"/>
          <w:bCs/>
          <w:sz w:val="24"/>
        </w:rPr>
        <w:t>-</w:t>
      </w:r>
      <w:r>
        <w:rPr>
          <w:rFonts w:hint="eastAsia" w:ascii="宋体" w:hAnsi="宋体" w:cs="宋体"/>
          <w:bCs/>
          <w:sz w:val="24"/>
        </w:rPr>
        <w:t>放得下：诸恶莫作，众善奉行，自净其意，明心见性。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（4）智者心转境，当下即极乐</w:t>
      </w:r>
    </w:p>
    <w:p>
      <w:pPr>
        <w:spacing w:line="400" w:lineRule="exact"/>
        <w:ind w:left="420" w:firstLine="240" w:firstLineChars="10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 xml:space="preserve">  </w:t>
      </w:r>
      <w:r>
        <w:rPr>
          <w:rFonts w:hint="eastAsia"/>
          <w:b/>
          <w:bCs/>
          <w:sz w:val="24"/>
        </w:rPr>
        <w:t>案例：</w:t>
      </w:r>
      <w:r>
        <w:rPr>
          <w:rFonts w:hint="eastAsia"/>
          <w:bCs/>
          <w:sz w:val="24"/>
        </w:rPr>
        <w:t>司马懿与诸葛亮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（5）人生幸福三诀：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不要拿别人的错误来惩罚自己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不要拿自己的错误来惩罚别人</w:t>
      </w:r>
    </w:p>
    <w:p>
      <w:pPr>
        <w:pStyle w:val="13"/>
        <w:numPr>
          <w:ilvl w:val="1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不要拿自己的错误来惩罚自己</w:t>
      </w:r>
    </w:p>
    <w:p>
      <w:pPr>
        <w:pStyle w:val="13"/>
        <w:spacing w:line="400" w:lineRule="exact"/>
        <w:ind w:left="1554" w:firstLine="0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互动：</w:t>
      </w:r>
      <w:r>
        <w:rPr>
          <w:rFonts w:hint="eastAsia" w:ascii="宋体" w:hAnsi="宋体"/>
          <w:bCs/>
          <w:sz w:val="24"/>
          <w:szCs w:val="24"/>
        </w:rPr>
        <w:t>你的幸福指数是多少？</w:t>
      </w:r>
    </w:p>
    <w:p>
      <w:pPr>
        <w:spacing w:line="400" w:lineRule="exact"/>
        <w:rPr>
          <w:rFonts w:hint="eastAsia" w:ascii="宋体" w:hAnsi="宋体" w:cs="宋体"/>
          <w:bCs/>
          <w:sz w:val="24"/>
        </w:rPr>
      </w:pPr>
    </w:p>
    <w:p>
      <w:pPr>
        <w:spacing w:line="400" w:lineRule="exact"/>
        <w:rPr>
          <w:rFonts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第四单元：总结应用</w:t>
      </w:r>
    </w:p>
    <w:p>
      <w:p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1、本课程我感触最深的地方是：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</w:t>
      </w:r>
      <w:r>
        <w:rPr>
          <w:rFonts w:ascii="宋体" w:hAnsi="宋体" w:cs="宋体"/>
          <w:bCs/>
          <w:sz w:val="24"/>
        </w:rPr>
        <w:t>1</w:t>
      </w:r>
      <w:r>
        <w:rPr>
          <w:rFonts w:hint="eastAsia" w:ascii="宋体" w:hAnsi="宋体" w:cs="宋体"/>
          <w:bCs/>
          <w:sz w:val="24"/>
        </w:rPr>
        <w:t>）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</w:t>
      </w:r>
    </w:p>
    <w:p>
      <w:pPr>
        <w:spacing w:line="400" w:lineRule="exact"/>
        <w:ind w:firstLine="120" w:firstLineChars="50"/>
        <w:rPr>
          <w:bCs/>
          <w:sz w:val="24"/>
        </w:rPr>
      </w:pPr>
    </w:p>
    <w:p>
      <w:p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2、我将在自己的工作（生活）中改变如下：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</w:t>
      </w:r>
      <w:r>
        <w:rPr>
          <w:rFonts w:ascii="宋体" w:hAnsi="宋体" w:cs="宋体"/>
          <w:bCs/>
          <w:sz w:val="24"/>
        </w:rPr>
        <w:t>1</w:t>
      </w:r>
      <w:r>
        <w:rPr>
          <w:rFonts w:hint="eastAsia" w:ascii="宋体" w:hAnsi="宋体" w:cs="宋体"/>
          <w:bCs/>
          <w:sz w:val="24"/>
        </w:rPr>
        <w:t>）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</w:t>
      </w:r>
    </w:p>
    <w:p>
      <w:pPr>
        <w:spacing w:line="400" w:lineRule="exact"/>
        <w:rPr>
          <w:rFonts w:hint="eastAsia"/>
          <w:bCs/>
          <w:sz w:val="24"/>
        </w:rPr>
      </w:pPr>
    </w:p>
    <w:p>
      <w:pPr>
        <w:spacing w:line="400" w:lineRule="exact"/>
        <w:rPr>
          <w:rFonts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第五单元：互动解疑答惑</w:t>
      </w:r>
      <w:bookmarkEnd w:id="0"/>
      <w:bookmarkEnd w:id="1"/>
    </w:p>
    <w:p>
      <w:pPr>
        <w:spacing w:line="360" w:lineRule="exact"/>
        <w:jc w:val="left"/>
        <w:rPr>
          <w:rFonts w:ascii="宋体" w:hAnsi="宋体" w:cs="Arial"/>
          <w:color w:val="333333"/>
          <w:szCs w:val="21"/>
        </w:rPr>
      </w:pPr>
    </w:p>
    <w:p>
      <w:pPr>
        <w:spacing w:line="360" w:lineRule="exact"/>
        <w:jc w:val="left"/>
        <w:rPr>
          <w:rFonts w:ascii="宋体" w:hAnsi="宋体" w:cs="Arial"/>
          <w:color w:val="333333"/>
          <w:szCs w:val="21"/>
        </w:rPr>
      </w:pPr>
    </w:p>
    <w:p>
      <w:pPr>
        <w:spacing w:line="360" w:lineRule="exact"/>
        <w:jc w:val="left"/>
        <w:rPr>
          <w:rFonts w:hint="eastAsia" w:ascii="宋体" w:hAnsi="宋体" w:cs="Arial"/>
          <w:color w:val="333333"/>
          <w:szCs w:val="21"/>
        </w:rPr>
      </w:pPr>
    </w:p>
    <w:p>
      <w:pPr>
        <w:spacing w:line="360" w:lineRule="exact"/>
        <w:jc w:val="left"/>
        <w:rPr>
          <w:rFonts w:ascii="宋体" w:hAnsi="宋体" w:cs="Arial"/>
          <w:color w:val="333333"/>
          <w:szCs w:val="21"/>
        </w:rPr>
      </w:pPr>
    </w:p>
    <w:p>
      <w:pPr>
        <w:spacing w:line="360" w:lineRule="exact"/>
        <w:jc w:val="left"/>
        <w:rPr>
          <w:rFonts w:ascii="宋体" w:hAnsi="宋体" w:cs="Arial"/>
          <w:color w:val="333333"/>
          <w:szCs w:val="21"/>
        </w:rPr>
      </w:pPr>
    </w:p>
    <w:p>
      <w:pPr>
        <w:spacing w:line="360" w:lineRule="exact"/>
        <w:jc w:val="left"/>
        <w:rPr>
          <w:rFonts w:ascii="宋体" w:hAnsi="宋体" w:cs="Arial"/>
          <w:color w:val="333333"/>
          <w:szCs w:val="21"/>
        </w:rPr>
      </w:pPr>
    </w:p>
    <w:p>
      <w:pPr>
        <w:spacing w:line="360" w:lineRule="exact"/>
        <w:jc w:val="left"/>
        <w:rPr>
          <w:rFonts w:ascii="宋体" w:hAnsi="宋体" w:cs="Arial"/>
          <w:color w:val="333333"/>
          <w:szCs w:val="21"/>
        </w:rPr>
      </w:pPr>
    </w:p>
    <w:p>
      <w:pPr>
        <w:spacing w:line="360" w:lineRule="exact"/>
        <w:jc w:val="left"/>
        <w:rPr>
          <w:rFonts w:ascii="宋体" w:hAnsi="宋体" w:cs="Arial"/>
          <w:color w:val="333333"/>
          <w:szCs w:val="21"/>
        </w:rPr>
      </w:pPr>
    </w:p>
    <w:p>
      <w:pPr>
        <w:spacing w:line="420" w:lineRule="exact"/>
        <w:ind w:firstLine="420" w:firstLineChars="200"/>
        <w:rPr>
          <w:rFonts w:hint="eastAsia" w:ascii="宋体" w:hAnsi="宋体"/>
          <w:szCs w:val="21"/>
        </w:rPr>
      </w:pPr>
      <w:bookmarkStart w:id="2" w:name="_Hlk99451319"/>
      <w:r>
        <w:rPr>
          <w:rFonts w:hint="eastAsia" w:ascii="宋体" w:hAnsi="宋体"/>
          <w:szCs w:val="21"/>
        </w:rPr>
        <w:t>[本资料原创版权归郭敬峰老师本人所有，仅供合作伙伴与业务合作使用，未经书面授权及同意，任何机构及个人不得模仿复制，否则追究法律责任]</w:t>
      </w:r>
      <w:bookmarkEnd w:id="2"/>
    </w:p>
    <w:sectPr>
      <w:footerReference r:id="rId3" w:type="default"/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eastAsia"/>
      </w:rPr>
    </w:pPr>
    <w:r>
      <w:rPr>
        <w:rFonts w:hint="eastAsia"/>
      </w:rPr>
      <w:t xml:space="preserve">版权所有   翻印必究！    </w:t>
    </w:r>
    <w:r>
      <w:rPr>
        <w:lang w:val="zh-CN"/>
      </w:rPr>
      <w:t xml:space="preserve"> </w:t>
    </w:r>
    <w:r>
      <w:rPr>
        <w:b/>
        <w:sz w:val="24"/>
      </w:rPr>
      <w:fldChar w:fldCharType="begin"/>
    </w:r>
    <w:r>
      <w:rPr>
        <w:b/>
      </w:rPr>
      <w:instrText xml:space="preserve">PAGE</w:instrText>
    </w:r>
    <w:r>
      <w:rPr>
        <w:b/>
        <w:sz w:val="24"/>
      </w:rPr>
      <w:fldChar w:fldCharType="separate"/>
    </w:r>
    <w:r>
      <w:rPr>
        <w:b/>
        <w:sz w:val="24"/>
      </w:rPr>
      <w:t>13</w:t>
    </w:r>
    <w:r>
      <w:rPr>
        <w:b/>
        <w:sz w:val="24"/>
      </w:rPr>
      <w:fldChar w:fldCharType="end"/>
    </w:r>
    <w:r>
      <w:rPr>
        <w:lang w:val="zh-CN"/>
      </w:rPr>
      <w:t xml:space="preserve"> / </w:t>
    </w:r>
    <w:r>
      <w:rPr>
        <w:b/>
        <w:sz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</w:rPr>
      <w:fldChar w:fldCharType="separate"/>
    </w:r>
    <w:r>
      <w:rPr>
        <w:b/>
        <w:sz w:val="24"/>
      </w:rPr>
      <w:t>13</w:t>
    </w:r>
    <w:r>
      <w:rPr>
        <w:b/>
        <w:sz w:val="24"/>
      </w:rP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DF543B"/>
    <w:multiLevelType w:val="multilevel"/>
    <w:tmpl w:val="11DF543B"/>
    <w:lvl w:ilvl="0" w:tentative="0">
      <w:start w:val="1"/>
      <w:numFmt w:val="decimal"/>
      <w:lvlText w:val="%1、"/>
      <w:lvlJc w:val="left"/>
      <w:pPr>
        <w:ind w:left="375" w:hanging="375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DB11FAA"/>
    <w:multiLevelType w:val="multilevel"/>
    <w:tmpl w:val="2DB11FAA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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2E327267"/>
    <w:multiLevelType w:val="multilevel"/>
    <w:tmpl w:val="2E327267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3">
    <w:nsid w:val="4A013DAA"/>
    <w:multiLevelType w:val="multilevel"/>
    <w:tmpl w:val="4A013DAA"/>
    <w:lvl w:ilvl="0" w:tentative="0">
      <w:start w:val="1"/>
      <w:numFmt w:val="decimal"/>
      <w:lvlText w:val="%1、"/>
      <w:lvlJc w:val="left"/>
      <w:pPr>
        <w:ind w:left="390" w:hanging="390"/>
      </w:pPr>
      <w:rPr>
        <w:rFonts w:hint="default" w:ascii="宋体" w:hAnsi="宋体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B3173C6"/>
    <w:multiLevelType w:val="multilevel"/>
    <w:tmpl w:val="6B3173C6"/>
    <w:lvl w:ilvl="0" w:tentative="0">
      <w:start w:val="1"/>
      <w:numFmt w:val="decimal"/>
      <w:lvlText w:val="%1、"/>
      <w:lvlJc w:val="left"/>
      <w:pPr>
        <w:ind w:left="375" w:hanging="37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1A93823"/>
    <w:multiLevelType w:val="multilevel"/>
    <w:tmpl w:val="71A93823"/>
    <w:lvl w:ilvl="0" w:tentative="0">
      <w:start w:val="1"/>
      <w:numFmt w:val="bullet"/>
      <w:lvlText w:val="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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1DDA"/>
    <w:rsid w:val="0000259B"/>
    <w:rsid w:val="000029FC"/>
    <w:rsid w:val="00004D14"/>
    <w:rsid w:val="00010A33"/>
    <w:rsid w:val="000159EE"/>
    <w:rsid w:val="00026BEF"/>
    <w:rsid w:val="000446AD"/>
    <w:rsid w:val="00044E90"/>
    <w:rsid w:val="00045339"/>
    <w:rsid w:val="0004635D"/>
    <w:rsid w:val="00053F32"/>
    <w:rsid w:val="00056EB2"/>
    <w:rsid w:val="00057D5E"/>
    <w:rsid w:val="00070438"/>
    <w:rsid w:val="0008109A"/>
    <w:rsid w:val="00086056"/>
    <w:rsid w:val="00094300"/>
    <w:rsid w:val="000A01AC"/>
    <w:rsid w:val="000A190C"/>
    <w:rsid w:val="000B257A"/>
    <w:rsid w:val="000B35AB"/>
    <w:rsid w:val="000B58E6"/>
    <w:rsid w:val="000B5F34"/>
    <w:rsid w:val="000C72A9"/>
    <w:rsid w:val="000C799C"/>
    <w:rsid w:val="000D3AD7"/>
    <w:rsid w:val="000D566F"/>
    <w:rsid w:val="000D5833"/>
    <w:rsid w:val="000D6A2B"/>
    <w:rsid w:val="000D76FA"/>
    <w:rsid w:val="000E47B4"/>
    <w:rsid w:val="000E6F06"/>
    <w:rsid w:val="0010063A"/>
    <w:rsid w:val="00103A17"/>
    <w:rsid w:val="001131B1"/>
    <w:rsid w:val="001213D6"/>
    <w:rsid w:val="00122641"/>
    <w:rsid w:val="001341DD"/>
    <w:rsid w:val="00140338"/>
    <w:rsid w:val="00142410"/>
    <w:rsid w:val="00147EF2"/>
    <w:rsid w:val="00150153"/>
    <w:rsid w:val="00161B37"/>
    <w:rsid w:val="00171C37"/>
    <w:rsid w:val="001848D6"/>
    <w:rsid w:val="00191049"/>
    <w:rsid w:val="001954B0"/>
    <w:rsid w:val="001975BC"/>
    <w:rsid w:val="001A0F18"/>
    <w:rsid w:val="001A2FE8"/>
    <w:rsid w:val="001A5015"/>
    <w:rsid w:val="001A587A"/>
    <w:rsid w:val="001B22A6"/>
    <w:rsid w:val="001B62E8"/>
    <w:rsid w:val="001C6717"/>
    <w:rsid w:val="001C7BC5"/>
    <w:rsid w:val="001D0480"/>
    <w:rsid w:val="001D2DB0"/>
    <w:rsid w:val="001D3937"/>
    <w:rsid w:val="001D4F7C"/>
    <w:rsid w:val="001D5144"/>
    <w:rsid w:val="001E18CE"/>
    <w:rsid w:val="001E4572"/>
    <w:rsid w:val="001E5E77"/>
    <w:rsid w:val="001F62E9"/>
    <w:rsid w:val="001F6E83"/>
    <w:rsid w:val="00201D11"/>
    <w:rsid w:val="00202808"/>
    <w:rsid w:val="0021295F"/>
    <w:rsid w:val="00216E85"/>
    <w:rsid w:val="00221688"/>
    <w:rsid w:val="0022641B"/>
    <w:rsid w:val="002341DB"/>
    <w:rsid w:val="002463CA"/>
    <w:rsid w:val="002502E6"/>
    <w:rsid w:val="0025170B"/>
    <w:rsid w:val="00251C15"/>
    <w:rsid w:val="00253DC6"/>
    <w:rsid w:val="00254C86"/>
    <w:rsid w:val="00261D27"/>
    <w:rsid w:val="00262CA5"/>
    <w:rsid w:val="00263A6B"/>
    <w:rsid w:val="00267D35"/>
    <w:rsid w:val="002739EC"/>
    <w:rsid w:val="00282ADA"/>
    <w:rsid w:val="00287318"/>
    <w:rsid w:val="002931DA"/>
    <w:rsid w:val="00294F3E"/>
    <w:rsid w:val="002A173A"/>
    <w:rsid w:val="002A2480"/>
    <w:rsid w:val="002A33C1"/>
    <w:rsid w:val="002A4618"/>
    <w:rsid w:val="002C5120"/>
    <w:rsid w:val="002C65EF"/>
    <w:rsid w:val="002D707E"/>
    <w:rsid w:val="002D7A51"/>
    <w:rsid w:val="002F06B6"/>
    <w:rsid w:val="002F1F1D"/>
    <w:rsid w:val="002F6993"/>
    <w:rsid w:val="002F6CD5"/>
    <w:rsid w:val="00302642"/>
    <w:rsid w:val="00316CF8"/>
    <w:rsid w:val="00320B56"/>
    <w:rsid w:val="003315D5"/>
    <w:rsid w:val="003316FC"/>
    <w:rsid w:val="00332D0A"/>
    <w:rsid w:val="00335F9C"/>
    <w:rsid w:val="00336C99"/>
    <w:rsid w:val="0035050C"/>
    <w:rsid w:val="00351974"/>
    <w:rsid w:val="00355103"/>
    <w:rsid w:val="00364949"/>
    <w:rsid w:val="00367E01"/>
    <w:rsid w:val="00397286"/>
    <w:rsid w:val="003A054B"/>
    <w:rsid w:val="003B2072"/>
    <w:rsid w:val="003B720F"/>
    <w:rsid w:val="003C4CA9"/>
    <w:rsid w:val="003C4D54"/>
    <w:rsid w:val="003D22AF"/>
    <w:rsid w:val="003D27F4"/>
    <w:rsid w:val="003D4DEA"/>
    <w:rsid w:val="003E0C64"/>
    <w:rsid w:val="003E1DBA"/>
    <w:rsid w:val="003E1FC1"/>
    <w:rsid w:val="003E24FF"/>
    <w:rsid w:val="003E26C2"/>
    <w:rsid w:val="003E73F8"/>
    <w:rsid w:val="003F5834"/>
    <w:rsid w:val="003F6821"/>
    <w:rsid w:val="00402617"/>
    <w:rsid w:val="00404BE7"/>
    <w:rsid w:val="00411CEF"/>
    <w:rsid w:val="004134D3"/>
    <w:rsid w:val="00415A5E"/>
    <w:rsid w:val="00415CD5"/>
    <w:rsid w:val="00417F1B"/>
    <w:rsid w:val="00421DE2"/>
    <w:rsid w:val="004232BE"/>
    <w:rsid w:val="004257F0"/>
    <w:rsid w:val="0042725C"/>
    <w:rsid w:val="004279D0"/>
    <w:rsid w:val="00442333"/>
    <w:rsid w:val="00447479"/>
    <w:rsid w:val="00451683"/>
    <w:rsid w:val="00452F0F"/>
    <w:rsid w:val="00453529"/>
    <w:rsid w:val="00462EAC"/>
    <w:rsid w:val="0046418C"/>
    <w:rsid w:val="004719C4"/>
    <w:rsid w:val="00472882"/>
    <w:rsid w:val="00472ED6"/>
    <w:rsid w:val="00474A86"/>
    <w:rsid w:val="0047715B"/>
    <w:rsid w:val="00483D66"/>
    <w:rsid w:val="004A41AC"/>
    <w:rsid w:val="004A557C"/>
    <w:rsid w:val="004A6343"/>
    <w:rsid w:val="004B2DE5"/>
    <w:rsid w:val="004B3226"/>
    <w:rsid w:val="004B4594"/>
    <w:rsid w:val="004B4DF5"/>
    <w:rsid w:val="004B5DF6"/>
    <w:rsid w:val="004C456A"/>
    <w:rsid w:val="004C4F84"/>
    <w:rsid w:val="004C60FF"/>
    <w:rsid w:val="004C76CF"/>
    <w:rsid w:val="004D0275"/>
    <w:rsid w:val="004D2987"/>
    <w:rsid w:val="004D7224"/>
    <w:rsid w:val="004E4EBA"/>
    <w:rsid w:val="004E5E5F"/>
    <w:rsid w:val="004E6DB1"/>
    <w:rsid w:val="004E72BA"/>
    <w:rsid w:val="004F681A"/>
    <w:rsid w:val="00500561"/>
    <w:rsid w:val="00504246"/>
    <w:rsid w:val="0050457D"/>
    <w:rsid w:val="00505179"/>
    <w:rsid w:val="00506DF7"/>
    <w:rsid w:val="0050719E"/>
    <w:rsid w:val="00517084"/>
    <w:rsid w:val="00520358"/>
    <w:rsid w:val="005261CB"/>
    <w:rsid w:val="00527D6E"/>
    <w:rsid w:val="00531B5F"/>
    <w:rsid w:val="00532B85"/>
    <w:rsid w:val="00532CA5"/>
    <w:rsid w:val="00533ABC"/>
    <w:rsid w:val="00533B38"/>
    <w:rsid w:val="005341D5"/>
    <w:rsid w:val="00554050"/>
    <w:rsid w:val="00556DB3"/>
    <w:rsid w:val="00560139"/>
    <w:rsid w:val="00561EC5"/>
    <w:rsid w:val="00573B6A"/>
    <w:rsid w:val="00574C67"/>
    <w:rsid w:val="00576A61"/>
    <w:rsid w:val="00577D2E"/>
    <w:rsid w:val="00580F98"/>
    <w:rsid w:val="005841CD"/>
    <w:rsid w:val="005878B6"/>
    <w:rsid w:val="00591FB3"/>
    <w:rsid w:val="00593F19"/>
    <w:rsid w:val="00594567"/>
    <w:rsid w:val="005948A6"/>
    <w:rsid w:val="005A260C"/>
    <w:rsid w:val="005B573B"/>
    <w:rsid w:val="005E0294"/>
    <w:rsid w:val="005E3AEC"/>
    <w:rsid w:val="005F2DFB"/>
    <w:rsid w:val="005F3A93"/>
    <w:rsid w:val="005F6820"/>
    <w:rsid w:val="005F7164"/>
    <w:rsid w:val="005F753D"/>
    <w:rsid w:val="006016B1"/>
    <w:rsid w:val="00604007"/>
    <w:rsid w:val="00616CB7"/>
    <w:rsid w:val="006206E3"/>
    <w:rsid w:val="00623FCF"/>
    <w:rsid w:val="00626AB6"/>
    <w:rsid w:val="00634358"/>
    <w:rsid w:val="006353EC"/>
    <w:rsid w:val="00635481"/>
    <w:rsid w:val="0065006E"/>
    <w:rsid w:val="006562AD"/>
    <w:rsid w:val="00656C28"/>
    <w:rsid w:val="006579EA"/>
    <w:rsid w:val="0066381B"/>
    <w:rsid w:val="0066382F"/>
    <w:rsid w:val="00670FC9"/>
    <w:rsid w:val="006762D8"/>
    <w:rsid w:val="006817F4"/>
    <w:rsid w:val="00694734"/>
    <w:rsid w:val="006959DB"/>
    <w:rsid w:val="006962FE"/>
    <w:rsid w:val="00697DE9"/>
    <w:rsid w:val="006A49CF"/>
    <w:rsid w:val="006B071E"/>
    <w:rsid w:val="006B3507"/>
    <w:rsid w:val="006B4BAC"/>
    <w:rsid w:val="006B5E49"/>
    <w:rsid w:val="006B757D"/>
    <w:rsid w:val="006D3F74"/>
    <w:rsid w:val="006D44ED"/>
    <w:rsid w:val="006F625B"/>
    <w:rsid w:val="006F63CF"/>
    <w:rsid w:val="007039B0"/>
    <w:rsid w:val="00707CA2"/>
    <w:rsid w:val="00707E19"/>
    <w:rsid w:val="0071583B"/>
    <w:rsid w:val="00717821"/>
    <w:rsid w:val="00725959"/>
    <w:rsid w:val="00727793"/>
    <w:rsid w:val="00731CFF"/>
    <w:rsid w:val="00735004"/>
    <w:rsid w:val="007371CD"/>
    <w:rsid w:val="007416EA"/>
    <w:rsid w:val="007439B8"/>
    <w:rsid w:val="007629BB"/>
    <w:rsid w:val="00764070"/>
    <w:rsid w:val="00767CBE"/>
    <w:rsid w:val="00777A6B"/>
    <w:rsid w:val="00777AE5"/>
    <w:rsid w:val="00787891"/>
    <w:rsid w:val="00794E16"/>
    <w:rsid w:val="0079788A"/>
    <w:rsid w:val="007A283A"/>
    <w:rsid w:val="007A40B3"/>
    <w:rsid w:val="007A724D"/>
    <w:rsid w:val="007B0485"/>
    <w:rsid w:val="007B3386"/>
    <w:rsid w:val="007D07B4"/>
    <w:rsid w:val="007D24DC"/>
    <w:rsid w:val="007D40E0"/>
    <w:rsid w:val="007D55BA"/>
    <w:rsid w:val="007D7771"/>
    <w:rsid w:val="007E0BBB"/>
    <w:rsid w:val="0080552F"/>
    <w:rsid w:val="00813FED"/>
    <w:rsid w:val="00815E14"/>
    <w:rsid w:val="008160FB"/>
    <w:rsid w:val="008229B8"/>
    <w:rsid w:val="008256D5"/>
    <w:rsid w:val="00825F07"/>
    <w:rsid w:val="00827CDA"/>
    <w:rsid w:val="00832E98"/>
    <w:rsid w:val="00837ED4"/>
    <w:rsid w:val="00842F83"/>
    <w:rsid w:val="008442BF"/>
    <w:rsid w:val="008473FD"/>
    <w:rsid w:val="0085021D"/>
    <w:rsid w:val="00851CEB"/>
    <w:rsid w:val="00854458"/>
    <w:rsid w:val="0085547D"/>
    <w:rsid w:val="00867794"/>
    <w:rsid w:val="008735D1"/>
    <w:rsid w:val="00873779"/>
    <w:rsid w:val="00877BBC"/>
    <w:rsid w:val="00884FD6"/>
    <w:rsid w:val="00890EC3"/>
    <w:rsid w:val="00893398"/>
    <w:rsid w:val="00895B12"/>
    <w:rsid w:val="008A5008"/>
    <w:rsid w:val="008A6506"/>
    <w:rsid w:val="008A78AB"/>
    <w:rsid w:val="008A7BC0"/>
    <w:rsid w:val="008B5382"/>
    <w:rsid w:val="008C1644"/>
    <w:rsid w:val="008C48AC"/>
    <w:rsid w:val="008C76C7"/>
    <w:rsid w:val="008D0CB2"/>
    <w:rsid w:val="008D3F29"/>
    <w:rsid w:val="008D402A"/>
    <w:rsid w:val="008D46CE"/>
    <w:rsid w:val="008D5211"/>
    <w:rsid w:val="008D552D"/>
    <w:rsid w:val="008E1DDA"/>
    <w:rsid w:val="008E7418"/>
    <w:rsid w:val="008E7628"/>
    <w:rsid w:val="008E7E1D"/>
    <w:rsid w:val="008F1265"/>
    <w:rsid w:val="008F218F"/>
    <w:rsid w:val="00906720"/>
    <w:rsid w:val="00922A88"/>
    <w:rsid w:val="00925073"/>
    <w:rsid w:val="00926DE2"/>
    <w:rsid w:val="00930244"/>
    <w:rsid w:val="00934383"/>
    <w:rsid w:val="009433FD"/>
    <w:rsid w:val="00957E13"/>
    <w:rsid w:val="00961539"/>
    <w:rsid w:val="009619E6"/>
    <w:rsid w:val="00966FFA"/>
    <w:rsid w:val="00970514"/>
    <w:rsid w:val="00985E25"/>
    <w:rsid w:val="00990891"/>
    <w:rsid w:val="00994A9A"/>
    <w:rsid w:val="009A67DE"/>
    <w:rsid w:val="009B1E31"/>
    <w:rsid w:val="009D0B78"/>
    <w:rsid w:val="009D6861"/>
    <w:rsid w:val="009E09C0"/>
    <w:rsid w:val="009E0C90"/>
    <w:rsid w:val="009E21A9"/>
    <w:rsid w:val="009E4098"/>
    <w:rsid w:val="009E43F1"/>
    <w:rsid w:val="009F41E4"/>
    <w:rsid w:val="00A11534"/>
    <w:rsid w:val="00A14C95"/>
    <w:rsid w:val="00A24ABD"/>
    <w:rsid w:val="00A252D7"/>
    <w:rsid w:val="00A26EDE"/>
    <w:rsid w:val="00A27C2D"/>
    <w:rsid w:val="00A348DD"/>
    <w:rsid w:val="00A4049A"/>
    <w:rsid w:val="00A4088A"/>
    <w:rsid w:val="00A445CE"/>
    <w:rsid w:val="00A5284E"/>
    <w:rsid w:val="00A62108"/>
    <w:rsid w:val="00A71AB3"/>
    <w:rsid w:val="00A72BB6"/>
    <w:rsid w:val="00A749B9"/>
    <w:rsid w:val="00A803BE"/>
    <w:rsid w:val="00A876D7"/>
    <w:rsid w:val="00A92621"/>
    <w:rsid w:val="00AA3499"/>
    <w:rsid w:val="00AA606C"/>
    <w:rsid w:val="00AA6A09"/>
    <w:rsid w:val="00AA6ECD"/>
    <w:rsid w:val="00AB038C"/>
    <w:rsid w:val="00AB0540"/>
    <w:rsid w:val="00AB05CB"/>
    <w:rsid w:val="00AB63D9"/>
    <w:rsid w:val="00AD3910"/>
    <w:rsid w:val="00AF017A"/>
    <w:rsid w:val="00B020D2"/>
    <w:rsid w:val="00B0457C"/>
    <w:rsid w:val="00B05261"/>
    <w:rsid w:val="00B06BC0"/>
    <w:rsid w:val="00B12732"/>
    <w:rsid w:val="00B15379"/>
    <w:rsid w:val="00B24201"/>
    <w:rsid w:val="00B43B6D"/>
    <w:rsid w:val="00B43C84"/>
    <w:rsid w:val="00B44B1C"/>
    <w:rsid w:val="00B5258A"/>
    <w:rsid w:val="00B5338D"/>
    <w:rsid w:val="00B543ED"/>
    <w:rsid w:val="00B6312A"/>
    <w:rsid w:val="00B72D9B"/>
    <w:rsid w:val="00B76DB7"/>
    <w:rsid w:val="00B774C5"/>
    <w:rsid w:val="00B813AF"/>
    <w:rsid w:val="00B8226B"/>
    <w:rsid w:val="00B83F1D"/>
    <w:rsid w:val="00B87FD4"/>
    <w:rsid w:val="00B94ADC"/>
    <w:rsid w:val="00B95101"/>
    <w:rsid w:val="00B97D1A"/>
    <w:rsid w:val="00BA1AB8"/>
    <w:rsid w:val="00BA23FC"/>
    <w:rsid w:val="00BA3E21"/>
    <w:rsid w:val="00BA456C"/>
    <w:rsid w:val="00BA76DA"/>
    <w:rsid w:val="00BB3DCF"/>
    <w:rsid w:val="00BB65F6"/>
    <w:rsid w:val="00BC3154"/>
    <w:rsid w:val="00BC4223"/>
    <w:rsid w:val="00BC4A0A"/>
    <w:rsid w:val="00BC67CB"/>
    <w:rsid w:val="00BD1127"/>
    <w:rsid w:val="00BD682B"/>
    <w:rsid w:val="00BD6867"/>
    <w:rsid w:val="00BD6E16"/>
    <w:rsid w:val="00BE2A30"/>
    <w:rsid w:val="00BE4F2C"/>
    <w:rsid w:val="00BF006D"/>
    <w:rsid w:val="00BF22DF"/>
    <w:rsid w:val="00C10352"/>
    <w:rsid w:val="00C12629"/>
    <w:rsid w:val="00C12E94"/>
    <w:rsid w:val="00C155BB"/>
    <w:rsid w:val="00C158C7"/>
    <w:rsid w:val="00C166ED"/>
    <w:rsid w:val="00C259D2"/>
    <w:rsid w:val="00C36D28"/>
    <w:rsid w:val="00C423D6"/>
    <w:rsid w:val="00C42637"/>
    <w:rsid w:val="00C426A7"/>
    <w:rsid w:val="00C4706E"/>
    <w:rsid w:val="00C47C72"/>
    <w:rsid w:val="00C54BC9"/>
    <w:rsid w:val="00C57BE0"/>
    <w:rsid w:val="00C57DB7"/>
    <w:rsid w:val="00C61966"/>
    <w:rsid w:val="00C64C44"/>
    <w:rsid w:val="00C65925"/>
    <w:rsid w:val="00C66D6A"/>
    <w:rsid w:val="00C75D06"/>
    <w:rsid w:val="00C833CF"/>
    <w:rsid w:val="00C84FEF"/>
    <w:rsid w:val="00C873B0"/>
    <w:rsid w:val="00C92734"/>
    <w:rsid w:val="00CB04E4"/>
    <w:rsid w:val="00CC31C7"/>
    <w:rsid w:val="00CC7C7C"/>
    <w:rsid w:val="00CD012F"/>
    <w:rsid w:val="00CD0CC2"/>
    <w:rsid w:val="00CD247D"/>
    <w:rsid w:val="00CD54D2"/>
    <w:rsid w:val="00CD577A"/>
    <w:rsid w:val="00CF1740"/>
    <w:rsid w:val="00CF64C1"/>
    <w:rsid w:val="00D05454"/>
    <w:rsid w:val="00D1084D"/>
    <w:rsid w:val="00D10BDC"/>
    <w:rsid w:val="00D13652"/>
    <w:rsid w:val="00D2141B"/>
    <w:rsid w:val="00D25881"/>
    <w:rsid w:val="00D31FF4"/>
    <w:rsid w:val="00D335C9"/>
    <w:rsid w:val="00D33884"/>
    <w:rsid w:val="00D427ED"/>
    <w:rsid w:val="00D47B70"/>
    <w:rsid w:val="00D500D0"/>
    <w:rsid w:val="00D508D2"/>
    <w:rsid w:val="00D53EF7"/>
    <w:rsid w:val="00D55D8F"/>
    <w:rsid w:val="00D5724F"/>
    <w:rsid w:val="00D675BC"/>
    <w:rsid w:val="00D73F86"/>
    <w:rsid w:val="00D74936"/>
    <w:rsid w:val="00D84198"/>
    <w:rsid w:val="00D974D9"/>
    <w:rsid w:val="00DA52EF"/>
    <w:rsid w:val="00DB0AFD"/>
    <w:rsid w:val="00DB1D33"/>
    <w:rsid w:val="00DB2B5C"/>
    <w:rsid w:val="00DB3A40"/>
    <w:rsid w:val="00DB3E88"/>
    <w:rsid w:val="00DB4BD5"/>
    <w:rsid w:val="00DC14C4"/>
    <w:rsid w:val="00DC2425"/>
    <w:rsid w:val="00DD30FA"/>
    <w:rsid w:val="00DD4B1B"/>
    <w:rsid w:val="00DD61B1"/>
    <w:rsid w:val="00DE2C13"/>
    <w:rsid w:val="00DF07EB"/>
    <w:rsid w:val="00DF0D2E"/>
    <w:rsid w:val="00DF2226"/>
    <w:rsid w:val="00E030EA"/>
    <w:rsid w:val="00E04CCB"/>
    <w:rsid w:val="00E0612C"/>
    <w:rsid w:val="00E16248"/>
    <w:rsid w:val="00E166FD"/>
    <w:rsid w:val="00E24CE9"/>
    <w:rsid w:val="00E24DCD"/>
    <w:rsid w:val="00E2719A"/>
    <w:rsid w:val="00E32F75"/>
    <w:rsid w:val="00E3379C"/>
    <w:rsid w:val="00E3454E"/>
    <w:rsid w:val="00E3524F"/>
    <w:rsid w:val="00E3650E"/>
    <w:rsid w:val="00E4296A"/>
    <w:rsid w:val="00E4487C"/>
    <w:rsid w:val="00E44909"/>
    <w:rsid w:val="00E50493"/>
    <w:rsid w:val="00E55808"/>
    <w:rsid w:val="00E6242D"/>
    <w:rsid w:val="00E65F1E"/>
    <w:rsid w:val="00E668A9"/>
    <w:rsid w:val="00E66D13"/>
    <w:rsid w:val="00E711E6"/>
    <w:rsid w:val="00E73B04"/>
    <w:rsid w:val="00E76BF0"/>
    <w:rsid w:val="00E7755F"/>
    <w:rsid w:val="00E87171"/>
    <w:rsid w:val="00E905D2"/>
    <w:rsid w:val="00EA07E0"/>
    <w:rsid w:val="00EA677A"/>
    <w:rsid w:val="00EB5B0D"/>
    <w:rsid w:val="00EC4A8C"/>
    <w:rsid w:val="00EC5607"/>
    <w:rsid w:val="00EC6888"/>
    <w:rsid w:val="00EE7118"/>
    <w:rsid w:val="00EF71B4"/>
    <w:rsid w:val="00F0186F"/>
    <w:rsid w:val="00F018B4"/>
    <w:rsid w:val="00F038DA"/>
    <w:rsid w:val="00F11598"/>
    <w:rsid w:val="00F1262A"/>
    <w:rsid w:val="00F12A81"/>
    <w:rsid w:val="00F13F50"/>
    <w:rsid w:val="00F14BC4"/>
    <w:rsid w:val="00F1722A"/>
    <w:rsid w:val="00F212D1"/>
    <w:rsid w:val="00F27764"/>
    <w:rsid w:val="00F27CA6"/>
    <w:rsid w:val="00F327AA"/>
    <w:rsid w:val="00F35A32"/>
    <w:rsid w:val="00F461E1"/>
    <w:rsid w:val="00F52997"/>
    <w:rsid w:val="00F53859"/>
    <w:rsid w:val="00F56C87"/>
    <w:rsid w:val="00F701BC"/>
    <w:rsid w:val="00F72650"/>
    <w:rsid w:val="00F7281A"/>
    <w:rsid w:val="00F74D0B"/>
    <w:rsid w:val="00F7615D"/>
    <w:rsid w:val="00F77E53"/>
    <w:rsid w:val="00F90273"/>
    <w:rsid w:val="00F90E28"/>
    <w:rsid w:val="00F96889"/>
    <w:rsid w:val="00FA63EF"/>
    <w:rsid w:val="00FA7883"/>
    <w:rsid w:val="00FB1902"/>
    <w:rsid w:val="00FB3ACF"/>
    <w:rsid w:val="00FB5E0C"/>
    <w:rsid w:val="00FC05E3"/>
    <w:rsid w:val="00FE30FA"/>
    <w:rsid w:val="00FF4E86"/>
    <w:rsid w:val="00FF506E"/>
    <w:rsid w:val="02CA1103"/>
    <w:rsid w:val="0C817EBD"/>
    <w:rsid w:val="0EC34F8C"/>
    <w:rsid w:val="15CB6075"/>
    <w:rsid w:val="16770B6F"/>
    <w:rsid w:val="17E037AD"/>
    <w:rsid w:val="18043CA3"/>
    <w:rsid w:val="1B6F13DD"/>
    <w:rsid w:val="1BB8299B"/>
    <w:rsid w:val="2D282FDD"/>
    <w:rsid w:val="34CD664E"/>
    <w:rsid w:val="37F44D3D"/>
    <w:rsid w:val="3CC46D60"/>
    <w:rsid w:val="3D6C5D6C"/>
    <w:rsid w:val="3E8A7B3E"/>
    <w:rsid w:val="3FBF0F1D"/>
    <w:rsid w:val="45EE5E51"/>
    <w:rsid w:val="4946507D"/>
    <w:rsid w:val="4B851BC9"/>
    <w:rsid w:val="4BE25C5E"/>
    <w:rsid w:val="4E9612EC"/>
    <w:rsid w:val="4EF060E0"/>
    <w:rsid w:val="4F8456A6"/>
    <w:rsid w:val="53AF66A9"/>
    <w:rsid w:val="54095010"/>
    <w:rsid w:val="583E3F1D"/>
    <w:rsid w:val="59A2638F"/>
    <w:rsid w:val="5ACE3C36"/>
    <w:rsid w:val="5E0E1764"/>
    <w:rsid w:val="6002143E"/>
    <w:rsid w:val="62707CA5"/>
    <w:rsid w:val="63273E2F"/>
    <w:rsid w:val="67841481"/>
    <w:rsid w:val="6F1F7103"/>
    <w:rsid w:val="74C84BD9"/>
    <w:rsid w:val="78BC7000"/>
    <w:rsid w:val="7C34698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99" w:semiHidden="0" w:name="Hyperlink"/>
    <w:lsdException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4"/>
    <w:uiPriority w:val="0"/>
    <w:pPr>
      <w:tabs>
        <w:tab w:val="center" w:pos="4320"/>
        <w:tab w:val="right" w:pos="8640"/>
      </w:tabs>
    </w:pPr>
  </w:style>
  <w:style w:type="paragraph" w:styleId="3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99"/>
    <w:pPr>
      <w:spacing w:before="100" w:beforeLines="0" w:beforeAutospacing="1" w:after="100" w:afterLines="0" w:afterAutospacing="1"/>
    </w:pPr>
    <w:rPr>
      <w:lang w:bidi="he-IL"/>
    </w:rPr>
  </w:style>
  <w:style w:type="character" w:styleId="7">
    <w:name w:val="Strong"/>
    <w:qFormat/>
    <w:uiPriority w:val="0"/>
    <w:rPr>
      <w:b/>
      <w:bCs/>
    </w:rPr>
  </w:style>
  <w:style w:type="character" w:styleId="8">
    <w:name w:val="FollowedHyperlink"/>
    <w:unhideWhenUsed/>
    <w:uiPriority w:val="99"/>
    <w:rPr>
      <w:color w:val="800080"/>
      <w:u w:val="single"/>
    </w:rPr>
  </w:style>
  <w:style w:type="character" w:styleId="9">
    <w:name w:val="Hyperlink"/>
    <w:uiPriority w:val="99"/>
    <w:rPr>
      <w:color w:val="0000FF"/>
      <w:u w:val="single"/>
    </w:rPr>
  </w:style>
  <w:style w:type="paragraph" w:customStyle="1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link w:val="3"/>
    <w:uiPriority w:val="0"/>
    <w:rPr>
      <w:kern w:val="2"/>
      <w:sz w:val="18"/>
      <w:szCs w:val="18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  <w:style w:type="paragraph" w:customStyle="1" w:styleId="13">
    <w:name w:val="_Style 1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14">
    <w:name w:val="页脚 Char"/>
    <w:link w:val="2"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ZX</Company>
  <Pages>11</Pages>
  <Words>4038</Words>
  <Characters>4061</Characters>
  <Lines>31</Lines>
  <Paragraphs>8</Paragraphs>
  <TotalTime>0</TotalTime>
  <ScaleCrop>false</ScaleCrop>
  <LinksUpToDate>false</LinksUpToDate>
  <CharactersWithSpaces>4099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2019-06-28T02:03:00Z</dcterms:created>
  <dc:creator>shguofeng</dc:creator>
  <cp:lastModifiedBy>蓉儿</cp:lastModifiedBy>
  <cp:lastPrinted>2023-01-09T07:55:00Z</cp:lastPrinted>
  <dcterms:modified xsi:type="dcterms:W3CDTF">2023-01-11T07:01:30Z</dcterms:modified>
  <dc:title>郭敬峰老师课纲6：《员工心理健康关爱提升幸福感》</dc:title>
  <cp:revision>523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7D5FA34EDCBD47EAB9285DB3C1900F99</vt:lpwstr>
  </property>
</Properties>
</file>