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2249" w:firstLineChars="700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工作效率与管理能力提升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【课程目标】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1.教管理者掌握工作目标及工作规划，并运用高效工作工具方法；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2.有效管理工作邮件，分类，整理邮件信息及备份邮件；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3.学会优秀的工作PPT呈现制作方法，提升PPT制作能力；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4.运用数据量化、工具方法高效地进行设计工作汇报。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5</w:t>
      </w:r>
      <w:r>
        <w:rPr>
          <w:rFonts w:hint="eastAsia" w:ascii="宋体" w:hAnsi="宋体"/>
          <w:sz w:val="24"/>
        </w:rPr>
        <w:t>．掌握思维导图工作方法，进行工作项目管理、工作规划等。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【目标学员】</w:t>
      </w:r>
    </w:p>
    <w:p>
      <w:pPr>
        <w:spacing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管理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人员、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工作汇报整理人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员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、办公室人员</w:t>
      </w:r>
    </w:p>
    <w:p>
      <w:pPr>
        <w:spacing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【课</w:t>
      </w:r>
      <w:r>
        <w:rPr>
          <w:rFonts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程</w:t>
      </w: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时</w:t>
      </w:r>
      <w:r>
        <w:rPr>
          <w:rFonts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间</w:t>
      </w: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】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天</w:t>
      </w:r>
    </w:p>
    <w:p>
      <w:pPr>
        <w:spacing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【培训形式】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讲述、演练、视频、案例分析</w:t>
      </w:r>
    </w:p>
    <w:p>
      <w:pPr>
        <w:spacing w:line="40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Helvetica"/>
          <w:b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【人数限制】</w:t>
      </w:r>
      <w:r>
        <w:rPr>
          <w:rFonts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人/班(小班制)</w:t>
      </w:r>
    </w:p>
    <w:p>
      <w:pPr>
        <w:spacing w:line="400" w:lineRule="exact"/>
        <w:rPr>
          <w:rFonts w:ascii="宋体" w:hAnsi="宋体"/>
          <w:b/>
          <w:sz w:val="24"/>
        </w:rPr>
      </w:pP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第一讲 管理者工作目标与规划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一.有的放矢——目标定义与原则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1.目管理定义\意义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2.目标管理的四个步骤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3.目标的种类和来源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4.目标的制定的smart工具法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5.目标的制定七大步骤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二.事预则立--工作计划的编制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1.什么是计划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2.目标和计划的区别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3.计划制定六个的原则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4.计划制定的五个步骤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A.分解目标：四种不同类型目标的分解方法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B.任务排序：工作案例讨论一下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C.确定行动方案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工具分析：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常用工具1：5W2H分析法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制定计划的常用工具2-- OPDCA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PDCA循环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D.充分沟通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E.撰写计划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三.要事第一--计划的执行管理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1.计划制定的五个步骤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2.实操落地工具: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年度个人目标规划管理表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月度工作计划管理表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案例：某上市公司管理者工作计划管理表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第二讲 管理工作邮件技巧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一.管理电子邮件、日历、联系人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二.任务的工具；组织、个性化电子邮件；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三.查看小组和会议资源以设置会议；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四.共享日历等内容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五.邮件备份技巧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六.邮件分类、整理技巧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第三讲 工作PPT呈现技巧 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一、导言：走进PPT的精彩空间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1、案例：看完这组幻灯片，你的感受是什么？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2、PPT制作的目的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3、PPT制作的几个原则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二、1辑：让PPT有辑可循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1、团队探索：一份工作总结引发的【辑】动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2、让金字塔原理结构你的逻辑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金字塔原理讲析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金字塔结构四原则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3、学会创建PPT的逻辑关系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三、</w:t>
      </w:r>
      <w:r>
        <w:rPr>
          <w:rFonts w:ascii="宋体" w:hAnsi="宋体"/>
          <w:b/>
          <w:sz w:val="24"/>
        </w:rPr>
        <w:t>4</w:t>
      </w:r>
      <w:r>
        <w:rPr>
          <w:rFonts w:hint="eastAsia" w:ascii="宋体" w:hAnsi="宋体"/>
          <w:b/>
          <w:sz w:val="24"/>
        </w:rPr>
        <w:t>素：让你的</w:t>
      </w:r>
      <w:r>
        <w:rPr>
          <w:rFonts w:ascii="宋体" w:hAnsi="宋体"/>
          <w:b/>
          <w:sz w:val="24"/>
        </w:rPr>
        <w:t>PPT</w:t>
      </w:r>
      <w:r>
        <w:rPr>
          <w:rFonts w:hint="eastAsia" w:ascii="宋体" w:hAnsi="宋体"/>
          <w:b/>
          <w:sz w:val="24"/>
        </w:rPr>
        <w:t>丰满性感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1、如何在PPT里面处理好图文？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2、图片，学会如何使图片让你怦然心动？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里，美图制作你知多少？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3、图表，学会正确在一张PPT里制作与排列图表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图表制作步骤与模式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图表类型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学会如何选择与匹配图表？（演练）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学会如何排列图表？（演练）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4、文字，学会如何质感地在一张PPT里排列文字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如何使文字视觉化？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字体、字号选择原则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字体颜色应遵循的原则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5、颜色，学会如何正确在一张PPT里处理颜色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四、5页：快速让你的PPT赏心悦目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1、PPT首页设计模式与应用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情境模拟：请为我设计一张</w:t>
      </w:r>
      <w:r>
        <w:rPr>
          <w:rFonts w:ascii="宋体" w:hAnsi="宋体"/>
          <w:sz w:val="24"/>
        </w:rPr>
        <w:t>PPT</w:t>
      </w:r>
      <w:r>
        <w:rPr>
          <w:rFonts w:hint="eastAsia" w:ascii="宋体" w:hAnsi="宋体"/>
          <w:sz w:val="24"/>
        </w:rPr>
        <w:t>首页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首页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首页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种模式赏析与应用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2、PPT目录页设计模式与应用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情境模拟：请为我设计一张</w:t>
      </w:r>
      <w:r>
        <w:rPr>
          <w:rFonts w:ascii="宋体" w:hAnsi="宋体"/>
          <w:sz w:val="24"/>
        </w:rPr>
        <w:t>PPT</w:t>
      </w:r>
      <w:r>
        <w:rPr>
          <w:rFonts w:hint="eastAsia" w:ascii="宋体" w:hAnsi="宋体"/>
          <w:sz w:val="24"/>
        </w:rPr>
        <w:t>目录页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目录页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目录页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种模式赏析与应用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3、PPT过渡页设计模式与应用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情境模拟：请为我设计一张</w:t>
      </w:r>
      <w:r>
        <w:rPr>
          <w:rFonts w:ascii="宋体" w:hAnsi="宋体"/>
          <w:sz w:val="24"/>
        </w:rPr>
        <w:t>PPT</w:t>
      </w:r>
      <w:r>
        <w:rPr>
          <w:rFonts w:hint="eastAsia" w:ascii="宋体" w:hAnsi="宋体"/>
          <w:sz w:val="24"/>
        </w:rPr>
        <w:t>过渡页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过渡页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过渡页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种模式赏析与应用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4、PPT正页设计结构与应用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情境模拟：请为我设计一张</w:t>
      </w:r>
      <w:r>
        <w:rPr>
          <w:rFonts w:ascii="宋体" w:hAnsi="宋体"/>
          <w:sz w:val="24"/>
        </w:rPr>
        <w:t>PPT</w:t>
      </w:r>
      <w:r>
        <w:rPr>
          <w:rFonts w:hint="eastAsia" w:ascii="宋体" w:hAnsi="宋体"/>
          <w:sz w:val="24"/>
        </w:rPr>
        <w:t>正页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正页布局之结构观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正页布局之对称观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正页布局之匀称观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正页布局之坐标运用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5、PPT尾页设计模式与应用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 </w:t>
      </w:r>
      <w:r>
        <w:rPr>
          <w:rFonts w:hint="eastAsia" w:ascii="宋体" w:hAnsi="宋体"/>
          <w:sz w:val="24"/>
        </w:rPr>
        <w:t>情境模拟：请为我设计一张</w:t>
      </w:r>
      <w:r>
        <w:rPr>
          <w:rFonts w:ascii="宋体" w:hAnsi="宋体"/>
          <w:sz w:val="24"/>
        </w:rPr>
        <w:t>PPT</w:t>
      </w:r>
      <w:r>
        <w:rPr>
          <w:rFonts w:hint="eastAsia" w:ascii="宋体" w:hAnsi="宋体"/>
          <w:sz w:val="24"/>
        </w:rPr>
        <w:t>尾页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尾页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 PPT</w:t>
      </w:r>
      <w:r>
        <w:rPr>
          <w:rFonts w:hint="eastAsia" w:ascii="宋体" w:hAnsi="宋体"/>
          <w:sz w:val="24"/>
        </w:rPr>
        <w:t>尾页</w:t>
      </w:r>
      <w:r>
        <w:rPr>
          <w:rFonts w:ascii="宋体" w:hAnsi="宋体"/>
          <w:sz w:val="24"/>
        </w:rPr>
        <w:t>N</w:t>
      </w:r>
      <w:r>
        <w:rPr>
          <w:rFonts w:hint="eastAsia" w:ascii="宋体" w:hAnsi="宋体"/>
          <w:sz w:val="24"/>
        </w:rPr>
        <w:t>种模式赏析与应用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六、PPT实用工具箱分享（美图、模板应有尽有、拿来即用、激活PPT活力）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1、经典工作报告PPT模板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2、经典述职报告PPT模板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第四讲 如何正确的汇报工作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1.如何建立良好的工作汇报机制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2.“理清汇报思路”的9个步骤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3.“突出汇报重点”的6个要素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4.“简明扼要”汇报工作6个动作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5.“洗耳恭听”的7个原则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6.“复述要点”的6个细节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7.  案例导入：某上市公司优秀述职报告汇报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8. 运用量化技术设计工作汇报  2）误差的认识：计量误差，空间性误差</w:t>
      </w:r>
    </w:p>
    <w:p>
      <w:pPr>
        <w:spacing w:line="40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 xml:space="preserve">第五讲 </w:t>
      </w:r>
      <w:r>
        <w:rPr>
          <w:rFonts w:ascii="宋体" w:hAnsi="宋体"/>
          <w:b/>
          <w:sz w:val="24"/>
        </w:rPr>
        <w:t xml:space="preserve"> </w:t>
      </w:r>
      <w:r>
        <w:rPr>
          <w:rFonts w:hint="eastAsia" w:ascii="宋体" w:hAnsi="宋体"/>
          <w:b/>
          <w:sz w:val="24"/>
        </w:rPr>
        <w:t>思维导图工作法</w:t>
      </w: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思维导图绘制：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[目的：除了掌握思维导图的绘制技巧，还将通过思维导图技巧锻炼学员的发散思维、归纳思维能力]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1. 热身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1）绘图先读图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2）思维导图分类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 软件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1）两款经典思维导图软件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应用示例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思维导图工具运用：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[目的：五大维度的商务应用，帮助学员自如应用思维导图工具，提升工作效能]</w:t>
      </w:r>
    </w:p>
    <w:p>
      <w:pPr>
        <w:pStyle w:val="16"/>
        <w:ind w:firstLine="0" w:firstLineChars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1. 项目管理导图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1）绘制技巧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）应用练习</w:t>
      </w:r>
    </w:p>
    <w:p>
      <w:pPr>
        <w:pStyle w:val="16"/>
        <w:ind w:firstLine="0" w:firstLineChars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2. 时间管理导图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1）呈现技巧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）应用练习</w:t>
      </w:r>
    </w:p>
    <w:p>
      <w:pPr>
        <w:pStyle w:val="16"/>
        <w:ind w:firstLine="0" w:firstLineChars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3. 汇报演讲导图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1）呈现技巧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）应用练习</w:t>
      </w:r>
    </w:p>
    <w:p>
      <w:pPr>
        <w:pStyle w:val="16"/>
        <w:ind w:firstLine="0" w:firstLineChars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4. 阅读笔记导图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1）呈现技巧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）应用练习</w:t>
      </w:r>
    </w:p>
    <w:p>
      <w:pPr>
        <w:pStyle w:val="16"/>
        <w:ind w:firstLine="0" w:firstLineChars="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5. 问题分析导图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1）呈现技巧</w:t>
      </w:r>
    </w:p>
    <w:p>
      <w:pPr>
        <w:pStyle w:val="16"/>
        <w:ind w:firstLine="0" w:firstLineChars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</w:rPr>
        <w:t>）应用练习</w:t>
      </w: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落地工具：思维导图软件资料包</w:t>
      </w:r>
    </w:p>
    <w:p>
      <w:pPr>
        <w:spacing w:line="400" w:lineRule="exact"/>
        <w:rPr>
          <w:rFonts w:ascii="宋体" w:hAnsi="宋体"/>
          <w:sz w:val="24"/>
        </w:rPr>
      </w:pPr>
    </w:p>
    <w:p>
      <w:pPr>
        <w:spacing w:line="440" w:lineRule="exact"/>
        <w:rPr>
          <w:sz w:val="24"/>
        </w:rPr>
      </w:pPr>
      <w:bookmarkStart w:id="0" w:name="_GoBack"/>
      <w:bookmarkEnd w:id="0"/>
    </w:p>
    <w:sectPr>
      <w:pgSz w:w="11906" w:h="16838"/>
      <w:pgMar w:top="746" w:right="1133" w:bottom="1440" w:left="993" w:header="426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VmOWFiNDg2MzgwYjFlNmVlNmE2ZmRhYzU1MDM5MWMifQ=="/>
  </w:docVars>
  <w:rsids>
    <w:rsidRoot w:val="00A24092"/>
    <w:rsid w:val="0000524E"/>
    <w:rsid w:val="000545B8"/>
    <w:rsid w:val="00077FD9"/>
    <w:rsid w:val="00086015"/>
    <w:rsid w:val="000C4FC1"/>
    <w:rsid w:val="000D2DE1"/>
    <w:rsid w:val="000E00E3"/>
    <w:rsid w:val="001051E8"/>
    <w:rsid w:val="00134695"/>
    <w:rsid w:val="001442BA"/>
    <w:rsid w:val="001454B5"/>
    <w:rsid w:val="0016076E"/>
    <w:rsid w:val="0016396F"/>
    <w:rsid w:val="001C5BA6"/>
    <w:rsid w:val="002837D0"/>
    <w:rsid w:val="002840D0"/>
    <w:rsid w:val="002A607E"/>
    <w:rsid w:val="002C1D9D"/>
    <w:rsid w:val="002C2232"/>
    <w:rsid w:val="002C4CB1"/>
    <w:rsid w:val="00341B9C"/>
    <w:rsid w:val="00355619"/>
    <w:rsid w:val="00356A31"/>
    <w:rsid w:val="003643A5"/>
    <w:rsid w:val="00367AA9"/>
    <w:rsid w:val="003A0F0C"/>
    <w:rsid w:val="003A1AC7"/>
    <w:rsid w:val="003D557F"/>
    <w:rsid w:val="003F6F27"/>
    <w:rsid w:val="00415C48"/>
    <w:rsid w:val="00467D83"/>
    <w:rsid w:val="004B0E6E"/>
    <w:rsid w:val="004E5061"/>
    <w:rsid w:val="004F5786"/>
    <w:rsid w:val="0053624C"/>
    <w:rsid w:val="005539B7"/>
    <w:rsid w:val="005973FE"/>
    <w:rsid w:val="005A1AC6"/>
    <w:rsid w:val="005B21FE"/>
    <w:rsid w:val="005F4661"/>
    <w:rsid w:val="006445B8"/>
    <w:rsid w:val="006661B5"/>
    <w:rsid w:val="00671549"/>
    <w:rsid w:val="006B51E8"/>
    <w:rsid w:val="006C0BB4"/>
    <w:rsid w:val="006F5DB3"/>
    <w:rsid w:val="00724CB7"/>
    <w:rsid w:val="0073079D"/>
    <w:rsid w:val="007773D1"/>
    <w:rsid w:val="00783964"/>
    <w:rsid w:val="007B537B"/>
    <w:rsid w:val="00827271"/>
    <w:rsid w:val="00832262"/>
    <w:rsid w:val="00863EB4"/>
    <w:rsid w:val="008C1FBC"/>
    <w:rsid w:val="008C57A8"/>
    <w:rsid w:val="00912994"/>
    <w:rsid w:val="0098592A"/>
    <w:rsid w:val="009A21EE"/>
    <w:rsid w:val="009A5D29"/>
    <w:rsid w:val="00A24092"/>
    <w:rsid w:val="00A5449B"/>
    <w:rsid w:val="00A60928"/>
    <w:rsid w:val="00AC63DC"/>
    <w:rsid w:val="00B26649"/>
    <w:rsid w:val="00B340D6"/>
    <w:rsid w:val="00B70474"/>
    <w:rsid w:val="00B74BED"/>
    <w:rsid w:val="00B75390"/>
    <w:rsid w:val="00B819C3"/>
    <w:rsid w:val="00BA2CA1"/>
    <w:rsid w:val="00BC3211"/>
    <w:rsid w:val="00BD1419"/>
    <w:rsid w:val="00BE7107"/>
    <w:rsid w:val="00C21BFB"/>
    <w:rsid w:val="00C34C74"/>
    <w:rsid w:val="00C41640"/>
    <w:rsid w:val="00CD33FC"/>
    <w:rsid w:val="00CD7230"/>
    <w:rsid w:val="00D26DE7"/>
    <w:rsid w:val="00D35495"/>
    <w:rsid w:val="00D70DFA"/>
    <w:rsid w:val="00D85F6B"/>
    <w:rsid w:val="00DA6AE5"/>
    <w:rsid w:val="00DC53A0"/>
    <w:rsid w:val="00E17553"/>
    <w:rsid w:val="00E24C49"/>
    <w:rsid w:val="00E37726"/>
    <w:rsid w:val="00E5003C"/>
    <w:rsid w:val="00F45CCF"/>
    <w:rsid w:val="00F717C6"/>
    <w:rsid w:val="00FA363B"/>
    <w:rsid w:val="00FA3CD9"/>
    <w:rsid w:val="00FB00F5"/>
    <w:rsid w:val="00FE0865"/>
    <w:rsid w:val="41B6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autoSpaceDE w:val="0"/>
      <w:autoSpaceDN w:val="0"/>
      <w:adjustRightInd w:val="0"/>
      <w:jc w:val="center"/>
      <w:outlineLvl w:val="0"/>
    </w:pPr>
    <w:rPr>
      <w:color w:val="000000"/>
      <w:kern w:val="0"/>
      <w:sz w:val="30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66CC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A1"/>
    <w:qFormat/>
    <w:uiPriority w:val="99"/>
    <w:rPr>
      <w:rFonts w:cs="微软雅黑"/>
      <w:color w:val="000000"/>
      <w:sz w:val="16"/>
      <w:szCs w:val="16"/>
    </w:rPr>
  </w:style>
  <w:style w:type="character" w:customStyle="1" w:styleId="10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1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1 字符"/>
    <w:basedOn w:val="6"/>
    <w:link w:val="2"/>
    <w:qFormat/>
    <w:uiPriority w:val="0"/>
    <w:rPr>
      <w:rFonts w:ascii="Times New Roman" w:hAnsi="Times New Roman" w:eastAsia="宋体" w:cs="Times New Roman"/>
      <w:color w:val="000000"/>
      <w:kern w:val="0"/>
      <w:sz w:val="30"/>
      <w:szCs w:val="44"/>
    </w:rPr>
  </w:style>
  <w:style w:type="character" w:customStyle="1" w:styleId="14">
    <w:name w:val="Body Text Indent Char Char"/>
    <w:link w:val="15"/>
    <w:qFormat/>
    <w:uiPriority w:val="0"/>
    <w:rPr>
      <w:rFonts w:ascii="方正楷体简体" w:eastAsia="方正楷体简体"/>
      <w:bCs/>
      <w:szCs w:val="16"/>
    </w:rPr>
  </w:style>
  <w:style w:type="paragraph" w:customStyle="1" w:styleId="15">
    <w:name w:val="正文文本缩进1"/>
    <w:basedOn w:val="1"/>
    <w:link w:val="14"/>
    <w:qFormat/>
    <w:uiPriority w:val="0"/>
    <w:pPr>
      <w:widowControl/>
      <w:ind w:firstLine="420" w:firstLineChars="200"/>
      <w:jc w:val="left"/>
    </w:pPr>
    <w:rPr>
      <w:rFonts w:ascii="方正楷体简体" w:eastAsia="方正楷体简体" w:hAnsiTheme="minorHAnsi" w:cstheme="minorBidi"/>
      <w:bCs/>
      <w:szCs w:val="16"/>
    </w:rPr>
  </w:style>
  <w:style w:type="paragraph" w:customStyle="1" w:styleId="16">
    <w:name w:val="列出段落1"/>
    <w:basedOn w:val="1"/>
    <w:qFormat/>
    <w:uiPriority w:val="34"/>
    <w:pPr>
      <w:spacing w:line="460" w:lineRule="exact"/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95156E-F17F-4540-ADB7-119FFCC416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417</Words>
  <Characters>2380</Characters>
  <Lines>19</Lines>
  <Paragraphs>5</Paragraphs>
  <TotalTime>22</TotalTime>
  <ScaleCrop>false</ScaleCrop>
  <LinksUpToDate>false</LinksUpToDate>
  <CharactersWithSpaces>2792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2019-04-23T05:28:00Z</dcterms:created>
  <dc:creator>cpcheng</dc:creator>
  <cp:lastModifiedBy>蓉儿</cp:lastModifiedBy>
  <dcterms:modified xsi:type="dcterms:W3CDTF">2023-10-11T07:05:18Z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1AFA2BADBB08471581FA9EE5895C1B7D_12</vt:lpwstr>
  </property>
</Properties>
</file>