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296" w:rsidRDefault="007A35E5" w:rsidP="007A35E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国学智慧与现代企业管理</w:t>
      </w:r>
    </w:p>
    <w:p w:rsidR="00DA0013" w:rsidRPr="00F22857" w:rsidRDefault="00DA0013" w:rsidP="002B566A">
      <w:pPr>
        <w:jc w:val="center"/>
        <w:rPr>
          <w:b/>
          <w:sz w:val="28"/>
          <w:szCs w:val="28"/>
        </w:rPr>
      </w:pPr>
      <w:r w:rsidRPr="00F22857">
        <w:rPr>
          <w:rFonts w:hint="eastAsia"/>
          <w:b/>
          <w:sz w:val="28"/>
          <w:szCs w:val="28"/>
        </w:rPr>
        <w:t>（两天版）</w:t>
      </w:r>
    </w:p>
    <w:p w:rsidR="009D7C03" w:rsidRPr="00C105EC" w:rsidRDefault="009D7C03" w:rsidP="005B68D9">
      <w:pPr>
        <w:rPr>
          <w:b/>
          <w:sz w:val="28"/>
          <w:szCs w:val="28"/>
        </w:rPr>
      </w:pPr>
      <w:r w:rsidRPr="00C105EC">
        <w:rPr>
          <w:rFonts w:hint="eastAsia"/>
          <w:b/>
          <w:sz w:val="28"/>
          <w:szCs w:val="28"/>
        </w:rPr>
        <w:t>第一讲：</w:t>
      </w:r>
      <w:r w:rsidR="006308C0">
        <w:rPr>
          <w:rFonts w:hint="eastAsia"/>
          <w:b/>
          <w:sz w:val="28"/>
          <w:szCs w:val="28"/>
        </w:rPr>
        <w:t>管理之本：</w:t>
      </w:r>
      <w:r w:rsidR="000D1A72">
        <w:rPr>
          <w:rFonts w:hint="eastAsia"/>
          <w:b/>
          <w:sz w:val="28"/>
          <w:szCs w:val="28"/>
        </w:rPr>
        <w:t>把握管理的角色</w:t>
      </w:r>
    </w:p>
    <w:p w:rsidR="005B68D9" w:rsidRPr="00DA0013" w:rsidRDefault="005B68D9" w:rsidP="005B68D9">
      <w:pPr>
        <w:jc w:val="left"/>
        <w:rPr>
          <w:rFonts w:ascii="Calibri" w:eastAsia="宋体" w:hAnsi="Calibri" w:cs="Times New Roman"/>
          <w:sz w:val="24"/>
          <w:szCs w:val="24"/>
        </w:rPr>
      </w:pPr>
      <w:r w:rsidRPr="00DA0013">
        <w:rPr>
          <w:rFonts w:ascii="Calibri" w:eastAsia="宋体" w:hAnsi="Calibri" w:cs="Times New Roman" w:hint="eastAsia"/>
          <w:sz w:val="24"/>
          <w:szCs w:val="24"/>
        </w:rPr>
        <w:t>讨论：管理的差异</w:t>
      </w:r>
    </w:p>
    <w:p w:rsidR="005B68D9" w:rsidRPr="00DA0013" w:rsidRDefault="00DA0013" w:rsidP="005B68D9">
      <w:pPr>
        <w:jc w:val="left"/>
        <w:rPr>
          <w:rFonts w:ascii="Calibri" w:eastAsia="宋体" w:hAnsi="Calibri" w:cs="Times New Roman"/>
          <w:sz w:val="24"/>
          <w:szCs w:val="24"/>
        </w:rPr>
      </w:pPr>
      <w:r w:rsidRPr="00DA0013">
        <w:rPr>
          <w:rFonts w:ascii="Calibri" w:eastAsia="宋体" w:hAnsi="Calibri" w:cs="Times New Roman" w:hint="eastAsia"/>
          <w:sz w:val="24"/>
          <w:szCs w:val="24"/>
        </w:rPr>
        <w:t>一</w:t>
      </w:r>
      <w:r w:rsidR="00BF42F3">
        <w:rPr>
          <w:rFonts w:ascii="Calibri" w:eastAsia="宋体" w:hAnsi="Calibri" w:cs="Times New Roman" w:hint="eastAsia"/>
          <w:sz w:val="24"/>
          <w:szCs w:val="24"/>
        </w:rPr>
        <w:t>、管理的真相</w:t>
      </w:r>
    </w:p>
    <w:p w:rsidR="005B68D9" w:rsidRPr="00DA0013" w:rsidRDefault="00843978" w:rsidP="005B68D9">
      <w:pPr>
        <w:jc w:val="left"/>
        <w:rPr>
          <w:rFonts w:ascii="Calibri" w:eastAsia="宋体" w:hAnsi="Calibri" w:cs="Times New Roman"/>
          <w:sz w:val="24"/>
          <w:szCs w:val="24"/>
        </w:rPr>
      </w:pPr>
      <w:r>
        <w:rPr>
          <w:rFonts w:ascii="Calibri" w:eastAsia="宋体" w:hAnsi="Calibri" w:cs="Times New Roman" w:hint="eastAsia"/>
          <w:sz w:val="24"/>
          <w:szCs w:val="24"/>
        </w:rPr>
        <w:t>二、</w:t>
      </w:r>
      <w:r w:rsidR="005B68D9" w:rsidRPr="00DA0013">
        <w:rPr>
          <w:rFonts w:ascii="Calibri" w:eastAsia="宋体" w:hAnsi="Calibri" w:cs="Times New Roman" w:hint="eastAsia"/>
          <w:sz w:val="24"/>
          <w:szCs w:val="24"/>
        </w:rPr>
        <w:t>一颗大树的启示</w:t>
      </w:r>
    </w:p>
    <w:p w:rsidR="005B68D9" w:rsidRDefault="00843978" w:rsidP="005B68D9">
      <w:pPr>
        <w:jc w:val="left"/>
        <w:rPr>
          <w:rFonts w:ascii="Calibri" w:eastAsia="宋体" w:hAnsi="Calibri" w:cs="Times New Roman"/>
          <w:sz w:val="24"/>
          <w:szCs w:val="24"/>
        </w:rPr>
      </w:pPr>
      <w:r>
        <w:rPr>
          <w:rFonts w:ascii="Calibri" w:eastAsia="宋体" w:hAnsi="Calibri" w:cs="Times New Roman" w:hint="eastAsia"/>
          <w:sz w:val="24"/>
          <w:szCs w:val="24"/>
        </w:rPr>
        <w:t>三、人本时代的管理挑战</w:t>
      </w:r>
    </w:p>
    <w:p w:rsidR="00843978" w:rsidRPr="00DA0013" w:rsidRDefault="00843978" w:rsidP="005B68D9">
      <w:pPr>
        <w:jc w:val="left"/>
        <w:rPr>
          <w:rFonts w:ascii="ˎ̥,Verdana,Arial" w:hAnsi="ˎ̥,Verdana,Arial" w:hint="eastAsia"/>
          <w:color w:val="000000"/>
          <w:sz w:val="24"/>
          <w:szCs w:val="24"/>
        </w:rPr>
      </w:pPr>
      <w:r>
        <w:rPr>
          <w:rFonts w:ascii="Calibri" w:eastAsia="宋体" w:hAnsi="Calibri" w:cs="Times New Roman" w:hint="eastAsia"/>
          <w:sz w:val="24"/>
          <w:szCs w:val="24"/>
        </w:rPr>
        <w:t>四、管理的根本任务</w:t>
      </w:r>
    </w:p>
    <w:p w:rsidR="005B68D9" w:rsidRPr="00DA0013" w:rsidRDefault="00843978" w:rsidP="005B68D9">
      <w:pPr>
        <w:jc w:val="left"/>
        <w:rPr>
          <w:rFonts w:ascii="Calibri" w:eastAsia="宋体" w:hAnsi="Calibri" w:cs="Times New Roman"/>
          <w:sz w:val="24"/>
          <w:szCs w:val="24"/>
        </w:rPr>
      </w:pPr>
      <w:r>
        <w:rPr>
          <w:rFonts w:ascii="Calibri" w:eastAsia="宋体" w:hAnsi="Calibri" w:cs="Times New Roman" w:hint="eastAsia"/>
          <w:sz w:val="24"/>
          <w:szCs w:val="24"/>
        </w:rPr>
        <w:t>五</w:t>
      </w:r>
      <w:r w:rsidR="005B68D9" w:rsidRPr="00DA0013">
        <w:rPr>
          <w:rFonts w:ascii="Calibri" w:eastAsia="宋体" w:hAnsi="Calibri" w:cs="Times New Roman" w:hint="eastAsia"/>
          <w:sz w:val="24"/>
          <w:szCs w:val="24"/>
        </w:rPr>
        <w:t>、</w:t>
      </w:r>
      <w:r w:rsidR="005B68D9" w:rsidRPr="00DA0013">
        <w:rPr>
          <w:rFonts w:hint="eastAsia"/>
          <w:sz w:val="24"/>
          <w:szCs w:val="24"/>
        </w:rPr>
        <w:t>管理的角色认知</w:t>
      </w:r>
    </w:p>
    <w:p w:rsidR="009D7C03" w:rsidRDefault="009D7C03" w:rsidP="005B68D9">
      <w:pPr>
        <w:rPr>
          <w:sz w:val="24"/>
          <w:szCs w:val="24"/>
        </w:rPr>
      </w:pPr>
      <w:r w:rsidRPr="00DA0013">
        <w:rPr>
          <w:rFonts w:hint="eastAsia"/>
          <w:sz w:val="24"/>
          <w:szCs w:val="24"/>
        </w:rPr>
        <w:t>1</w:t>
      </w:r>
      <w:r w:rsidR="00DA0013" w:rsidRPr="00DA0013">
        <w:rPr>
          <w:rFonts w:hint="eastAsia"/>
          <w:sz w:val="24"/>
          <w:szCs w:val="24"/>
        </w:rPr>
        <w:t>、</w:t>
      </w:r>
      <w:r w:rsidRPr="00DA0013">
        <w:rPr>
          <w:rFonts w:hint="eastAsia"/>
          <w:sz w:val="24"/>
          <w:szCs w:val="24"/>
        </w:rPr>
        <w:t>认知管理的职能</w:t>
      </w:r>
    </w:p>
    <w:p w:rsidR="00843978" w:rsidRPr="00DA0013" w:rsidRDefault="0084397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、管理者的能力结构</w:t>
      </w:r>
    </w:p>
    <w:p w:rsidR="009D7C03" w:rsidRPr="00DA0013" w:rsidRDefault="0084397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 w:rsidR="00DA0013" w:rsidRPr="00DA0013">
        <w:rPr>
          <w:rFonts w:hint="eastAsia"/>
          <w:sz w:val="24"/>
          <w:szCs w:val="24"/>
        </w:rPr>
        <w:t>、</w:t>
      </w:r>
      <w:r w:rsidR="009D7C03" w:rsidRPr="00DA0013">
        <w:rPr>
          <w:rFonts w:hint="eastAsia"/>
          <w:sz w:val="24"/>
          <w:szCs w:val="24"/>
        </w:rPr>
        <w:t>管理</w:t>
      </w:r>
      <w:r w:rsidR="009A27B2" w:rsidRPr="00DA0013">
        <w:rPr>
          <w:rFonts w:hint="eastAsia"/>
          <w:sz w:val="24"/>
          <w:szCs w:val="24"/>
        </w:rPr>
        <w:t>者</w:t>
      </w:r>
      <w:r w:rsidR="009D7C03" w:rsidRPr="00DA0013">
        <w:rPr>
          <w:rFonts w:hint="eastAsia"/>
          <w:sz w:val="24"/>
          <w:szCs w:val="24"/>
        </w:rPr>
        <w:t>的能力定位</w:t>
      </w:r>
    </w:p>
    <w:p w:rsidR="009D7C03" w:rsidRDefault="009B1B3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 w:rsidR="00DA0013" w:rsidRPr="00DA0013">
        <w:rPr>
          <w:rFonts w:hint="eastAsia"/>
          <w:sz w:val="24"/>
          <w:szCs w:val="24"/>
        </w:rPr>
        <w:t>、</w:t>
      </w:r>
      <w:r w:rsidR="00843978">
        <w:rPr>
          <w:rFonts w:hint="eastAsia"/>
          <w:sz w:val="24"/>
          <w:szCs w:val="24"/>
        </w:rPr>
        <w:t>管理者的角色定位</w:t>
      </w:r>
    </w:p>
    <w:p w:rsidR="009B1B38" w:rsidRDefault="009B1B3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、管理者的职责定位</w:t>
      </w:r>
    </w:p>
    <w:p w:rsidR="009B1B38" w:rsidRDefault="009B1B3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6</w:t>
      </w:r>
      <w:r>
        <w:rPr>
          <w:rFonts w:hint="eastAsia"/>
          <w:sz w:val="24"/>
          <w:szCs w:val="24"/>
        </w:rPr>
        <w:t>、管理者的胜任特征</w:t>
      </w:r>
    </w:p>
    <w:p w:rsidR="009B1B38" w:rsidRPr="00DA0013" w:rsidRDefault="009B1B38" w:rsidP="005B68D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7</w:t>
      </w:r>
      <w:r>
        <w:rPr>
          <w:rFonts w:hint="eastAsia"/>
          <w:sz w:val="24"/>
          <w:szCs w:val="24"/>
        </w:rPr>
        <w:t>、管理者的角色意识</w:t>
      </w:r>
    </w:p>
    <w:p w:rsidR="00DD0D7F" w:rsidRPr="00C105EC" w:rsidRDefault="00507C82" w:rsidP="00DD0D7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第二</w:t>
      </w:r>
      <w:r w:rsidR="009B1B38">
        <w:rPr>
          <w:rFonts w:hint="eastAsia"/>
          <w:b/>
          <w:sz w:val="28"/>
          <w:szCs w:val="28"/>
        </w:rPr>
        <w:t>讲：</w:t>
      </w:r>
      <w:r w:rsidR="00DD0D7F" w:rsidRPr="00DD0D7F">
        <w:rPr>
          <w:rFonts w:hint="eastAsia"/>
          <w:b/>
          <w:sz w:val="28"/>
          <w:szCs w:val="28"/>
        </w:rPr>
        <w:t>管理</w:t>
      </w:r>
      <w:r w:rsidR="009B1B38">
        <w:rPr>
          <w:rFonts w:hint="eastAsia"/>
          <w:b/>
          <w:sz w:val="28"/>
          <w:szCs w:val="28"/>
        </w:rPr>
        <w:t>变革</w:t>
      </w:r>
      <w:r w:rsidR="00DD0D7F" w:rsidRPr="00DD0D7F">
        <w:rPr>
          <w:rFonts w:hint="eastAsia"/>
          <w:b/>
          <w:sz w:val="28"/>
          <w:szCs w:val="28"/>
        </w:rPr>
        <w:t>：</w:t>
      </w:r>
      <w:r w:rsidR="00DD0D7F">
        <w:rPr>
          <w:rFonts w:hint="eastAsia"/>
          <w:b/>
          <w:sz w:val="28"/>
          <w:szCs w:val="28"/>
        </w:rPr>
        <w:t>管理</w:t>
      </w:r>
      <w:r w:rsidR="00DD0D7F" w:rsidRPr="00C105EC">
        <w:rPr>
          <w:rFonts w:hint="eastAsia"/>
          <w:b/>
          <w:sz w:val="28"/>
          <w:szCs w:val="28"/>
        </w:rPr>
        <w:t>风格</w:t>
      </w:r>
      <w:r w:rsidR="00DD0D7F">
        <w:rPr>
          <w:rFonts w:hint="eastAsia"/>
          <w:b/>
          <w:sz w:val="28"/>
          <w:szCs w:val="28"/>
        </w:rPr>
        <w:t>的</w:t>
      </w:r>
      <w:r w:rsidR="00DD0D7F" w:rsidRPr="00C105EC">
        <w:rPr>
          <w:rFonts w:hint="eastAsia"/>
          <w:b/>
          <w:sz w:val="28"/>
          <w:szCs w:val="28"/>
        </w:rPr>
        <w:t>调适</w:t>
      </w:r>
    </w:p>
    <w:p w:rsidR="00DD0D7F" w:rsidRPr="00DD0D7F" w:rsidRDefault="00DD0D7F">
      <w:r>
        <w:rPr>
          <w:rFonts w:hint="eastAsia"/>
        </w:rPr>
        <w:t>案例研究：张相成的管理风格</w:t>
      </w:r>
    </w:p>
    <w:p w:rsidR="009B1B38" w:rsidRDefault="00DA0013" w:rsidP="00DD0D7F">
      <w:pPr>
        <w:rPr>
          <w:sz w:val="24"/>
        </w:rPr>
      </w:pPr>
      <w:r>
        <w:rPr>
          <w:rFonts w:hint="eastAsia"/>
          <w:sz w:val="24"/>
        </w:rPr>
        <w:t>一</w:t>
      </w:r>
      <w:r w:rsidR="00DD0D7F">
        <w:rPr>
          <w:rFonts w:hint="eastAsia"/>
          <w:sz w:val="24"/>
        </w:rPr>
        <w:t>、</w:t>
      </w:r>
      <w:r w:rsidR="009B1B38">
        <w:rPr>
          <w:rFonts w:hint="eastAsia"/>
          <w:sz w:val="24"/>
        </w:rPr>
        <w:t>管理的六项特质</w:t>
      </w:r>
    </w:p>
    <w:p w:rsidR="00DD0D7F" w:rsidRDefault="00DA0013" w:rsidP="00DD0D7F">
      <w:pPr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二、</w:t>
      </w:r>
      <w:r w:rsidR="00DD0D7F">
        <w:rPr>
          <w:rFonts w:ascii="Calibri" w:eastAsia="宋体" w:hAnsi="Calibri" w:cs="Times New Roman" w:hint="eastAsia"/>
          <w:sz w:val="24"/>
        </w:rPr>
        <w:t>管理</w:t>
      </w:r>
      <w:r w:rsidR="009B1B38">
        <w:rPr>
          <w:rFonts w:ascii="Calibri" w:eastAsia="宋体" w:hAnsi="Calibri" w:cs="Times New Roman" w:hint="eastAsia"/>
          <w:sz w:val="24"/>
        </w:rPr>
        <w:t>方格理论</w:t>
      </w:r>
    </w:p>
    <w:p w:rsidR="00DD0D7F" w:rsidRDefault="00DA0013" w:rsidP="00DD0D7F">
      <w:pPr>
        <w:rPr>
          <w:rFonts w:ascii="Calibri" w:eastAsia="宋体" w:hAnsi="Calibri" w:cs="Times New Roman"/>
          <w:sz w:val="24"/>
        </w:rPr>
      </w:pPr>
      <w:r>
        <w:rPr>
          <w:rFonts w:ascii="Calibri" w:eastAsia="宋体" w:hAnsi="Calibri" w:cs="Times New Roman" w:hint="eastAsia"/>
          <w:sz w:val="24"/>
        </w:rPr>
        <w:t>三、</w:t>
      </w:r>
      <w:r w:rsidR="009B1B38">
        <w:rPr>
          <w:rFonts w:ascii="Calibri" w:eastAsia="宋体" w:hAnsi="Calibri" w:cs="Times New Roman" w:hint="eastAsia"/>
          <w:sz w:val="24"/>
        </w:rPr>
        <w:t>管理范式的变革</w:t>
      </w:r>
    </w:p>
    <w:p w:rsidR="00DD0D7F" w:rsidRDefault="00DA0013" w:rsidP="00DD0D7F">
      <w:pPr>
        <w:rPr>
          <w:sz w:val="24"/>
        </w:rPr>
      </w:pPr>
      <w:r>
        <w:rPr>
          <w:rFonts w:ascii="Calibri" w:eastAsia="宋体" w:hAnsi="Calibri" w:cs="Times New Roman" w:hint="eastAsia"/>
          <w:sz w:val="24"/>
        </w:rPr>
        <w:t>四、</w:t>
      </w:r>
      <w:r w:rsidR="009B1B38">
        <w:rPr>
          <w:rFonts w:ascii="Calibri" w:eastAsia="宋体" w:hAnsi="Calibri" w:cs="Times New Roman" w:hint="eastAsia"/>
          <w:sz w:val="24"/>
        </w:rPr>
        <w:t>管理的三大公式</w:t>
      </w:r>
    </w:p>
    <w:p w:rsidR="007A35E5" w:rsidRDefault="007A35E5" w:rsidP="00DD0D7F">
      <w:r>
        <w:rPr>
          <w:rFonts w:hint="eastAsia"/>
        </w:rPr>
        <w:t>1</w:t>
      </w:r>
      <w:r w:rsidR="009B1B38">
        <w:rPr>
          <w:rFonts w:hint="eastAsia"/>
        </w:rPr>
        <w:t>、</w:t>
      </w:r>
      <w:r>
        <w:rPr>
          <w:rFonts w:hint="eastAsia"/>
        </w:rPr>
        <w:t>管理</w:t>
      </w:r>
      <w:r>
        <w:rPr>
          <w:rFonts w:hint="eastAsia"/>
        </w:rPr>
        <w:t>=</w:t>
      </w:r>
      <w:r>
        <w:rPr>
          <w:rFonts w:hint="eastAsia"/>
        </w:rPr>
        <w:t>管事</w:t>
      </w:r>
      <w:r>
        <w:rPr>
          <w:rFonts w:hint="eastAsia"/>
        </w:rPr>
        <w:t>+</w:t>
      </w:r>
      <w:r>
        <w:rPr>
          <w:rFonts w:hint="eastAsia"/>
        </w:rPr>
        <w:t>理人</w:t>
      </w:r>
    </w:p>
    <w:p w:rsidR="007A35E5" w:rsidRDefault="007A35E5" w:rsidP="00DD0D7F">
      <w:r>
        <w:rPr>
          <w:rFonts w:hint="eastAsia"/>
        </w:rPr>
        <w:t>2</w:t>
      </w:r>
      <w:r w:rsidR="009B1B38">
        <w:rPr>
          <w:rFonts w:hint="eastAsia"/>
        </w:rPr>
        <w:t>、</w:t>
      </w:r>
      <w:r>
        <w:rPr>
          <w:rFonts w:hint="eastAsia"/>
        </w:rPr>
        <w:t>管理</w:t>
      </w:r>
      <w:r>
        <w:rPr>
          <w:rFonts w:hint="eastAsia"/>
        </w:rPr>
        <w:t>=</w:t>
      </w:r>
      <w:r>
        <w:rPr>
          <w:rFonts w:hint="eastAsia"/>
        </w:rPr>
        <w:t>不管之管</w:t>
      </w:r>
      <w:r>
        <w:rPr>
          <w:rFonts w:hint="eastAsia"/>
        </w:rPr>
        <w:t>+</w:t>
      </w:r>
      <w:r>
        <w:rPr>
          <w:rFonts w:hint="eastAsia"/>
        </w:rPr>
        <w:t>不生之生</w:t>
      </w:r>
    </w:p>
    <w:p w:rsidR="007A35E5" w:rsidRDefault="007A35E5" w:rsidP="00DD0D7F">
      <w:pPr>
        <w:rPr>
          <w:rFonts w:hint="eastAsia"/>
        </w:rPr>
      </w:pPr>
      <w:r>
        <w:rPr>
          <w:rFonts w:hint="eastAsia"/>
        </w:rPr>
        <w:t>3</w:t>
      </w:r>
      <w:r w:rsidR="009B1B38">
        <w:rPr>
          <w:rFonts w:hint="eastAsia"/>
        </w:rPr>
        <w:t>、</w:t>
      </w:r>
      <w:r>
        <w:rPr>
          <w:rFonts w:hint="eastAsia"/>
        </w:rPr>
        <w:t>管理</w:t>
      </w:r>
      <w:r>
        <w:rPr>
          <w:rFonts w:hint="eastAsia"/>
        </w:rPr>
        <w:t>=</w:t>
      </w:r>
      <w:r>
        <w:rPr>
          <w:rFonts w:hint="eastAsia"/>
        </w:rPr>
        <w:t>管得合理</w:t>
      </w:r>
    </w:p>
    <w:p w:rsidR="00D917E4" w:rsidRDefault="00D917E4" w:rsidP="00DD0D7F">
      <w:pPr>
        <w:rPr>
          <w:rFonts w:ascii="Calibri" w:eastAsia="宋体" w:hAnsi="Calibri" w:cs="Times New Roman" w:hint="eastAsia"/>
        </w:rPr>
      </w:pPr>
      <w:r w:rsidRPr="00D917E4">
        <w:rPr>
          <w:rFonts w:ascii="Calibri" w:eastAsia="宋体" w:hAnsi="Calibri" w:cs="Times New Roman" w:hint="eastAsia"/>
        </w:rPr>
        <w:t>五、现代管理者必修的六大管理品质</w:t>
      </w:r>
    </w:p>
    <w:p w:rsidR="00D917E4" w:rsidRPr="00507C82" w:rsidRDefault="00D917E4" w:rsidP="00DD0D7F">
      <w:pPr>
        <w:rPr>
          <w:rFonts w:ascii="Calibri" w:eastAsia="宋体" w:hAnsi="Calibri" w:cs="Times New Roman"/>
        </w:rPr>
      </w:pPr>
      <w:r w:rsidRPr="00D917E4">
        <w:rPr>
          <w:rFonts w:ascii="Calibri" w:eastAsia="宋体" w:hAnsi="Calibri" w:cs="Times New Roman" w:hint="eastAsia"/>
        </w:rPr>
        <w:t>六、现代管理者必修的六大管理方式</w:t>
      </w:r>
    </w:p>
    <w:p w:rsidR="00507C82" w:rsidRPr="00507C82" w:rsidRDefault="00507C82" w:rsidP="00507C82">
      <w:pPr>
        <w:rPr>
          <w:rFonts w:ascii="Calibri" w:eastAsia="宋体" w:hAnsi="Calibri" w:cs="Times New Roman"/>
          <w:b/>
          <w:sz w:val="28"/>
          <w:szCs w:val="28"/>
        </w:rPr>
      </w:pPr>
      <w:r w:rsidRPr="00507C82">
        <w:rPr>
          <w:rFonts w:hint="eastAsia"/>
          <w:b/>
          <w:sz w:val="28"/>
          <w:szCs w:val="28"/>
        </w:rPr>
        <w:t>第三</w:t>
      </w:r>
      <w:r w:rsidR="000D1A72">
        <w:rPr>
          <w:rFonts w:ascii="Calibri" w:eastAsia="宋体" w:hAnsi="Calibri" w:cs="Times New Roman" w:hint="eastAsia"/>
          <w:b/>
          <w:sz w:val="28"/>
          <w:szCs w:val="28"/>
        </w:rPr>
        <w:t>讲：化育人心：</w:t>
      </w:r>
      <w:proofErr w:type="gramStart"/>
      <w:r w:rsidR="000D1A72">
        <w:rPr>
          <w:rFonts w:ascii="Calibri" w:eastAsia="宋体" w:hAnsi="Calibri" w:cs="Times New Roman" w:hint="eastAsia"/>
          <w:b/>
          <w:sz w:val="28"/>
          <w:szCs w:val="28"/>
        </w:rPr>
        <w:t>施显管理</w:t>
      </w:r>
      <w:proofErr w:type="gramEnd"/>
      <w:r w:rsidRPr="00507C82">
        <w:rPr>
          <w:rFonts w:ascii="Calibri" w:eastAsia="宋体" w:hAnsi="Calibri" w:cs="Times New Roman" w:hint="eastAsia"/>
          <w:b/>
          <w:sz w:val="28"/>
          <w:szCs w:val="28"/>
        </w:rPr>
        <w:t>的德能</w:t>
      </w:r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一、育人起点</w:t>
      </w:r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二、化育人心的三大步骤</w:t>
      </w:r>
      <w:bookmarkStart w:id="0" w:name="_GoBack"/>
      <w:bookmarkEnd w:id="0"/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1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、满足合适的物欲</w:t>
      </w:r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2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、激发全员的成就欲</w:t>
      </w:r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3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、遏制人的贪欲</w:t>
      </w:r>
    </w:p>
    <w:p w:rsidR="009B1B38" w:rsidRPr="00800780" w:rsidRDefault="009B1B38" w:rsidP="00D05882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三、建立化育人心的三大共同体</w:t>
      </w:r>
    </w:p>
    <w:p w:rsidR="009B1B38" w:rsidRPr="00800780" w:rsidRDefault="009B1B38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1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、与基层建立利益共同体</w:t>
      </w:r>
    </w:p>
    <w:p w:rsidR="009B1B38" w:rsidRPr="00800780" w:rsidRDefault="009B1B38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2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、与中层建立成长共同体</w:t>
      </w:r>
    </w:p>
    <w:p w:rsidR="009B1B38" w:rsidRPr="00800780" w:rsidRDefault="009B1B38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3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、与高层建立精神共同体</w:t>
      </w:r>
    </w:p>
    <w:p w:rsidR="009B1B38" w:rsidRPr="00800780" w:rsidRDefault="009B1B38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四、育人要诀：化</w:t>
      </w:r>
      <w:r w:rsidR="00800780" w:rsidRPr="00800780">
        <w:rPr>
          <w:rFonts w:ascii="Calibri" w:eastAsia="宋体" w:hAnsi="Calibri" w:cs="Times New Roman" w:hint="eastAsia"/>
          <w:sz w:val="24"/>
          <w:szCs w:val="24"/>
        </w:rPr>
        <w:t>字</w:t>
      </w:r>
      <w:proofErr w:type="gramStart"/>
      <w:r w:rsidR="00800780" w:rsidRPr="00800780">
        <w:rPr>
          <w:rFonts w:ascii="Calibri" w:eastAsia="宋体" w:hAnsi="Calibri" w:cs="Times New Roman" w:hint="eastAsia"/>
          <w:sz w:val="24"/>
          <w:szCs w:val="24"/>
        </w:rPr>
        <w:t>诀</w:t>
      </w:r>
      <w:proofErr w:type="gramEnd"/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五、孔子的育人三步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1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、先有司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2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、赦小过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3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、举贤才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六、目标指引：成为教练式的管理者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lastRenderedPageBreak/>
        <w:t>1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、建立目标的基本要求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2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、明确你的目标：</w:t>
      </w:r>
      <w:r w:rsidRPr="00800780">
        <w:rPr>
          <w:rFonts w:ascii="Calibri" w:eastAsia="宋体" w:hAnsi="Calibri" w:cs="Times New Roman" w:hint="eastAsia"/>
          <w:sz w:val="24"/>
          <w:szCs w:val="24"/>
        </w:rPr>
        <w:t>SMART</w:t>
      </w:r>
      <w:r w:rsidRPr="00800780">
        <w:rPr>
          <w:rFonts w:ascii="Calibri" w:eastAsia="宋体" w:hAnsi="Calibri" w:cs="Times New Roman" w:hint="eastAsia"/>
          <w:sz w:val="24"/>
          <w:szCs w:val="24"/>
        </w:rPr>
        <w:t>原则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3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、检测你的目标设计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4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、过程指导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5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、管理者在过程指导中的技能</w:t>
      </w:r>
    </w:p>
    <w:p w:rsidR="00800780" w:rsidRPr="00800780" w:rsidRDefault="00800780" w:rsidP="009B1B38">
      <w:pPr>
        <w:rPr>
          <w:rFonts w:ascii="Calibri" w:eastAsia="宋体" w:hAnsi="Calibri" w:cs="Times New Roman"/>
          <w:sz w:val="24"/>
          <w:szCs w:val="24"/>
        </w:rPr>
      </w:pPr>
      <w:r w:rsidRPr="00800780">
        <w:rPr>
          <w:rFonts w:ascii="Calibri" w:eastAsia="宋体" w:hAnsi="Calibri" w:cs="Times New Roman" w:hint="eastAsia"/>
          <w:sz w:val="24"/>
          <w:szCs w:val="24"/>
        </w:rPr>
        <w:t>6</w:t>
      </w:r>
      <w:r w:rsidRPr="00800780">
        <w:rPr>
          <w:rFonts w:ascii="Calibri" w:eastAsia="宋体" w:hAnsi="Calibri" w:cs="Times New Roman" w:hint="eastAsia"/>
          <w:sz w:val="24"/>
          <w:szCs w:val="24"/>
        </w:rPr>
        <w:t>、了解下属特点，进行分类指导</w:t>
      </w:r>
    </w:p>
    <w:p w:rsidR="00CF21AF" w:rsidRPr="00CF21AF" w:rsidRDefault="00507C82" w:rsidP="00D05882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第四</w:t>
      </w:r>
      <w:r w:rsidR="003A66ED" w:rsidRPr="00C105EC">
        <w:rPr>
          <w:rFonts w:hint="eastAsia"/>
          <w:b/>
          <w:sz w:val="28"/>
          <w:szCs w:val="28"/>
        </w:rPr>
        <w:t>讲：</w:t>
      </w:r>
      <w:r w:rsidR="00800780">
        <w:rPr>
          <w:rFonts w:hint="eastAsia"/>
          <w:b/>
          <w:sz w:val="28"/>
          <w:szCs w:val="28"/>
        </w:rPr>
        <w:t>绩效</w:t>
      </w:r>
      <w:r w:rsidR="005910D5">
        <w:rPr>
          <w:rFonts w:hint="eastAsia"/>
          <w:b/>
          <w:sz w:val="28"/>
          <w:szCs w:val="28"/>
        </w:rPr>
        <w:t>管理</w:t>
      </w:r>
      <w:r w:rsidR="00CF21AF">
        <w:rPr>
          <w:rFonts w:hint="eastAsia"/>
          <w:b/>
          <w:sz w:val="28"/>
          <w:szCs w:val="28"/>
        </w:rPr>
        <w:t>：</w:t>
      </w:r>
      <w:r w:rsidR="00800780">
        <w:rPr>
          <w:rFonts w:hint="eastAsia"/>
          <w:b/>
          <w:sz w:val="28"/>
          <w:szCs w:val="28"/>
        </w:rPr>
        <w:t>提升管理的效能</w:t>
      </w:r>
    </w:p>
    <w:p w:rsidR="006F08D7" w:rsidRP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一、认识绩效的真正内涵</w:t>
      </w:r>
    </w:p>
    <w:p w:rsidR="00800780" w:rsidRP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1</w:t>
      </w:r>
      <w:r w:rsidRPr="00800780">
        <w:rPr>
          <w:rFonts w:hint="eastAsia"/>
          <w:sz w:val="24"/>
          <w:szCs w:val="24"/>
        </w:rPr>
        <w:t>、潜在的绩效</w:t>
      </w:r>
    </w:p>
    <w:p w:rsidR="00800780" w:rsidRP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2</w:t>
      </w:r>
      <w:r w:rsidRPr="00800780">
        <w:rPr>
          <w:rFonts w:hint="eastAsia"/>
          <w:sz w:val="24"/>
          <w:szCs w:val="24"/>
        </w:rPr>
        <w:t>、流动的绩效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3</w:t>
      </w:r>
      <w:r w:rsidRPr="00800780">
        <w:rPr>
          <w:rFonts w:hint="eastAsia"/>
          <w:sz w:val="24"/>
          <w:szCs w:val="24"/>
        </w:rPr>
        <w:t>、凝结的绩效</w:t>
      </w:r>
    </w:p>
    <w:p w:rsidR="00800780" w:rsidRDefault="00800780" w:rsidP="006F08D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二、</w:t>
      </w:r>
      <w:r w:rsidRPr="00800780">
        <w:rPr>
          <w:rFonts w:hint="eastAsia"/>
          <w:sz w:val="24"/>
          <w:szCs w:val="24"/>
        </w:rPr>
        <w:t>认识绩效考评的核心要义</w:t>
      </w:r>
    </w:p>
    <w:p w:rsidR="00800780" w:rsidRDefault="00800780" w:rsidP="006F08D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三、优化</w:t>
      </w:r>
      <w:r w:rsidRPr="00800780">
        <w:rPr>
          <w:rFonts w:hint="eastAsia"/>
          <w:sz w:val="24"/>
          <w:szCs w:val="24"/>
        </w:rPr>
        <w:t>绩效考评方法</w:t>
      </w:r>
    </w:p>
    <w:p w:rsidR="00800780" w:rsidRDefault="00800780" w:rsidP="006F08D7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案例研究：海尔的</w:t>
      </w:r>
      <w:r>
        <w:rPr>
          <w:rFonts w:hint="eastAsia"/>
          <w:sz w:val="24"/>
          <w:szCs w:val="24"/>
        </w:rPr>
        <w:t>OEC</w:t>
      </w:r>
      <w:r>
        <w:rPr>
          <w:rFonts w:hint="eastAsia"/>
          <w:sz w:val="24"/>
          <w:szCs w:val="24"/>
        </w:rPr>
        <w:t>执行系统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1</w:t>
      </w:r>
      <w:r w:rsidRPr="00800780">
        <w:rPr>
          <w:rFonts w:hint="eastAsia"/>
          <w:sz w:val="24"/>
          <w:szCs w:val="24"/>
        </w:rPr>
        <w:t>、适用不同对象范围的指标体系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2</w:t>
      </w:r>
      <w:r w:rsidRPr="00800780">
        <w:rPr>
          <w:rFonts w:hint="eastAsia"/>
          <w:sz w:val="24"/>
          <w:szCs w:val="24"/>
        </w:rPr>
        <w:t>、提取关键绩效指标的方法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案例</w:t>
      </w:r>
      <w:r>
        <w:rPr>
          <w:rFonts w:hint="eastAsia"/>
          <w:sz w:val="24"/>
          <w:szCs w:val="24"/>
        </w:rPr>
        <w:t>研究</w:t>
      </w:r>
      <w:r w:rsidRPr="00800780">
        <w:rPr>
          <w:rFonts w:hint="eastAsia"/>
          <w:sz w:val="24"/>
          <w:szCs w:val="24"/>
        </w:rPr>
        <w:t>：销售团队的关键绩效指标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四、平衡</w:t>
      </w:r>
      <w:proofErr w:type="gramStart"/>
      <w:r w:rsidRPr="00800780">
        <w:rPr>
          <w:rFonts w:hint="eastAsia"/>
          <w:sz w:val="24"/>
          <w:szCs w:val="24"/>
        </w:rPr>
        <w:t>计分卡</w:t>
      </w:r>
      <w:proofErr w:type="gramEnd"/>
      <w:r w:rsidRPr="00800780">
        <w:rPr>
          <w:rFonts w:hint="eastAsia"/>
          <w:sz w:val="24"/>
          <w:szCs w:val="24"/>
        </w:rPr>
        <w:t>的四个维度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五、绩效考评应避免的误差</w:t>
      </w:r>
    </w:p>
    <w:p w:rsid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六、绩效考评应持有的心态</w:t>
      </w:r>
    </w:p>
    <w:p w:rsidR="00800780" w:rsidRPr="00800780" w:rsidRDefault="00800780" w:rsidP="006F08D7">
      <w:pPr>
        <w:rPr>
          <w:sz w:val="24"/>
          <w:szCs w:val="24"/>
        </w:rPr>
      </w:pPr>
      <w:r w:rsidRPr="00800780">
        <w:rPr>
          <w:rFonts w:hint="eastAsia"/>
          <w:sz w:val="24"/>
          <w:szCs w:val="24"/>
        </w:rPr>
        <w:t>七、如何进行绩效面谈</w:t>
      </w:r>
    </w:p>
    <w:sectPr w:rsidR="00800780" w:rsidRPr="00800780" w:rsidSect="00697BD1"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4C28" w:rsidRDefault="00104C28" w:rsidP="002E48CB">
      <w:r>
        <w:separator/>
      </w:r>
    </w:p>
  </w:endnote>
  <w:endnote w:type="continuationSeparator" w:id="0">
    <w:p w:rsidR="00104C28" w:rsidRDefault="00104C28" w:rsidP="002E4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ˎ̥,Verdana,Aria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4C28" w:rsidRDefault="00104C28" w:rsidP="002E48CB">
      <w:r>
        <w:separator/>
      </w:r>
    </w:p>
  </w:footnote>
  <w:footnote w:type="continuationSeparator" w:id="0">
    <w:p w:rsidR="00104C28" w:rsidRDefault="00104C28" w:rsidP="002E4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22067"/>
    <w:multiLevelType w:val="hybridMultilevel"/>
    <w:tmpl w:val="EF2CF538"/>
    <w:lvl w:ilvl="0" w:tplc="636201A8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6933E46"/>
    <w:multiLevelType w:val="hybridMultilevel"/>
    <w:tmpl w:val="003EA206"/>
    <w:lvl w:ilvl="0" w:tplc="DFE60848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BB6000A"/>
    <w:multiLevelType w:val="hybridMultilevel"/>
    <w:tmpl w:val="F77CFD24"/>
    <w:lvl w:ilvl="0" w:tplc="49C0C08A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E17483"/>
    <w:multiLevelType w:val="hybridMultilevel"/>
    <w:tmpl w:val="68146066"/>
    <w:lvl w:ilvl="0" w:tplc="8D464E5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A847B86"/>
    <w:multiLevelType w:val="hybridMultilevel"/>
    <w:tmpl w:val="6F78AB0A"/>
    <w:lvl w:ilvl="0" w:tplc="C7BC0B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4D834DE"/>
    <w:multiLevelType w:val="hybridMultilevel"/>
    <w:tmpl w:val="37F66236"/>
    <w:lvl w:ilvl="0" w:tplc="8F16B05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61DD3975"/>
    <w:multiLevelType w:val="hybridMultilevel"/>
    <w:tmpl w:val="79B6AF1C"/>
    <w:lvl w:ilvl="0" w:tplc="9B9C4F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ECB7D9A"/>
    <w:multiLevelType w:val="hybridMultilevel"/>
    <w:tmpl w:val="22CE9CC2"/>
    <w:lvl w:ilvl="0" w:tplc="23C489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48CB"/>
    <w:rsid w:val="000006C5"/>
    <w:rsid w:val="0002752A"/>
    <w:rsid w:val="00055CA3"/>
    <w:rsid w:val="000A4D44"/>
    <w:rsid w:val="000B3E91"/>
    <w:rsid w:val="000C6230"/>
    <w:rsid w:val="000C7F3A"/>
    <w:rsid w:val="000D1A72"/>
    <w:rsid w:val="000E52B0"/>
    <w:rsid w:val="00104C28"/>
    <w:rsid w:val="00107802"/>
    <w:rsid w:val="00116EF0"/>
    <w:rsid w:val="00144570"/>
    <w:rsid w:val="001542D8"/>
    <w:rsid w:val="00175AD5"/>
    <w:rsid w:val="00191B7F"/>
    <w:rsid w:val="001B294B"/>
    <w:rsid w:val="001C502E"/>
    <w:rsid w:val="001E4A2D"/>
    <w:rsid w:val="00220601"/>
    <w:rsid w:val="00236F1D"/>
    <w:rsid w:val="00246C5D"/>
    <w:rsid w:val="002872F5"/>
    <w:rsid w:val="002A1E63"/>
    <w:rsid w:val="002B566A"/>
    <w:rsid w:val="002E48CB"/>
    <w:rsid w:val="0031609D"/>
    <w:rsid w:val="00327434"/>
    <w:rsid w:val="00352BA2"/>
    <w:rsid w:val="003651D8"/>
    <w:rsid w:val="00371CB6"/>
    <w:rsid w:val="003A0C47"/>
    <w:rsid w:val="003A402C"/>
    <w:rsid w:val="003A61A6"/>
    <w:rsid w:val="003A66ED"/>
    <w:rsid w:val="003B1378"/>
    <w:rsid w:val="003F4A98"/>
    <w:rsid w:val="003F6A21"/>
    <w:rsid w:val="003F7277"/>
    <w:rsid w:val="00400028"/>
    <w:rsid w:val="00416995"/>
    <w:rsid w:val="00455C26"/>
    <w:rsid w:val="00497C37"/>
    <w:rsid w:val="004A5ECB"/>
    <w:rsid w:val="004B25C7"/>
    <w:rsid w:val="004E4E09"/>
    <w:rsid w:val="00507C82"/>
    <w:rsid w:val="00515832"/>
    <w:rsid w:val="00557181"/>
    <w:rsid w:val="00557B40"/>
    <w:rsid w:val="005612EA"/>
    <w:rsid w:val="005910D5"/>
    <w:rsid w:val="005B68D9"/>
    <w:rsid w:val="005F1E58"/>
    <w:rsid w:val="005F52A9"/>
    <w:rsid w:val="0062214B"/>
    <w:rsid w:val="00627A14"/>
    <w:rsid w:val="006308C0"/>
    <w:rsid w:val="00670D02"/>
    <w:rsid w:val="00697BD1"/>
    <w:rsid w:val="006B1952"/>
    <w:rsid w:val="006B1BEC"/>
    <w:rsid w:val="006C4CCC"/>
    <w:rsid w:val="006D73BA"/>
    <w:rsid w:val="006F08D7"/>
    <w:rsid w:val="00736408"/>
    <w:rsid w:val="00755254"/>
    <w:rsid w:val="00782CE1"/>
    <w:rsid w:val="007A35E5"/>
    <w:rsid w:val="007A3AAA"/>
    <w:rsid w:val="007C6DCF"/>
    <w:rsid w:val="00800780"/>
    <w:rsid w:val="008223BC"/>
    <w:rsid w:val="00843978"/>
    <w:rsid w:val="008449E6"/>
    <w:rsid w:val="008641BF"/>
    <w:rsid w:val="00866B0C"/>
    <w:rsid w:val="008A3883"/>
    <w:rsid w:val="008A73F8"/>
    <w:rsid w:val="008C2B2C"/>
    <w:rsid w:val="008D7D84"/>
    <w:rsid w:val="00925A91"/>
    <w:rsid w:val="00970FD0"/>
    <w:rsid w:val="009A27B2"/>
    <w:rsid w:val="009B1B38"/>
    <w:rsid w:val="009D0CD0"/>
    <w:rsid w:val="009D3408"/>
    <w:rsid w:val="009D7C03"/>
    <w:rsid w:val="00A07F62"/>
    <w:rsid w:val="00A26F5D"/>
    <w:rsid w:val="00A311B0"/>
    <w:rsid w:val="00A52947"/>
    <w:rsid w:val="00A642D5"/>
    <w:rsid w:val="00A676F0"/>
    <w:rsid w:val="00AA2A85"/>
    <w:rsid w:val="00AA7068"/>
    <w:rsid w:val="00AB1A0A"/>
    <w:rsid w:val="00AB58FD"/>
    <w:rsid w:val="00AD64FD"/>
    <w:rsid w:val="00B0230D"/>
    <w:rsid w:val="00B60296"/>
    <w:rsid w:val="00B6210E"/>
    <w:rsid w:val="00BB74D5"/>
    <w:rsid w:val="00BE774F"/>
    <w:rsid w:val="00BF42F3"/>
    <w:rsid w:val="00C105EC"/>
    <w:rsid w:val="00C23E7E"/>
    <w:rsid w:val="00C61D25"/>
    <w:rsid w:val="00C64F71"/>
    <w:rsid w:val="00CC75C2"/>
    <w:rsid w:val="00CF21AF"/>
    <w:rsid w:val="00D05882"/>
    <w:rsid w:val="00D11B69"/>
    <w:rsid w:val="00D21588"/>
    <w:rsid w:val="00D25421"/>
    <w:rsid w:val="00D42831"/>
    <w:rsid w:val="00D46D2A"/>
    <w:rsid w:val="00D839CD"/>
    <w:rsid w:val="00D917E4"/>
    <w:rsid w:val="00DA0013"/>
    <w:rsid w:val="00DA6067"/>
    <w:rsid w:val="00DD0D7F"/>
    <w:rsid w:val="00DD38D7"/>
    <w:rsid w:val="00E115F6"/>
    <w:rsid w:val="00E2763C"/>
    <w:rsid w:val="00ED1C21"/>
    <w:rsid w:val="00ED7C85"/>
    <w:rsid w:val="00EE248E"/>
    <w:rsid w:val="00F163E1"/>
    <w:rsid w:val="00F22857"/>
    <w:rsid w:val="00F24316"/>
    <w:rsid w:val="00F36196"/>
    <w:rsid w:val="00F54CB7"/>
    <w:rsid w:val="00F63C8F"/>
    <w:rsid w:val="00F95F2C"/>
    <w:rsid w:val="00FA77A5"/>
    <w:rsid w:val="00FC185C"/>
    <w:rsid w:val="00FC7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2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4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48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4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48CB"/>
    <w:rPr>
      <w:sz w:val="18"/>
      <w:szCs w:val="18"/>
    </w:rPr>
  </w:style>
  <w:style w:type="paragraph" w:styleId="a5">
    <w:name w:val="List Paragraph"/>
    <w:basedOn w:val="a"/>
    <w:uiPriority w:val="34"/>
    <w:qFormat/>
    <w:rsid w:val="00782CE1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Normal (Web)"/>
    <w:basedOn w:val="a"/>
    <w:uiPriority w:val="99"/>
    <w:semiHidden/>
    <w:unhideWhenUsed/>
    <w:rsid w:val="009D0C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F08D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F08D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047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1301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52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6025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112</Words>
  <Characters>643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钱锦国</cp:lastModifiedBy>
  <cp:revision>127</cp:revision>
  <dcterms:created xsi:type="dcterms:W3CDTF">2013-03-18T07:26:00Z</dcterms:created>
  <dcterms:modified xsi:type="dcterms:W3CDTF">2022-03-23T07:56:00Z</dcterms:modified>
</cp:coreProperties>
</file>