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B8F" w:rsidRPr="00F65831" w:rsidRDefault="00574F9A" w:rsidP="00574F9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</w:t>
      </w:r>
      <w:r w:rsidR="00C86B8F" w:rsidRPr="00F65831">
        <w:rPr>
          <w:rFonts w:hint="eastAsia"/>
          <w:b/>
          <w:sz w:val="44"/>
          <w:szCs w:val="44"/>
        </w:rPr>
        <w:t>学智慧</w:t>
      </w:r>
      <w:r w:rsidR="008E59A8">
        <w:rPr>
          <w:rFonts w:hint="eastAsia"/>
          <w:b/>
          <w:sz w:val="44"/>
          <w:szCs w:val="44"/>
        </w:rPr>
        <w:t>与人生修行</w:t>
      </w:r>
    </w:p>
    <w:p w:rsidR="00C86B8F" w:rsidRPr="00F65831" w:rsidRDefault="00836A68" w:rsidP="00C86B8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（半</w:t>
      </w:r>
      <w:r w:rsidR="00C86B8F" w:rsidRPr="00F65831">
        <w:rPr>
          <w:rFonts w:hint="eastAsia"/>
          <w:b/>
          <w:sz w:val="44"/>
          <w:szCs w:val="44"/>
        </w:rPr>
        <w:t>天版）</w:t>
      </w:r>
    </w:p>
    <w:p w:rsidR="00836A68" w:rsidRDefault="006C01BB" w:rsidP="00836A6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宋体" w:eastAsia="宋体" w:hAnsi="宋体" w:cs="Tahoma"/>
          <w:bCs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【课程背景】: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 </w:t>
      </w:r>
    </w:p>
    <w:p w:rsidR="00836A68" w:rsidRDefault="00040277" w:rsidP="00836A6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 w:rsidR="00A0667A">
        <w:rPr>
          <w:rFonts w:ascii="Helvetica Neue" w:hAnsi="Helvetica Neue" w:cs="Helvetica Neue"/>
          <w:color w:val="000000"/>
          <w:kern w:val="0"/>
          <w:sz w:val="26"/>
          <w:szCs w:val="26"/>
        </w:rPr>
        <w:t>国学者，中国之学问也。中国之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何等学问？虽包罗万象，但其核心乃明心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(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或曰明明德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)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见性之学也。孟子曰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学问之道无他，求其放心而已矣。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阳明先生曰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盖四书五经不过说这心体，这心体即所谓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'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道心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'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，体明即是道明，更无二。此是为学头脑处。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</w:p>
    <w:p w:rsidR="00836A68" w:rsidRDefault="00040277" w:rsidP="00836A6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智慧者，非指自然科学等后天经验，乃先天明心之大道，依止其可化除习气，降服心魔，超凡入圣。</w:t>
      </w:r>
    </w:p>
    <w:p w:rsidR="00836A68" w:rsidRDefault="00040277" w:rsidP="00836A6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 xml:space="preserve">    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人生，即从生到死的全过程。决定此过程幸福与否的，不是拥有多少外物，而是心中生灭了怎样的念头。</w:t>
      </w:r>
    </w:p>
    <w:p w:rsidR="00836A68" w:rsidRDefault="00836A68" w:rsidP="004279B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ind w:firstLineChars="200" w:firstLine="520"/>
        <w:jc w:val="left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修者，乃下切己之功，真修实行是也。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修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字即人竖开一刀后，继续反文往深处再开三刀。修行必须具备亲自向自己开刀的觉知力。</w:t>
      </w:r>
    </w:p>
    <w:p w:rsidR="00836A68" w:rsidRDefault="008E59A8" w:rsidP="00836A68">
      <w:pPr>
        <w:spacing w:line="440" w:lineRule="exact"/>
        <w:ind w:firstLineChars="200" w:firstLine="520"/>
        <w:rPr>
          <w:rFonts w:ascii="Helvetica Neue" w:hAnsi="Helvetica Neue" w:cs="Helvetica Neue"/>
          <w:color w:val="000000"/>
          <w:kern w:val="0"/>
          <w:sz w:val="26"/>
          <w:szCs w:val="26"/>
        </w:rPr>
      </w:pP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行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者，</w:t>
      </w: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践履、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涵养</w:t>
      </w:r>
      <w:r>
        <w:rPr>
          <w:rFonts w:ascii="Helvetica Neue" w:hAnsi="Helvetica Neue" w:cs="Helvetica Neue" w:hint="eastAsia"/>
          <w:color w:val="000000"/>
          <w:kern w:val="0"/>
          <w:sz w:val="26"/>
          <w:szCs w:val="26"/>
        </w:rPr>
        <w:t>也。涵养</w:t>
      </w:r>
      <w:r>
        <w:rPr>
          <w:rFonts w:ascii="Helvetica Neue" w:hAnsi="Helvetica Neue" w:cs="Helvetica Neue"/>
          <w:color w:val="000000"/>
          <w:kern w:val="0"/>
          <w:sz w:val="26"/>
          <w:szCs w:val="26"/>
        </w:rPr>
        <w:t>什么？涵养真心自性</w:t>
      </w:r>
      <w:bookmarkStart w:id="0" w:name="_GoBack"/>
      <w:bookmarkEnd w:id="0"/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也。孟子曰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存其心，养其性，所以事天也。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阳明先生曰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:"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专涵养者，日见其不足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;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专识见者，日见其有余。日不足者，日有余矣。日有余者，日不足矣。</w:t>
      </w:r>
      <w:r w:rsidR="00836A68">
        <w:rPr>
          <w:rFonts w:ascii="Helvetica Neue" w:hAnsi="Helvetica Neue" w:cs="Helvetica Neue"/>
          <w:color w:val="000000"/>
          <w:kern w:val="0"/>
          <w:sz w:val="26"/>
          <w:szCs w:val="26"/>
        </w:rPr>
        <w:t>"</w:t>
      </w:r>
    </w:p>
    <w:p w:rsidR="006C01BB" w:rsidRPr="003A2374" w:rsidRDefault="00943E21" w:rsidP="00836A68">
      <w:pPr>
        <w:spacing w:line="440" w:lineRule="exac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【课程特点】：</w:t>
      </w:r>
      <w:r w:rsidR="00836A6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以儒释道三家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智慧为根基，以现代人生发展理念为框架，以大量现实案例为</w:t>
      </w:r>
      <w:r w:rsidR="00836A6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佐证，集思想性与实修</w:t>
      </w:r>
      <w:r w:rsidR="006C01BB"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性于一体，具有古今相合、学思相融、哲理深厚的特点。</w:t>
      </w:r>
    </w:p>
    <w:p w:rsidR="006C01BB" w:rsidRPr="003A2374" w:rsidRDefault="00943E21" w:rsidP="006C01BB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【课程对象】：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适合于</w:t>
      </w:r>
      <w:r w:rsidR="00836A6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职场高阶</w:t>
      </w:r>
      <w:r w:rsidR="006C01BB"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人士</w:t>
      </w:r>
    </w:p>
    <w:p w:rsidR="006C01BB" w:rsidRPr="003A2374" w:rsidRDefault="006C01BB" w:rsidP="006C01BB">
      <w:pPr>
        <w:widowControl/>
        <w:spacing w:before="75" w:after="75" w:line="440" w:lineRule="exact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85313A">
        <w:rPr>
          <w:rFonts w:ascii="宋体" w:eastAsia="宋体" w:hAnsi="宋体" w:cs="Tahoma" w:hint="eastAsia"/>
          <w:b/>
          <w:bCs/>
          <w:color w:val="FF0000"/>
          <w:kern w:val="0"/>
          <w:sz w:val="28"/>
          <w:szCs w:val="28"/>
        </w:rPr>
        <w:t>【课程收获】：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1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、认知人文本源，了悟人生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大道，把握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人生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方向</w:t>
      </w:r>
    </w:p>
    <w:p w:rsidR="006C01BB" w:rsidRPr="003A2374" w:rsidRDefault="006C01BB" w:rsidP="006C01BB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</w:t>
      </w:r>
      <w:r w:rsidR="001E5C2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彻悟修身之道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，提升人生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境界</w:t>
      </w:r>
      <w:r w:rsidR="001E5C2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，实现自我超越</w:t>
      </w:r>
    </w:p>
    <w:p w:rsidR="006C01BB" w:rsidRPr="003A2374" w:rsidRDefault="006C01BB" w:rsidP="006C01BB">
      <w:pPr>
        <w:widowControl/>
        <w:spacing w:before="75" w:after="75" w:line="440" w:lineRule="exact"/>
        <w:ind w:firstLineChars="750" w:firstLine="2100"/>
        <w:jc w:val="left"/>
        <w:rPr>
          <w:rFonts w:ascii="Tahoma" w:eastAsia="宋体" w:hAnsi="Tahoma" w:cs="Tahoma"/>
          <w:color w:val="000000"/>
          <w:kern w:val="0"/>
          <w:sz w:val="28"/>
          <w:szCs w:val="28"/>
        </w:rPr>
      </w:pP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3</w:t>
      </w:r>
      <w:r w:rsidR="00943E21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、建立人生</w:t>
      </w:r>
      <w:r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信仰</w:t>
      </w:r>
      <w:r w:rsidR="00836A6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，涵养天地</w:t>
      </w:r>
      <w:r w:rsidR="008C30D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之德，领悟</w:t>
      </w:r>
      <w:r w:rsidRPr="003A2374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人生</w:t>
      </w:r>
      <w:r w:rsidR="008C30D8">
        <w:rPr>
          <w:rFonts w:ascii="宋体" w:eastAsia="宋体" w:hAnsi="宋体" w:cs="Tahoma" w:hint="eastAsia"/>
          <w:bCs/>
          <w:color w:val="000000"/>
          <w:kern w:val="0"/>
          <w:sz w:val="28"/>
          <w:szCs w:val="28"/>
        </w:rPr>
        <w:t>真谛</w:t>
      </w:r>
    </w:p>
    <w:p w:rsidR="006C01BB" w:rsidRPr="0085313A" w:rsidRDefault="00943E21" w:rsidP="00F65831">
      <w:pPr>
        <w:spacing w:line="440" w:lineRule="exact"/>
        <w:rPr>
          <w:b/>
          <w:color w:val="FF0000"/>
          <w:sz w:val="28"/>
          <w:szCs w:val="28"/>
        </w:rPr>
      </w:pPr>
      <w:r w:rsidRPr="0085313A">
        <w:rPr>
          <w:rFonts w:hint="eastAsia"/>
          <w:b/>
          <w:color w:val="FF0000"/>
          <w:sz w:val="28"/>
          <w:szCs w:val="28"/>
        </w:rPr>
        <w:t>【课程纲要】</w:t>
      </w:r>
      <w:r w:rsidR="0085313A">
        <w:rPr>
          <w:rFonts w:hint="eastAsia"/>
          <w:b/>
          <w:color w:val="FF0000"/>
          <w:sz w:val="28"/>
          <w:szCs w:val="28"/>
        </w:rPr>
        <w:t>:</w:t>
      </w:r>
    </w:p>
    <w:p w:rsidR="00384898" w:rsidRPr="00F373C2" w:rsidRDefault="003A1690" w:rsidP="00F65831">
      <w:pPr>
        <w:spacing w:line="440" w:lineRule="exact"/>
        <w:rPr>
          <w:b/>
          <w:sz w:val="28"/>
          <w:szCs w:val="28"/>
        </w:rPr>
      </w:pPr>
      <w:r w:rsidRPr="00F373C2">
        <w:rPr>
          <w:rFonts w:hint="eastAsia"/>
          <w:b/>
          <w:sz w:val="28"/>
          <w:szCs w:val="28"/>
        </w:rPr>
        <w:t>一</w:t>
      </w:r>
      <w:r w:rsidR="00253113">
        <w:rPr>
          <w:rFonts w:hint="eastAsia"/>
          <w:b/>
          <w:sz w:val="28"/>
          <w:szCs w:val="28"/>
        </w:rPr>
        <w:t>、觉醒人生</w:t>
      </w:r>
    </w:p>
    <w:p w:rsidR="00836A68" w:rsidRDefault="003A1690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836A68">
        <w:rPr>
          <w:rFonts w:hint="eastAsia"/>
          <w:sz w:val="28"/>
          <w:szCs w:val="28"/>
        </w:rPr>
        <w:t>、人生为什么要修行？</w:t>
      </w:r>
    </w:p>
    <w:p w:rsidR="00836A68" w:rsidRDefault="00836A68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）人生的三路向</w:t>
      </w:r>
    </w:p>
    <w:p w:rsidR="00836A68" w:rsidRDefault="00836A68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）传统的遗忘</w:t>
      </w:r>
    </w:p>
    <w:p w:rsidR="00836A68" w:rsidRDefault="00836A68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）失道的代价</w:t>
      </w:r>
    </w:p>
    <w:p w:rsidR="003A1690" w:rsidRDefault="003A1690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、人生的反省</w:t>
      </w:r>
    </w:p>
    <w:p w:rsidR="00836A68" w:rsidRDefault="00836A68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）欲望的陷阱</w:t>
      </w:r>
    </w:p>
    <w:p w:rsidR="00253113" w:rsidRDefault="00836A68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</w:t>
      </w:r>
      <w:r>
        <w:rPr>
          <w:rFonts w:hint="eastAsia"/>
          <w:sz w:val="28"/>
          <w:szCs w:val="28"/>
        </w:rPr>
        <w:t>）</w:t>
      </w:r>
      <w:r w:rsidR="00253113">
        <w:rPr>
          <w:rFonts w:hint="eastAsia"/>
          <w:sz w:val="28"/>
          <w:szCs w:val="28"/>
        </w:rPr>
        <w:t>为人的三性</w:t>
      </w:r>
    </w:p>
    <w:p w:rsid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）六道的轮回</w:t>
      </w:r>
    </w:p>
    <w:p w:rsidR="00253113" w:rsidRDefault="00253113" w:rsidP="003A1690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）人生的境界</w:t>
      </w:r>
    </w:p>
    <w:p w:rsidR="003A1690" w:rsidRDefault="003A169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、人生的真相</w:t>
      </w:r>
    </w:p>
    <w:p w:rsidR="00253113" w:rsidRDefault="00253113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）我执的烦恼</w:t>
      </w:r>
    </w:p>
    <w:p w:rsidR="00253113" w:rsidRDefault="00253113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）自我的愚痴</w:t>
      </w:r>
    </w:p>
    <w:p w:rsidR="003A1690" w:rsidRDefault="003A1690" w:rsidP="00F65831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253113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人生的要义</w:t>
      </w:r>
    </w:p>
    <w:p w:rsidR="003A1690" w:rsidRPr="00F373C2" w:rsidRDefault="00836A68" w:rsidP="00F65831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</w:t>
      </w:r>
      <w:r w:rsidR="00253113">
        <w:rPr>
          <w:rFonts w:hint="eastAsia"/>
          <w:b/>
          <w:sz w:val="28"/>
          <w:szCs w:val="28"/>
        </w:rPr>
        <w:t>、自证禅心</w:t>
      </w:r>
    </w:p>
    <w:p w:rsidR="00253113" w:rsidRDefault="003A1690" w:rsidP="00253113">
      <w:pPr>
        <w:pStyle w:val="a5"/>
        <w:spacing w:line="440" w:lineRule="exact"/>
        <w:ind w:firstLineChars="0" w:firstLine="0"/>
        <w:jc w:val="left"/>
        <w:rPr>
          <w:sz w:val="28"/>
          <w:szCs w:val="28"/>
        </w:rPr>
      </w:pPr>
      <w:r w:rsidRPr="00077D1E">
        <w:rPr>
          <w:rFonts w:hint="eastAsia"/>
          <w:sz w:val="28"/>
          <w:szCs w:val="28"/>
        </w:rPr>
        <w:t>1</w:t>
      </w:r>
      <w:r w:rsidRPr="00077D1E">
        <w:rPr>
          <w:rFonts w:hint="eastAsia"/>
          <w:sz w:val="28"/>
          <w:szCs w:val="28"/>
        </w:rPr>
        <w:t>、</w:t>
      </w:r>
      <w:r w:rsidR="00253113">
        <w:rPr>
          <w:rFonts w:hint="eastAsia"/>
          <w:sz w:val="28"/>
          <w:szCs w:val="28"/>
        </w:rPr>
        <w:t>生命本源</w:t>
      </w:r>
    </w:p>
    <w:p w:rsidR="00044D3D" w:rsidRPr="00253113" w:rsidRDefault="00253113" w:rsidP="00253113">
      <w:pPr>
        <w:pStyle w:val="a5"/>
        <w:spacing w:line="440" w:lineRule="exact"/>
        <w:ind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佛家：缘起性空，般若自在</w:t>
      </w:r>
    </w:p>
    <w:p w:rsidR="00253113" w:rsidRPr="00253113" w:rsidRDefault="00253113" w:rsidP="00253113">
      <w:pPr>
        <w:pStyle w:val="a5"/>
        <w:spacing w:line="440" w:lineRule="exact"/>
        <w:ind w:firstLine="560"/>
        <w:rPr>
          <w:sz w:val="28"/>
          <w:szCs w:val="28"/>
        </w:rPr>
      </w:pPr>
      <w:r w:rsidRPr="00253113">
        <w:rPr>
          <w:rFonts w:hint="eastAsia"/>
          <w:sz w:val="28"/>
          <w:szCs w:val="28"/>
        </w:rPr>
        <w:t>凡所有相，皆是虚妄</w:t>
      </w:r>
    </w:p>
    <w:p w:rsidR="00044D3D" w:rsidRP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道家：道之为物，惟恍惟惚</w:t>
      </w:r>
    </w:p>
    <w:p w:rsidR="00253113" w:rsidRPr="00253113" w:rsidRDefault="00253113" w:rsidP="00253113">
      <w:pPr>
        <w:pStyle w:val="a5"/>
        <w:spacing w:line="440" w:lineRule="exact"/>
        <w:ind w:firstLine="560"/>
        <w:rPr>
          <w:sz w:val="28"/>
          <w:szCs w:val="28"/>
        </w:rPr>
      </w:pPr>
      <w:r w:rsidRPr="00253113">
        <w:rPr>
          <w:sz w:val="28"/>
          <w:szCs w:val="28"/>
        </w:rPr>
        <w:t>谷</w:t>
      </w:r>
      <w:r w:rsidRPr="00253113">
        <w:rPr>
          <w:rFonts w:hint="eastAsia"/>
          <w:sz w:val="28"/>
          <w:szCs w:val="28"/>
        </w:rPr>
        <w:t>神不死，是谓玄牝</w:t>
      </w:r>
    </w:p>
    <w:p w:rsidR="00044D3D" w:rsidRP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儒家：大学之道，在明明德</w:t>
      </w:r>
    </w:p>
    <w:p w:rsidR="00253113" w:rsidRDefault="00253113" w:rsidP="00253113">
      <w:pPr>
        <w:pStyle w:val="a5"/>
        <w:spacing w:line="440" w:lineRule="exact"/>
        <w:ind w:firstLine="560"/>
        <w:rPr>
          <w:sz w:val="28"/>
          <w:szCs w:val="28"/>
        </w:rPr>
      </w:pPr>
      <w:r w:rsidRPr="00253113">
        <w:rPr>
          <w:sz w:val="28"/>
          <w:szCs w:val="28"/>
        </w:rPr>
        <w:t>乐天知命，仁者安仁</w:t>
      </w:r>
    </w:p>
    <w:p w:rsid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、心性修证</w:t>
      </w:r>
    </w:p>
    <w:p w:rsidR="00044D3D" w:rsidRP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佛家：止观双运，空明等持</w:t>
      </w:r>
    </w:p>
    <w:p w:rsidR="00044D3D" w:rsidRP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道家：致虚守静，为道日损</w:t>
      </w:r>
    </w:p>
    <w:p w:rsidR="00044D3D" w:rsidRPr="00253113" w:rsidRDefault="00253113" w:rsidP="00253113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253113">
        <w:rPr>
          <w:rFonts w:hint="eastAsia"/>
          <w:sz w:val="28"/>
          <w:szCs w:val="28"/>
        </w:rPr>
        <w:t>儒家：止而有得，格致诚正</w:t>
      </w:r>
    </w:p>
    <w:p w:rsidR="00253113" w:rsidRPr="00253113" w:rsidRDefault="00253113" w:rsidP="00253113">
      <w:pPr>
        <w:spacing w:line="440" w:lineRule="exact"/>
        <w:rPr>
          <w:sz w:val="28"/>
          <w:szCs w:val="28"/>
        </w:rPr>
      </w:pPr>
    </w:p>
    <w:p w:rsidR="00253113" w:rsidRPr="00077D1E" w:rsidRDefault="00253113" w:rsidP="00253113">
      <w:pPr>
        <w:pStyle w:val="a5"/>
        <w:spacing w:line="440" w:lineRule="exact"/>
        <w:ind w:firstLineChars="0" w:firstLine="0"/>
        <w:jc w:val="left"/>
        <w:rPr>
          <w:sz w:val="28"/>
          <w:szCs w:val="28"/>
        </w:rPr>
      </w:pPr>
    </w:p>
    <w:p w:rsidR="00CC035D" w:rsidRPr="00CC035D" w:rsidRDefault="00CC035D" w:rsidP="003A1690">
      <w:pPr>
        <w:spacing w:line="440" w:lineRule="exact"/>
        <w:rPr>
          <w:szCs w:val="21"/>
        </w:rPr>
      </w:pPr>
    </w:p>
    <w:sectPr w:rsidR="00CC035D" w:rsidRPr="00CC035D" w:rsidSect="0085313A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6BF" w:rsidRDefault="009566BF" w:rsidP="00C86B8F">
      <w:r>
        <w:separator/>
      </w:r>
    </w:p>
  </w:endnote>
  <w:endnote w:type="continuationSeparator" w:id="1">
    <w:p w:rsidR="009566BF" w:rsidRDefault="009566BF" w:rsidP="00C86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6BF" w:rsidRDefault="009566BF" w:rsidP="00C86B8F">
      <w:r>
        <w:separator/>
      </w:r>
    </w:p>
  </w:footnote>
  <w:footnote w:type="continuationSeparator" w:id="1">
    <w:p w:rsidR="009566BF" w:rsidRDefault="009566BF" w:rsidP="00C86B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F494E"/>
    <w:multiLevelType w:val="hybridMultilevel"/>
    <w:tmpl w:val="02CA68E0"/>
    <w:lvl w:ilvl="0" w:tplc="D22EA9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3062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2BE3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CEB20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C4B4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E816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4E0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FE513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8C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562437"/>
    <w:multiLevelType w:val="hybridMultilevel"/>
    <w:tmpl w:val="13AAD630"/>
    <w:lvl w:ilvl="0" w:tplc="6C7A18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9CF7B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040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092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8153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E74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6269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CEFD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477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BE1F04"/>
    <w:multiLevelType w:val="hybridMultilevel"/>
    <w:tmpl w:val="3EAA9418"/>
    <w:lvl w:ilvl="0" w:tplc="D58A8A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8675A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9D7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76313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AC4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4FAE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AAB2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D689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A4A63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6A4D36"/>
    <w:multiLevelType w:val="hybridMultilevel"/>
    <w:tmpl w:val="AFDC1EFC"/>
    <w:lvl w:ilvl="0" w:tplc="F288E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85A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D46D7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0C5C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273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3248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B856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AAE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5A13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0562266"/>
    <w:multiLevelType w:val="hybridMultilevel"/>
    <w:tmpl w:val="996ADFCE"/>
    <w:lvl w:ilvl="0" w:tplc="6B6A2E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030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AEF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DC547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84070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26F6D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1CAB2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7293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CB9B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2797685"/>
    <w:multiLevelType w:val="hybridMultilevel"/>
    <w:tmpl w:val="26923856"/>
    <w:lvl w:ilvl="0" w:tplc="B490795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6CF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8885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2D7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64A7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61E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A84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ECDC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F859D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5F06AE9"/>
    <w:multiLevelType w:val="hybridMultilevel"/>
    <w:tmpl w:val="845AEFAE"/>
    <w:lvl w:ilvl="0" w:tplc="7A22D58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B0928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A6C2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F49D5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1C9C5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443D8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704B5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248C8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DE0A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EB5C3B"/>
    <w:multiLevelType w:val="hybridMultilevel"/>
    <w:tmpl w:val="141CEE56"/>
    <w:lvl w:ilvl="0" w:tplc="1F2E83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FE66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4A7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2946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A94C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8267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CC1E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A0C7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8A79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2CE0ABA"/>
    <w:multiLevelType w:val="hybridMultilevel"/>
    <w:tmpl w:val="6D248E5E"/>
    <w:lvl w:ilvl="0" w:tplc="58F046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D08B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4E28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6A7B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92F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9EC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0BD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9824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8F7A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5B0A61"/>
    <w:multiLevelType w:val="hybridMultilevel"/>
    <w:tmpl w:val="D0666CCC"/>
    <w:lvl w:ilvl="0" w:tplc="3EFA46F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18E7B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18C70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A6434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2E4E8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C86E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2AA6A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88C7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AE84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5934158"/>
    <w:multiLevelType w:val="hybridMultilevel"/>
    <w:tmpl w:val="FB688838"/>
    <w:lvl w:ilvl="0" w:tplc="7068B7F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42224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0C0D0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4CEAA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C280A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3EE0F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5AFC7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1CA3C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70601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DC6280"/>
    <w:multiLevelType w:val="hybridMultilevel"/>
    <w:tmpl w:val="132E1B20"/>
    <w:lvl w:ilvl="0" w:tplc="17C419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362C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AAF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0289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481B8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3256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0626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1273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ACCE7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D4389F"/>
    <w:multiLevelType w:val="hybridMultilevel"/>
    <w:tmpl w:val="BB7E847E"/>
    <w:lvl w:ilvl="0" w:tplc="562C48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CCB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FAC9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88697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3CE64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22549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09E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A15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CE7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718318B"/>
    <w:multiLevelType w:val="hybridMultilevel"/>
    <w:tmpl w:val="A976C590"/>
    <w:lvl w:ilvl="0" w:tplc="A3F206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92FA9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62E5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665B9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38AF4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10527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EE9FA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24C8C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3CB93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4724A3"/>
    <w:multiLevelType w:val="hybridMultilevel"/>
    <w:tmpl w:val="6D54A93C"/>
    <w:lvl w:ilvl="0" w:tplc="10FC06C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0845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B2AA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521A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AEB1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90F1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60E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62E3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5AA2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2"/>
  </w:num>
  <w:num w:numId="4">
    <w:abstractNumId w:val="3"/>
  </w:num>
  <w:num w:numId="5">
    <w:abstractNumId w:val="1"/>
  </w:num>
  <w:num w:numId="6">
    <w:abstractNumId w:val="14"/>
  </w:num>
  <w:num w:numId="7">
    <w:abstractNumId w:val="0"/>
  </w:num>
  <w:num w:numId="8">
    <w:abstractNumId w:val="7"/>
  </w:num>
  <w:num w:numId="9">
    <w:abstractNumId w:val="8"/>
  </w:num>
  <w:num w:numId="10">
    <w:abstractNumId w:val="11"/>
  </w:num>
  <w:num w:numId="11">
    <w:abstractNumId w:val="5"/>
  </w:num>
  <w:num w:numId="12">
    <w:abstractNumId w:val="10"/>
  </w:num>
  <w:num w:numId="13">
    <w:abstractNumId w:val="9"/>
  </w:num>
  <w:num w:numId="14">
    <w:abstractNumId w:val="13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B8F"/>
    <w:rsid w:val="000137A1"/>
    <w:rsid w:val="00040277"/>
    <w:rsid w:val="00044D3D"/>
    <w:rsid w:val="00051335"/>
    <w:rsid w:val="0005539C"/>
    <w:rsid w:val="00062195"/>
    <w:rsid w:val="00155774"/>
    <w:rsid w:val="00173A63"/>
    <w:rsid w:val="00186BC9"/>
    <w:rsid w:val="001905A2"/>
    <w:rsid w:val="001E5C24"/>
    <w:rsid w:val="00206B16"/>
    <w:rsid w:val="00253113"/>
    <w:rsid w:val="00384898"/>
    <w:rsid w:val="003A1690"/>
    <w:rsid w:val="003C1C5B"/>
    <w:rsid w:val="003D5402"/>
    <w:rsid w:val="00402744"/>
    <w:rsid w:val="00403F61"/>
    <w:rsid w:val="00412577"/>
    <w:rsid w:val="004208B1"/>
    <w:rsid w:val="004279B5"/>
    <w:rsid w:val="00574F9A"/>
    <w:rsid w:val="005C3641"/>
    <w:rsid w:val="00692A85"/>
    <w:rsid w:val="006A414B"/>
    <w:rsid w:val="006C01BB"/>
    <w:rsid w:val="006C7149"/>
    <w:rsid w:val="006E6167"/>
    <w:rsid w:val="00713F3C"/>
    <w:rsid w:val="007447B7"/>
    <w:rsid w:val="007A5E6E"/>
    <w:rsid w:val="00822B44"/>
    <w:rsid w:val="00836A68"/>
    <w:rsid w:val="0085313A"/>
    <w:rsid w:val="008C30D8"/>
    <w:rsid w:val="008E59A8"/>
    <w:rsid w:val="00943E21"/>
    <w:rsid w:val="0094572E"/>
    <w:rsid w:val="00947126"/>
    <w:rsid w:val="009566BF"/>
    <w:rsid w:val="009648F0"/>
    <w:rsid w:val="00991B1A"/>
    <w:rsid w:val="00995BEE"/>
    <w:rsid w:val="009C5168"/>
    <w:rsid w:val="00A0667A"/>
    <w:rsid w:val="00A63CE3"/>
    <w:rsid w:val="00B53A4A"/>
    <w:rsid w:val="00B5459A"/>
    <w:rsid w:val="00B92DA3"/>
    <w:rsid w:val="00BB0B87"/>
    <w:rsid w:val="00BC4EDE"/>
    <w:rsid w:val="00BE2AF1"/>
    <w:rsid w:val="00C41273"/>
    <w:rsid w:val="00C86B8F"/>
    <w:rsid w:val="00CC035D"/>
    <w:rsid w:val="00D573CF"/>
    <w:rsid w:val="00D717A0"/>
    <w:rsid w:val="00DE4C23"/>
    <w:rsid w:val="00E27973"/>
    <w:rsid w:val="00E3663C"/>
    <w:rsid w:val="00E64CFE"/>
    <w:rsid w:val="00E82DF4"/>
    <w:rsid w:val="00EE333F"/>
    <w:rsid w:val="00F373C2"/>
    <w:rsid w:val="00F65831"/>
    <w:rsid w:val="00F97F07"/>
    <w:rsid w:val="00FC57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B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B8F"/>
    <w:rPr>
      <w:sz w:val="18"/>
      <w:szCs w:val="18"/>
    </w:rPr>
  </w:style>
  <w:style w:type="paragraph" w:styleId="a5">
    <w:name w:val="List Paragraph"/>
    <w:basedOn w:val="a"/>
    <w:uiPriority w:val="34"/>
    <w:qFormat/>
    <w:rsid w:val="00822B4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C0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0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2886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3029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35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46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9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6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87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13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48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900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29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436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9010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03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41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7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8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587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787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954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817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6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61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61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7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2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4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25</cp:revision>
  <dcterms:created xsi:type="dcterms:W3CDTF">2015-02-27T14:22:00Z</dcterms:created>
  <dcterms:modified xsi:type="dcterms:W3CDTF">2020-12-08T07:13:00Z</dcterms:modified>
</cp:coreProperties>
</file>