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center"/>
        <w:rPr>
          <w:rFonts w:hint="eastAsia" w:ascii="微软雅黑" w:hAnsi="微软雅黑" w:eastAsia="宋体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D4D4D"/>
          <w:spacing w:val="0"/>
          <w:sz w:val="36"/>
          <w:szCs w:val="36"/>
          <w:shd w:val="clear" w:fill="FFFFFF"/>
        </w:rPr>
        <w:t>打造卓越中层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课程背景：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31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为什么要不断提高中层干部管理水平？我们从四个方面着手对企业中层干部进行分析，也是在企业普遍这样的背景下，致力把企业中层巩固好，塑造好。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1、中层干部是中“坚”力量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层岗位决定了中层干部需要坚强和坚毅。因为面对学校今后一个时期的奋斗目标、战略措施、机制体制、重点工作等各个方面，需要我们中层干部坚定去执行“四同”：发展同心，要同心同德；目标同向，工作目标要一个方向；工作同步，步调要一致；困难同上，遇到困难要齐心协力，迎难而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2、中层干部是中“间”力量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层岗位决定了中层干部的角色定位——上有高层、下有员工，要扮演着“夹心饼干”的角色。中层干部在学校工作中处于很重要的位置，他在领导和部门之间起着承上启下的桥梁和纽带作用，肩负着企业管理工作有序运转的重任。企业中层干部既要自己会干工作，还要会带领全员干工作。好比球场上二传手，好的二传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,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死球可以变活球，二传手不到位，好球可以变臭球。中层干部工作至关重要！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3、中层干部是中“煎”力量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57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层干部不仅要上传下达，还要左右沟通协调，要面面俱到，肯定得备受煎熬。有句成语叫“任劳任怨”，“任劳”一般问题都不大；“任怨”则不然，你得有心理承受能力。所以，中层干部要做到“到位不越位”、“理解不曲解”、“直言不讳言”，对领导的工作意图，必须要有正确的认识。要想领导之所想，供领导之所需，急领导之所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4、中层干部是中“艰”力量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中层岗位赋予了中层干部艰巨任务、艰苦工作、艰辛协调、艰难完成。所以，中层干部要把握“火候”，讲究效果，要提前进入角色，思维在前，服务在前，参谋在前。有中层干部坦言有三苦：一苦得不到上级领导的信任，工作就缺乏方向性，导致盲目性；二苦得不到下级的拥护，工作就缺乏基础性，导致失落性；三苦得不到同级的支持和配合，工作就缺乏快乐性，导致推诿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课程收益：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1、中层干部的时间管理强化“抓具体、抓落实、抓细节”。能够“管具体人、干具体事”提升自己的管理技能；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2、中层干部沟通技巧能力，能够在企业凝聚人心、做事有信心、沟通有爱心，有能力走出管理的阴影。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3、明确管理目标和职业定位，培养负责任的行为习惯，树立“100%负责任”心智模式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4、能够在企业管理中敢于授权，敢于开拓，勇于创新，善于总结，工作有创意，管理方式有新意。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5、帮助管理中层干部具备领导艺术，塑造专业，得体，符合岗位角色的职业形象；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6、掌握企业中层应具备的礼仪规范与行为素养和敢于“亮剑”精神。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授课方式：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28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采用启发互动式教学，课堂演讲，现场练习，管理层易于感悟，接受并改善；语言通俗易懂、根据中层管性质进行案例解析，幽默风趣、互动性强，分成小组讨论和台上进行模拟演练，能让中层管理者设身处地从内到外升华、改善管理心智、完善管理行为，能让中层管理者根据公司现状在学中练，在练中学，提升中层自我管理技能，立刻改变管理方式方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课程时间：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2天，6小时/天（八个模块）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课程对象：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管理人员（中层、基层及提升的管理人员）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课程大纲：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ED7D31"/>
          <w:spacing w:val="0"/>
          <w:sz w:val="24"/>
          <w:szCs w:val="24"/>
          <w:bdr w:val="none" w:color="auto" w:sz="0" w:space="0"/>
          <w:vertAlign w:val="baseline"/>
        </w:rPr>
        <w:t>一、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角色认知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一、认识自己，做成功的管理者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．中层管理者的核心价值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．中层管理者必备的八项基本技能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二、作为下属的中层管理者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．中层管理者在企业中的位置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．中层管理者作为下属的四项职业准则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．作为下属时常见的二个认识误区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三、作为同事的中层管理者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．跳出本位看问题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．同事是自己的“内部客户”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．共赢心态与全局观念的树立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．中层管理者常见误区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7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四、作为上司的中层管理者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．中层管理者的“五字”“思考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．认识作为上司的五个角色：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管理者、领导者、教练、绩效伙伴、规则制定者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．从业务员到中层管理者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二、时间管理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一、时间管理的现状与认识误区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．浪费时间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死神账单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的启示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．管理者时间浪费的原因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、重新认识管理者的时间价值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9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二、高效管理时间的四大原则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、原则一、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80/20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、原则二、目标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ABC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、原则三、四象限工作法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39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、原则四、计划原则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计划顺序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9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三、时间管理的方法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、时间管理的价值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圆饼图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、管理者时间管理“十三术”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、日计划的五个步骤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7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会议管理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、常见低效会议原因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、会议成本控制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、会议好处与常见的缺点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、如何确保会议成果落实与执行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、怎样运用会议让管理更高效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三、有效沟通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9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一、沟通是最重要的管理活动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．沟通是中层经理最基本的职业技能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．消除障碍，主动沟通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．组织沟通不畅的八大原因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二、组织沟通中表达、倾听、反馈的原则与技巧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70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（一）、怎样表达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．选择沟通对象的原则和“四要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．如何正确选择沟通渠道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．组织沟通中三种不当的表达方式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70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（二）、如何倾听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．善于倾听的好处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．倾听的四个要务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聆听原则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聆听作用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聆听层次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聆听技巧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．积极倾听的技巧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70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（三）、及时反馈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．反馈的原则和技巧的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三、人际沟通的六种技巧与上级沟通要点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B0F0"/>
          <w:spacing w:val="0"/>
          <w:sz w:val="24"/>
          <w:szCs w:val="24"/>
          <w:bdr w:val="none" w:color="auto" w:sz="0" w:space="0"/>
          <w:vertAlign w:val="baseline"/>
        </w:rPr>
        <w:t>成功的沟通方式与六种技巧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1440" w:right="0" w:firstLine="13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如何与上司沟通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2．赢得上司喜爱的七个要点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3．上级下达指令、命令的要诀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4．与上司沟通的十五个建议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28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四、如何与同级沟通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1．为什么与同级管理层沟通很困难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2．同级沟通的五个要点及不同性格沟通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3．与同级沟通的八大规则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28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五、如何与下属沟通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1．下属沟通过程七项注意事项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2．向下属下达命令的要点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3．如何处理下属的反对意见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720" w:right="0" w:firstLine="84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4．成熟沟通的十大规则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四、目标管理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一、什么是目标管理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．目标管理的要点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．目标管理的好处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．目标管理的六个特征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二、管理者应如何制定目标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．实施目标管理三部曲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．目标设定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SMART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原则及应用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．中层干部设定部门目标的八大核心步骤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三、如何制定目标达成的工作计划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．工作计划制定的七大要素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四、如何确保目标的分解与落实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．下属为什么抗拒目标的分解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．分解下属目标的六个要点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．目标分解与绩效推动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五、员工激励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7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一、如何进行员工激励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1．员工有被激励的实际需求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2．管理者对员工激励的基本方法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3．世界三大激励理论的认知与实际应用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需求层次理论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双因素理论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公平理论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二、激励的下属的四大核心原则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1．公平原则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2．刚性原则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3．时机原则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4．清晰原则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三、管理者激励下属十大法则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1．自我激励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2．目标激励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3．激励分为两个阶段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4．激励机制一旦设立，永不放弃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5.激励需要认可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四、有效激励案例分享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六、领导艺术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97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一、领导力的认识与分析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1．什么领导力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2．管理者个人领导力的六项精进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3．领导力的具体条件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4．理解 领导力的权力和效果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二、如何培养与发挥个人领导力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1．识别管理者和领导者的核心区别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2．领导力最要修炼的四项内在特质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3．领导力激励下属9种“手段”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三、领导者如何用人及推动变革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1．用人之长，避人之短，善于发现下属的长处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2．善于表扬，会批评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3．注重团队气氛，创建快乐氛围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4．了解下属的差异性，对不同的人采用不同的领   导方式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5．坚决抵制小团体，公正，没有偏向性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6．少用命令，多用问句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7．21世纪领导人具备六大能力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8．怎样避免管理者领导病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68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9．推动领导力的六大标志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四、国学角度领略领导力和领导艺术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七、授权管理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一、什么是授权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1．授权是什么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2．为什么要授权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3．工作中影响授权的障碍有那些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12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二、企业管理者那些工作可以授权，那些不能授权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1．授权人的条件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2．不授权的代价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3．授权和分权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三、授权的四个原则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1．权责对应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2．适度授权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3．循序渐进原则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4．建立约定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四、五种授权形式学习运用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1．指挥式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2．批准式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3．把关式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96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4．追踪式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5．委托式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五、授权的时机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81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六、授权三要素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七、权力下放四层次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C00000"/>
          <w:spacing w:val="0"/>
          <w:sz w:val="24"/>
          <w:szCs w:val="24"/>
          <w:bdr w:val="none" w:color="auto" w:sz="0" w:space="0"/>
          <w:vertAlign w:val="baseline"/>
        </w:rPr>
        <w:t>八、打造高绩效团队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一、如何理解团队的概念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1．什么是团队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2．团队与群体的区别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3．高绩效团队构成要素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4．优秀团队搭建框架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二、打造高绩效团队的六个步骤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15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三、团队的发展的五个阶段及管理对策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1．团队形成期的特征及管理对策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2．团队动荡期的特征及管理对策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3．团队稳定期的特征及管理对策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4．团队高产期的特征及管理对策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5．团队衰退期的特征及管理对策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四、打造高绩效团队的基本法则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5" w:lineRule="atLeast"/>
        <w:ind w:left="0" w:right="0" w:firstLine="21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vertAlign w:val="baseline"/>
        </w:rPr>
        <w:t>五、打造高效团队的十大策略</w:t>
      </w:r>
    </w:p>
    <w:p>
      <w:pPr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B4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2021-12-29T03:35:59Z</dcterms:created>
  <dc:creator>shizi06</dc:creator>
  <cp:lastModifiedBy>蓉儿</cp:lastModifiedBy>
  <dcterms:modified xsi:type="dcterms:W3CDTF">2021-12-29T03:37:33Z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162BFEE31FD44C5C8F699E0A4F9EECE2</vt:lpwstr>
  </property>
</Properties>
</file>