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3390" w:right="2462" w:hanging="979"/>
        <w:spacing w:before="106" w:line="214" w:lineRule="auto"/>
        <w:outlineLvl w:val="0"/>
        <w:rPr/>
      </w:pPr>
      <w:r>
        <w:rPr>
          <w:sz w:val="31"/>
          <w:szCs w:val="31"/>
          <w:b/>
          <w:bCs/>
          <w:color w:val="1F4E79"/>
          <w:spacing w:val="9"/>
        </w:rPr>
        <w:t>职场自我增值的七种武器</w:t>
      </w:r>
      <w:r>
        <w:rPr>
          <w:sz w:val="31"/>
          <w:szCs w:val="31"/>
          <w:b/>
          <w:bCs/>
          <w:color w:val="1F4E79"/>
          <w:spacing w:val="3"/>
        </w:rPr>
        <w:t xml:space="preserve"> </w:t>
      </w:r>
      <w:r>
        <w:rPr>
          <w:b/>
          <w:bCs/>
          <w:color w:val="1F4E79"/>
          <w:spacing w:val="-1"/>
        </w:rPr>
        <w:t>主讲人：窦彦斌</w:t>
      </w:r>
    </w:p>
    <w:p>
      <w:pPr>
        <w:pStyle w:val="BodyText"/>
        <w:ind w:left="35"/>
        <w:spacing w:before="83" w:line="231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366091"/>
          <w:spacing w:val="-4"/>
        </w:rPr>
        <w:t>【课程背景】</w:t>
      </w:r>
    </w:p>
    <w:p>
      <w:pPr>
        <w:pStyle w:val="BodyText"/>
        <w:ind w:left="15" w:firstLine="1"/>
        <w:spacing w:before="137" w:line="291" w:lineRule="auto"/>
        <w:jc w:val="both"/>
        <w:rPr/>
      </w:pPr>
      <w:r>
        <w:rPr>
          <w:spacing w:val="-3"/>
        </w:rPr>
        <w:t>在这个复杂、多变、模糊的时代，人们的认知逻辑正在经历深刻的变化，组织中</w:t>
      </w:r>
      <w:r>
        <w:rPr>
          <w:spacing w:val="3"/>
        </w:rPr>
        <w:t xml:space="preserve">  </w:t>
      </w:r>
      <w:r>
        <w:rPr>
          <w:spacing w:val="-2"/>
        </w:rPr>
        <w:t>各级员工的价值观也在经历复杂的变化和调整阶段</w:t>
      </w:r>
      <w:r>
        <w:rPr>
          <w:spacing w:val="-30"/>
        </w:rPr>
        <w:t xml:space="preserve"> </w:t>
      </w:r>
      <w:r>
        <w:rPr>
          <w:spacing w:val="-2"/>
        </w:rPr>
        <w:t>，这些变化势必对组织经营、</w:t>
      </w:r>
      <w:r>
        <w:rPr/>
        <w:t xml:space="preserve"> </w:t>
      </w:r>
      <w:r>
        <w:rPr>
          <w:spacing w:val="-3"/>
        </w:rPr>
        <w:t>发展产生重要影响。随着员工队伍的不断发展和壮大，员工给企业带来了新鲜血</w:t>
      </w:r>
      <w:r>
        <w:rPr>
          <w:spacing w:val="4"/>
        </w:rPr>
        <w:t xml:space="preserve">  </w:t>
      </w:r>
      <w:r>
        <w:rPr>
          <w:spacing w:val="-3"/>
        </w:rPr>
        <w:t>液和新的活力，同时对组织的发展和治理带来了新的挑战。企业靠什么留住更多</w:t>
      </w:r>
      <w:r>
        <w:rPr>
          <w:spacing w:val="4"/>
        </w:rPr>
        <w:t xml:space="preserve">  </w:t>
      </w:r>
      <w:r>
        <w:rPr>
          <w:spacing w:val="-3"/>
        </w:rPr>
        <w:t>的员工，靠什么吸引更多的优秀人才加入组织，和组织一起成长，共同进步，共</w:t>
      </w:r>
      <w:r>
        <w:rPr>
          <w:spacing w:val="4"/>
        </w:rPr>
        <w:t xml:space="preserve">  </w:t>
      </w:r>
      <w:r>
        <w:rPr>
          <w:spacing w:val="-3"/>
        </w:rPr>
        <w:t>就未来大业，已然成为组织领导班子的重要工作之一。在此背景下，势必需要组</w:t>
      </w:r>
      <w:r>
        <w:rPr>
          <w:spacing w:val="4"/>
        </w:rPr>
        <w:t xml:space="preserve">  </w:t>
      </w:r>
      <w:r>
        <w:rPr>
          <w:spacing w:val="-3"/>
        </w:rPr>
        <w:t>织层面，管理层能力素质以及员工个体三要素同时发力，缺少任何一个要素都会</w:t>
      </w:r>
      <w:r>
        <w:rPr>
          <w:spacing w:val="4"/>
        </w:rPr>
        <w:t xml:space="preserve">  </w:t>
      </w:r>
      <w:r>
        <w:rPr>
          <w:spacing w:val="-3"/>
        </w:rPr>
        <w:t>影响组织整体效能，特别是新员工和元老级员工他们需要人生的导师，他们需要</w:t>
      </w:r>
      <w:r>
        <w:rPr>
          <w:spacing w:val="4"/>
        </w:rPr>
        <w:t xml:space="preserve">  </w:t>
      </w:r>
      <w:r>
        <w:rPr>
          <w:spacing w:val="-7"/>
        </w:rPr>
        <w:t>事业的伙伴，他们需要引领前进的指明灯。</w:t>
      </w:r>
      <w:r>
        <w:rPr>
          <w:spacing w:val="-8"/>
        </w:rPr>
        <w:t>本课程经过持续的培训、迭代和打磨，</w:t>
      </w:r>
      <w:r>
        <w:rPr/>
        <w:t xml:space="preserve"> </w:t>
      </w:r>
      <w:r>
        <w:rPr>
          <w:spacing w:val="-3"/>
        </w:rPr>
        <w:t>已经得到全国各地学员的高度评价与认可，是一次激荡心灵的课程，是一次思维</w:t>
      </w:r>
    </w:p>
    <w:p>
      <w:pPr>
        <w:pStyle w:val="BodyText"/>
        <w:ind w:left="16"/>
        <w:spacing w:line="183" w:lineRule="auto"/>
        <w:rPr/>
      </w:pPr>
      <w:r>
        <w:rPr>
          <w:spacing w:val="-3"/>
        </w:rPr>
        <w:t>碰撞的课程</w:t>
      </w:r>
      <w:r>
        <w:rPr>
          <w:spacing w:val="-21"/>
        </w:rPr>
        <w:t xml:space="preserve"> </w:t>
      </w:r>
      <w:r>
        <w:rPr>
          <w:spacing w:val="-3"/>
        </w:rPr>
        <w:t>，也是一次大彻大悟的课程。</w:t>
      </w:r>
    </w:p>
    <w:p>
      <w:pPr>
        <w:pStyle w:val="BodyText"/>
        <w:ind w:left="35"/>
        <w:spacing w:before="95" w:line="230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366091"/>
          <w:spacing w:val="-4"/>
        </w:rPr>
        <w:t>【课程收益】</w:t>
      </w:r>
    </w:p>
    <w:p>
      <w:pPr>
        <w:pStyle w:val="BodyText"/>
        <w:ind w:left="439" w:hanging="405"/>
        <w:spacing w:before="120"/>
        <w:rPr/>
      </w:pPr>
      <w:r>
        <w:rPr>
          <w:rFonts w:ascii="Wingdings" w:hAnsi="Wingdings" w:eastAsia="Wingdings" w:cs="Wingdings"/>
          <w:spacing w:val="-7"/>
        </w:rPr>
        <w:t>&gt; </w:t>
      </w:r>
      <w:r>
        <w:rPr>
          <w:spacing w:val="-7"/>
        </w:rPr>
        <w:t>培养学员良好心态，帮助受训学员梳理正确的人生观、</w:t>
      </w:r>
      <w:r>
        <w:rPr>
          <w:spacing w:val="-8"/>
        </w:rPr>
        <w:t>价值观，增强责任感，</w:t>
      </w:r>
      <w:r>
        <w:rPr/>
        <w:t xml:space="preserve"> </w:t>
      </w:r>
      <w:r>
        <w:rPr>
          <w:spacing w:val="-1"/>
        </w:rPr>
        <w:t>学会珍惜与感恩。</w:t>
      </w:r>
    </w:p>
    <w:p>
      <w:pPr>
        <w:pStyle w:val="BodyText"/>
        <w:ind w:left="438" w:right="67" w:hanging="404"/>
        <w:spacing w:before="177"/>
        <w:rPr/>
      </w:pPr>
      <w:r>
        <w:rPr>
          <w:rFonts w:ascii="Wingdings" w:hAnsi="Wingdings" w:eastAsia="Wingdings" w:cs="Wingdings"/>
          <w:spacing w:val="-4"/>
        </w:rPr>
        <w:t>&gt; </w:t>
      </w:r>
      <w:r>
        <w:rPr>
          <w:spacing w:val="-4"/>
        </w:rPr>
        <w:t>增强对组织文化的认同与理解，并深深烙印在员工心底</w:t>
      </w:r>
      <w:r>
        <w:rPr>
          <w:spacing w:val="-20"/>
        </w:rPr>
        <w:t xml:space="preserve"> </w:t>
      </w:r>
      <w:r>
        <w:rPr>
          <w:spacing w:val="-4"/>
        </w:rPr>
        <w:t>，内化为个人工作动</w:t>
      </w:r>
      <w:r>
        <w:rPr/>
        <w:t xml:space="preserve"> </w:t>
      </w:r>
      <w:r>
        <w:rPr>
          <w:spacing w:val="-1"/>
        </w:rPr>
        <w:t>力和奋斗源泉。</w:t>
      </w:r>
    </w:p>
    <w:p>
      <w:pPr>
        <w:pStyle w:val="BodyText"/>
        <w:ind w:left="34"/>
        <w:spacing w:before="175" w:line="199" w:lineRule="auto"/>
        <w:rPr/>
      </w:pPr>
      <w:r>
        <w:rPr>
          <w:rFonts w:ascii="Wingdings" w:hAnsi="Wingdings" w:eastAsia="Wingdings" w:cs="Wingdings"/>
          <w:spacing w:val="-5"/>
        </w:rPr>
        <w:t>&gt; </w:t>
      </w:r>
      <w:r>
        <w:rPr>
          <w:spacing w:val="-5"/>
        </w:rPr>
        <w:t>加强学员职业道德修炼</w:t>
      </w:r>
      <w:r>
        <w:rPr>
          <w:spacing w:val="-29"/>
        </w:rPr>
        <w:t xml:space="preserve"> </w:t>
      </w:r>
      <w:r>
        <w:rPr>
          <w:spacing w:val="-5"/>
        </w:rPr>
        <w:t>，塑造团队愿景</w:t>
      </w:r>
      <w:r>
        <w:rPr>
          <w:spacing w:val="-35"/>
        </w:rPr>
        <w:t xml:space="preserve"> </w:t>
      </w:r>
      <w:r>
        <w:rPr>
          <w:spacing w:val="-5"/>
        </w:rPr>
        <w:t>，展望美好未来</w:t>
      </w:r>
      <w:r>
        <w:rPr>
          <w:spacing w:val="-35"/>
        </w:rPr>
        <w:t xml:space="preserve"> </w:t>
      </w:r>
      <w:r>
        <w:rPr>
          <w:spacing w:val="-5"/>
        </w:rPr>
        <w:t>，达成企业目标。</w:t>
      </w:r>
    </w:p>
    <w:p>
      <w:pPr>
        <w:pStyle w:val="BodyText"/>
        <w:ind w:left="34"/>
        <w:spacing w:before="160" w:line="199" w:lineRule="auto"/>
        <w:rPr/>
      </w:pPr>
      <w:r>
        <w:rPr>
          <w:rFonts w:ascii="Wingdings" w:hAnsi="Wingdings" w:eastAsia="Wingdings" w:cs="Wingdings"/>
          <w:spacing w:val="-3"/>
        </w:rPr>
        <w:t>&gt; </w:t>
      </w:r>
      <w:r>
        <w:rPr>
          <w:spacing w:val="-3"/>
        </w:rPr>
        <w:t>启发学员立足本职岗位作贡献</w:t>
      </w:r>
      <w:r>
        <w:rPr>
          <w:spacing w:val="-35"/>
        </w:rPr>
        <w:t xml:space="preserve"> </w:t>
      </w:r>
      <w:r>
        <w:rPr>
          <w:spacing w:val="-3"/>
        </w:rPr>
        <w:t>，一心一意</w:t>
      </w:r>
      <w:r>
        <w:rPr>
          <w:spacing w:val="-4"/>
        </w:rPr>
        <w:t>干事业、促成长。</w:t>
      </w:r>
    </w:p>
    <w:p>
      <w:pPr>
        <w:pStyle w:val="BodyText"/>
        <w:ind w:left="34"/>
        <w:spacing w:before="157" w:line="199" w:lineRule="auto"/>
        <w:rPr/>
      </w:pPr>
      <w:r>
        <w:rPr>
          <w:rFonts w:ascii="Wingdings" w:hAnsi="Wingdings" w:eastAsia="Wingdings" w:cs="Wingdings"/>
          <w:spacing w:val="-3"/>
        </w:rPr>
        <w:t>&gt; </w:t>
      </w:r>
      <w:r>
        <w:rPr>
          <w:spacing w:val="-3"/>
        </w:rPr>
        <w:t>提高学员责任意识和担当意识，增强团队凝聚力，激发团队持久的工作活力</w:t>
      </w:r>
    </w:p>
    <w:p>
      <w:pPr>
        <w:pStyle w:val="BodyText"/>
        <w:ind w:left="438"/>
        <w:spacing w:before="169" w:line="183" w:lineRule="auto"/>
        <w:rPr/>
      </w:pPr>
      <w:r>
        <w:rPr>
          <w:spacing w:val="-2"/>
        </w:rPr>
        <w:t>与热情。</w:t>
      </w:r>
    </w:p>
    <w:p>
      <w:pPr>
        <w:pStyle w:val="BodyText"/>
        <w:ind w:left="32"/>
        <w:spacing w:before="100" w:line="227" w:lineRule="auto"/>
        <w:rPr>
          <w:sz w:val="28"/>
          <w:szCs w:val="28"/>
        </w:rPr>
      </w:pPr>
      <w:r>
        <w:rPr>
          <w:sz w:val="28"/>
          <w:szCs w:val="28"/>
          <w:color w:val="366091"/>
          <w:spacing w:val="-3"/>
        </w:rPr>
        <w:t>【</w:t>
      </w:r>
      <w:r>
        <w:rPr>
          <w:sz w:val="28"/>
          <w:szCs w:val="28"/>
          <w:b/>
          <w:bCs/>
          <w:color w:val="366091"/>
          <w:spacing w:val="-3"/>
        </w:rPr>
        <w:t>课程特色</w:t>
      </w:r>
      <w:r>
        <w:rPr>
          <w:sz w:val="28"/>
          <w:szCs w:val="28"/>
          <w:color w:val="366091"/>
          <w:spacing w:val="-3"/>
        </w:rPr>
        <w:t>】</w:t>
      </w:r>
    </w:p>
    <w:p>
      <w:pPr>
        <w:pStyle w:val="BodyText"/>
        <w:ind w:left="18"/>
        <w:spacing w:before="133" w:line="183" w:lineRule="auto"/>
        <w:rPr/>
      </w:pPr>
      <w:r>
        <w:rPr>
          <w:spacing w:val="-3"/>
        </w:rPr>
        <w:t>小故事大道理、大量的案例分析及活动体验，让学员切身体会和感受到个人认知</w:t>
      </w:r>
    </w:p>
    <w:p>
      <w:pPr>
        <w:pStyle w:val="BodyText"/>
        <w:ind w:left="17"/>
        <w:spacing w:before="185" w:line="183" w:lineRule="auto"/>
        <w:rPr/>
      </w:pPr>
      <w:r>
        <w:rPr>
          <w:spacing w:val="-1"/>
        </w:rPr>
        <w:t>及逻辑思维变化的重大价值和魅力。</w:t>
      </w:r>
    </w:p>
    <w:p>
      <w:pPr>
        <w:pStyle w:val="BodyText"/>
        <w:ind w:left="35"/>
        <w:spacing w:before="63" w:line="229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366091"/>
          <w:spacing w:val="-4"/>
        </w:rPr>
        <w:t>【授课风格】</w:t>
      </w:r>
    </w:p>
    <w:p>
      <w:pPr>
        <w:pStyle w:val="BodyText"/>
        <w:ind w:left="16"/>
        <w:spacing w:before="91" w:line="184" w:lineRule="auto"/>
        <w:rPr/>
      </w:pPr>
      <w:r>
        <w:rPr>
          <w:spacing w:val="-3"/>
        </w:rPr>
        <w:t>风趣幽默、有激情，通俗易懂、有内涵，寓教于乐，案例丰富，启发性强，实用</w:t>
      </w:r>
    </w:p>
    <w:p>
      <w:pPr>
        <w:spacing w:line="184" w:lineRule="auto"/>
        <w:sectPr>
          <w:pgSz w:w="11906" w:h="16839"/>
          <w:pgMar w:top="1431" w:right="1732" w:bottom="0" w:left="1785" w:header="0" w:footer="0" w:gutter="0"/>
        </w:sectPr>
        <w:rPr/>
      </w:pPr>
    </w:p>
    <w:p>
      <w:pPr>
        <w:pStyle w:val="BodyText"/>
        <w:ind w:left="16"/>
        <w:spacing w:before="173" w:line="183" w:lineRule="auto"/>
        <w:rPr/>
      </w:pPr>
      <w:r>
        <w:rPr>
          <w:spacing w:val="-5"/>
        </w:rPr>
        <w:t>性强</w:t>
      </w:r>
      <w:r>
        <w:rPr>
          <w:spacing w:val="-35"/>
        </w:rPr>
        <w:t xml:space="preserve"> </w:t>
      </w:r>
      <w:r>
        <w:rPr>
          <w:spacing w:val="-5"/>
        </w:rPr>
        <w:t>，大彻大悟。</w:t>
      </w:r>
    </w:p>
    <w:p>
      <w:pPr>
        <w:pStyle w:val="BodyText"/>
        <w:ind w:left="35"/>
        <w:spacing w:before="83" w:line="231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366091"/>
          <w:spacing w:val="-4"/>
        </w:rPr>
        <w:t>【课程对象】</w:t>
      </w:r>
    </w:p>
    <w:p>
      <w:pPr>
        <w:pStyle w:val="BodyText"/>
        <w:ind w:left="33"/>
        <w:spacing w:before="131" w:line="183" w:lineRule="auto"/>
        <w:rPr/>
      </w:pPr>
      <w:r>
        <w:rPr>
          <w:spacing w:val="-2"/>
        </w:rPr>
        <w:t>中基层管理者、一线员工、新员工</w:t>
      </w:r>
    </w:p>
    <w:p>
      <w:pPr>
        <w:pStyle w:val="BodyText"/>
        <w:ind w:left="35"/>
        <w:spacing w:before="95" w:line="230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366091"/>
          <w:spacing w:val="-4"/>
        </w:rPr>
        <w:t>【授课形式】</w:t>
      </w:r>
    </w:p>
    <w:p>
      <w:pPr>
        <w:pStyle w:val="BodyText"/>
        <w:ind w:left="17"/>
        <w:spacing w:before="131" w:line="183" w:lineRule="auto"/>
        <w:rPr/>
      </w:pPr>
      <w:r>
        <w:rPr>
          <w:spacing w:val="-1"/>
        </w:rPr>
        <w:t>讲授+视频+案例分析</w:t>
      </w:r>
    </w:p>
    <w:p>
      <w:pPr>
        <w:pStyle w:val="BodyText"/>
        <w:ind w:left="35"/>
        <w:spacing w:before="93" w:line="230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366091"/>
          <w:spacing w:val="-4"/>
        </w:rPr>
        <w:t>【课程时长】</w:t>
      </w:r>
    </w:p>
    <w:p>
      <w:pPr>
        <w:pStyle w:val="BodyText"/>
        <w:ind w:left="28"/>
        <w:spacing w:before="87" w:line="221" w:lineRule="auto"/>
        <w:rPr/>
      </w:pPr>
      <w:r>
        <w:rPr>
          <w:spacing w:val="-2"/>
        </w:rPr>
        <w:t>2 天（12 小时）          1 天（6 小时）</w:t>
      </w:r>
    </w:p>
    <w:p>
      <w:pPr>
        <w:pStyle w:val="BodyText"/>
        <w:ind w:left="35"/>
        <w:spacing w:before="71" w:line="231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366091"/>
          <w:spacing w:val="-4"/>
        </w:rPr>
        <w:t>【课程大纲】</w:t>
      </w:r>
    </w:p>
    <w:p>
      <w:pPr>
        <w:pStyle w:val="BodyText"/>
        <w:ind w:left="19"/>
        <w:spacing w:before="102" w:line="182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17365D"/>
          <w:spacing w:val="-1"/>
        </w:rPr>
        <w:t>课程导引：</w:t>
      </w:r>
    </w:p>
    <w:p>
      <w:pPr>
        <w:pStyle w:val="BodyText"/>
        <w:ind w:left="17"/>
        <w:spacing w:before="166" w:line="183" w:lineRule="auto"/>
        <w:rPr/>
      </w:pPr>
      <w:r>
        <w:rPr>
          <w:spacing w:val="-1"/>
        </w:rPr>
        <w:t>一、变革有关的几个概念</w:t>
      </w:r>
    </w:p>
    <w:p>
      <w:pPr>
        <w:pStyle w:val="BodyText"/>
        <w:ind w:left="21"/>
        <w:spacing w:before="185" w:line="183" w:lineRule="auto"/>
        <w:rPr/>
      </w:pPr>
      <w:r>
        <w:rPr>
          <w:spacing w:val="-1"/>
        </w:rPr>
        <w:t>二、变革时代释义及特征</w:t>
      </w:r>
    </w:p>
    <w:p>
      <w:pPr>
        <w:pStyle w:val="BodyText"/>
        <w:ind w:left="21"/>
        <w:spacing w:before="136" w:line="184" w:lineRule="auto"/>
        <w:rPr/>
      </w:pPr>
      <w:r>
        <w:rPr>
          <w:spacing w:val="-1"/>
        </w:rPr>
        <w:t>三、变革时代的黑科技及启示</w:t>
      </w:r>
    </w:p>
    <w:p>
      <w:pPr>
        <w:pStyle w:val="BodyText"/>
        <w:ind w:left="737"/>
        <w:spacing w:before="174" w:line="501" w:lineRule="exact"/>
        <w:rPr/>
      </w:pPr>
      <w:r>
        <w:rPr>
          <w:spacing w:val="-1"/>
          <w:position w:val="20"/>
        </w:rPr>
        <w:t>案例分析：变革时代的黑科技及人工智能</w:t>
      </w:r>
    </w:p>
    <w:p>
      <w:pPr>
        <w:pStyle w:val="BodyText"/>
        <w:ind w:left="759"/>
        <w:spacing w:before="1" w:line="182" w:lineRule="auto"/>
        <w:rPr/>
      </w:pPr>
      <w:r>
        <w:rPr>
          <w:spacing w:val="-3"/>
        </w:rPr>
        <w:t>1.</w:t>
      </w:r>
      <w:r>
        <w:rPr>
          <w:spacing w:val="60"/>
        </w:rPr>
        <w:t xml:space="preserve"> </w:t>
      </w:r>
      <w:r>
        <w:rPr>
          <w:spacing w:val="-3"/>
        </w:rPr>
        <w:t>黑科技对未来职场的冲击</w:t>
      </w:r>
    </w:p>
    <w:p>
      <w:pPr>
        <w:pStyle w:val="BodyText"/>
        <w:ind w:left="748"/>
        <w:spacing w:before="185" w:line="503" w:lineRule="exact"/>
        <w:rPr/>
      </w:pPr>
      <w:r>
        <w:rPr>
          <w:spacing w:val="-2"/>
          <w:position w:val="20"/>
        </w:rPr>
        <w:t>2.</w:t>
      </w:r>
      <w:r>
        <w:rPr>
          <w:spacing w:val="64"/>
          <w:position w:val="20"/>
        </w:rPr>
        <w:t xml:space="preserve"> </w:t>
      </w:r>
      <w:r>
        <w:rPr>
          <w:spacing w:val="-2"/>
          <w:position w:val="20"/>
        </w:rPr>
        <w:t>未来人才的发展方向及竞争优势</w:t>
      </w:r>
    </w:p>
    <w:p>
      <w:pPr>
        <w:pStyle w:val="BodyText"/>
        <w:ind w:left="750"/>
        <w:spacing w:before="1" w:line="182" w:lineRule="auto"/>
        <w:rPr/>
      </w:pPr>
      <w:r>
        <w:rPr>
          <w:spacing w:val="-3"/>
        </w:rPr>
        <w:t>3.</w:t>
      </w:r>
      <w:r>
        <w:rPr>
          <w:spacing w:val="56"/>
        </w:rPr>
        <w:t xml:space="preserve"> </w:t>
      </w:r>
      <w:r>
        <w:rPr>
          <w:spacing w:val="-3"/>
        </w:rPr>
        <w:t>一句“话”职场</w:t>
      </w:r>
    </w:p>
    <w:p>
      <w:pPr>
        <w:pStyle w:val="BodyText"/>
        <w:ind w:left="736"/>
        <w:spacing w:before="187" w:line="182" w:lineRule="auto"/>
        <w:rPr/>
      </w:pPr>
      <w:r>
        <w:rPr>
          <w:spacing w:val="-1"/>
        </w:rPr>
        <w:t>4.</w:t>
      </w:r>
      <w:r>
        <w:rPr>
          <w:spacing w:val="51"/>
        </w:rPr>
        <w:t xml:space="preserve"> </w:t>
      </w:r>
      <w:r>
        <w:rPr>
          <w:spacing w:val="-1"/>
        </w:rPr>
        <w:t>职场加减法</w:t>
      </w:r>
    </w:p>
    <w:p>
      <w:pPr>
        <w:pStyle w:val="BodyText"/>
        <w:ind w:left="17"/>
        <w:spacing w:before="185" w:line="183" w:lineRule="auto"/>
        <w:rPr/>
      </w:pPr>
      <w:r>
        <w:rPr>
          <w:b/>
          <w:bCs/>
          <w:color w:val="1F4E79"/>
          <w:spacing w:val="-3"/>
        </w:rPr>
        <w:t>职场增值武器一</w:t>
      </w:r>
      <w:r>
        <w:rPr>
          <w:b/>
          <w:bCs/>
          <w:color w:val="1F4E79"/>
          <w:spacing w:val="-34"/>
        </w:rPr>
        <w:t xml:space="preserve"> </w:t>
      </w:r>
      <w:r>
        <w:rPr>
          <w:b/>
          <w:bCs/>
          <w:color w:val="1F4E79"/>
          <w:spacing w:val="-3"/>
        </w:rPr>
        <w:t>：训练</w:t>
      </w:r>
      <w:r>
        <w:rPr>
          <w:b/>
          <w:bCs/>
          <w:color w:val="366091"/>
          <w:spacing w:val="-3"/>
        </w:rPr>
        <w:t>你的心态</w:t>
      </w:r>
    </w:p>
    <w:p>
      <w:pPr>
        <w:pStyle w:val="BodyText"/>
        <w:ind w:left="279"/>
        <w:spacing w:before="188" w:line="498" w:lineRule="exact"/>
        <w:rPr/>
      </w:pPr>
      <w:r>
        <w:rPr>
          <w:spacing w:val="-3"/>
          <w:position w:val="20"/>
        </w:rPr>
        <w:t>1.</w:t>
      </w:r>
      <w:r>
        <w:rPr>
          <w:spacing w:val="48"/>
          <w:position w:val="20"/>
        </w:rPr>
        <w:t xml:space="preserve"> </w:t>
      </w:r>
      <w:r>
        <w:rPr>
          <w:spacing w:val="-3"/>
          <w:position w:val="20"/>
        </w:rPr>
        <w:t>不成功的三因素</w:t>
      </w:r>
    </w:p>
    <w:p>
      <w:pPr>
        <w:pStyle w:val="BodyText"/>
        <w:ind w:left="497"/>
        <w:spacing w:before="1" w:line="183" w:lineRule="auto"/>
        <w:rPr/>
      </w:pPr>
      <w:r>
        <w:rPr>
          <w:spacing w:val="-1"/>
        </w:rPr>
        <w:t>案例讨论：</w:t>
      </w:r>
    </w:p>
    <w:p>
      <w:pPr>
        <w:pStyle w:val="BodyText"/>
        <w:ind w:left="268"/>
        <w:spacing w:before="185" w:line="183" w:lineRule="auto"/>
        <w:rPr/>
      </w:pPr>
      <w:r>
        <w:rPr>
          <w:spacing w:val="-5"/>
        </w:rPr>
        <w:t>2.</w:t>
      </w:r>
      <w:r>
        <w:rPr>
          <w:spacing w:val="62"/>
        </w:rPr>
        <w:t xml:space="preserve"> </w:t>
      </w:r>
      <w:r>
        <w:rPr>
          <w:spacing w:val="-5"/>
        </w:rPr>
        <w:t>阳光心态</w:t>
      </w:r>
    </w:p>
    <w:p>
      <w:pPr>
        <w:pStyle w:val="BodyText"/>
        <w:ind w:left="270"/>
        <w:spacing w:before="188" w:line="183" w:lineRule="auto"/>
        <w:rPr/>
      </w:pPr>
      <w:r>
        <w:rPr>
          <w:spacing w:val="-4"/>
        </w:rPr>
        <w:t>3.</w:t>
      </w:r>
      <w:r>
        <w:rPr>
          <w:spacing w:val="53"/>
        </w:rPr>
        <w:t xml:space="preserve"> </w:t>
      </w:r>
      <w:r>
        <w:rPr>
          <w:spacing w:val="-4"/>
        </w:rPr>
        <w:t>球员心态</w:t>
      </w:r>
    </w:p>
    <w:p>
      <w:pPr>
        <w:pStyle w:val="BodyText"/>
        <w:ind w:left="256"/>
        <w:spacing w:before="185" w:line="183" w:lineRule="auto"/>
        <w:rPr/>
      </w:pPr>
      <w:r>
        <w:rPr>
          <w:spacing w:val="-1"/>
        </w:rPr>
        <w:t>4.</w:t>
      </w:r>
      <w:r>
        <w:rPr>
          <w:spacing w:val="52"/>
        </w:rPr>
        <w:t xml:space="preserve"> </w:t>
      </w:r>
      <w:r>
        <w:rPr>
          <w:spacing w:val="-1"/>
        </w:rPr>
        <w:t>主人翁心态</w:t>
      </w:r>
    </w:p>
    <w:p>
      <w:pPr>
        <w:pStyle w:val="BodyText"/>
        <w:ind w:left="487"/>
        <w:spacing w:before="109" w:line="221" w:lineRule="auto"/>
        <w:rPr/>
      </w:pPr>
      <w:r>
        <w:rPr>
          <w:spacing w:val="-3"/>
        </w:rPr>
        <w:t>1）做工作就是做结果</w:t>
      </w:r>
    </w:p>
    <w:p>
      <w:pPr>
        <w:pStyle w:val="BodyText"/>
        <w:ind w:left="476"/>
        <w:spacing w:before="82" w:line="221" w:lineRule="auto"/>
        <w:rPr/>
      </w:pPr>
      <w:r>
        <w:rPr>
          <w:spacing w:val="-2"/>
        </w:rPr>
        <w:t>2）工作的品质</w:t>
      </w:r>
    </w:p>
    <w:p>
      <w:pPr>
        <w:pStyle w:val="BodyText"/>
        <w:ind w:left="479"/>
        <w:spacing w:before="79" w:line="461" w:lineRule="exact"/>
        <w:rPr/>
      </w:pPr>
      <w:r>
        <w:rPr>
          <w:spacing w:val="-2"/>
          <w:position w:val="13"/>
        </w:rPr>
        <w:t>3）视频：敬业精神</w:t>
      </w:r>
    </w:p>
    <w:p>
      <w:pPr>
        <w:pStyle w:val="BodyText"/>
        <w:ind w:left="464"/>
        <w:spacing w:before="1" w:line="220" w:lineRule="auto"/>
        <w:rPr/>
      </w:pPr>
      <w:r>
        <w:rPr>
          <w:spacing w:val="-1"/>
        </w:rPr>
        <w:t>4）敬业的三大误区</w:t>
      </w:r>
    </w:p>
    <w:p>
      <w:pPr>
        <w:pStyle w:val="BodyText"/>
        <w:ind w:left="17"/>
        <w:spacing w:before="127" w:line="183" w:lineRule="auto"/>
        <w:rPr/>
      </w:pPr>
      <w:r>
        <w:rPr>
          <w:b/>
          <w:bCs/>
          <w:color w:val="1F4E79"/>
          <w:spacing w:val="-1"/>
        </w:rPr>
        <w:t>职场增值武器二：提升你的职场 EQ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17"/>
        <w:spacing w:before="172" w:line="183" w:lineRule="auto"/>
        <w:rPr/>
      </w:pPr>
      <w:r>
        <w:rPr>
          <w:spacing w:val="-1"/>
        </w:rPr>
        <w:t>一．“我们”的职场困惑</w:t>
      </w:r>
    </w:p>
    <w:p>
      <w:pPr>
        <w:pStyle w:val="BodyText"/>
        <w:ind w:left="279"/>
        <w:spacing w:before="146" w:line="457" w:lineRule="exact"/>
        <w:rPr/>
      </w:pPr>
      <w:r>
        <w:rPr>
          <w:spacing w:val="-3"/>
          <w:position w:val="16"/>
        </w:rPr>
        <w:t>1.</w:t>
      </w:r>
      <w:r>
        <w:rPr>
          <w:spacing w:val="66"/>
          <w:position w:val="16"/>
        </w:rPr>
        <w:t xml:space="preserve"> </w:t>
      </w:r>
      <w:r>
        <w:rPr>
          <w:spacing w:val="-3"/>
          <w:position w:val="16"/>
        </w:rPr>
        <w:t>为什么工作中缺乏动机和激情</w:t>
      </w:r>
    </w:p>
    <w:p>
      <w:pPr>
        <w:pStyle w:val="BodyText"/>
        <w:ind w:left="268"/>
        <w:spacing w:before="1" w:line="183" w:lineRule="auto"/>
        <w:rPr/>
      </w:pPr>
      <w:r>
        <w:rPr>
          <w:spacing w:val="-2"/>
        </w:rPr>
        <w:t>2.</w:t>
      </w:r>
      <w:r>
        <w:rPr>
          <w:spacing w:val="62"/>
        </w:rPr>
        <w:t xml:space="preserve"> </w:t>
      </w:r>
      <w:r>
        <w:rPr>
          <w:spacing w:val="-2"/>
        </w:rPr>
        <w:t>为什么我做事领导总是不满意</w:t>
      </w:r>
    </w:p>
    <w:p>
      <w:pPr>
        <w:pStyle w:val="BodyText"/>
        <w:ind w:left="270"/>
        <w:spacing w:before="147" w:line="183" w:lineRule="auto"/>
        <w:rPr/>
      </w:pPr>
      <w:r>
        <w:rPr>
          <w:spacing w:val="-2"/>
        </w:rPr>
        <w:t>3.</w:t>
      </w:r>
      <w:r>
        <w:rPr>
          <w:spacing w:val="65"/>
        </w:rPr>
        <w:t xml:space="preserve"> </w:t>
      </w:r>
      <w:r>
        <w:rPr>
          <w:spacing w:val="-2"/>
        </w:rPr>
        <w:t>为什么我总得不到领导的赏识与提拔</w:t>
      </w:r>
    </w:p>
    <w:p>
      <w:pPr>
        <w:pStyle w:val="BodyText"/>
        <w:ind w:left="256"/>
        <w:spacing w:before="147" w:line="241" w:lineRule="auto"/>
        <w:rPr/>
      </w:pPr>
      <w:r>
        <w:rPr>
          <w:spacing w:val="-3"/>
        </w:rPr>
        <w:t>4.</w:t>
      </w:r>
      <w:r>
        <w:rPr>
          <w:spacing w:val="71"/>
        </w:rPr>
        <w:t xml:space="preserve"> </w:t>
      </w:r>
      <w:r>
        <w:rPr>
          <w:spacing w:val="-3"/>
        </w:rPr>
        <w:t>工作那么多年</w:t>
      </w:r>
      <w:r>
        <w:rPr>
          <w:spacing w:val="-35"/>
        </w:rPr>
        <w:t xml:space="preserve"> </w:t>
      </w:r>
      <w:r>
        <w:rPr>
          <w:spacing w:val="-3"/>
        </w:rPr>
        <w:t>，我为什么找不到前进的方向</w:t>
      </w:r>
    </w:p>
    <w:p>
      <w:pPr>
        <w:pStyle w:val="BodyText"/>
        <w:ind w:left="258"/>
        <w:spacing w:line="225" w:lineRule="auto"/>
        <w:rPr/>
      </w:pPr>
      <w:r>
        <w:rPr>
          <w:spacing w:val="-1"/>
        </w:rPr>
        <w:t>小组讨论：你认为什么是职场 EQ？</w:t>
      </w:r>
    </w:p>
    <w:p>
      <w:pPr>
        <w:pStyle w:val="BodyText"/>
        <w:ind w:left="21"/>
        <w:spacing w:before="118" w:line="462" w:lineRule="exact"/>
        <w:rPr/>
      </w:pPr>
      <w:r>
        <w:rPr>
          <w:spacing w:val="8"/>
          <w:position w:val="17"/>
        </w:rPr>
        <w:t>二．职场中焦虑的“两类人”</w:t>
      </w:r>
    </w:p>
    <w:p>
      <w:pPr>
        <w:pStyle w:val="BodyText"/>
        <w:ind w:left="279"/>
        <w:spacing w:before="2" w:line="182" w:lineRule="auto"/>
        <w:rPr/>
      </w:pPr>
      <w:r>
        <w:rPr>
          <w:spacing w:val="8"/>
        </w:rPr>
        <w:t>1. “职场新生代”</w:t>
      </w:r>
    </w:p>
    <w:p>
      <w:pPr>
        <w:pStyle w:val="BodyText"/>
        <w:ind w:left="268"/>
        <w:spacing w:before="145" w:line="461" w:lineRule="exact"/>
        <w:rPr/>
      </w:pPr>
      <w:r>
        <w:rPr>
          <w:spacing w:val="10"/>
          <w:position w:val="17"/>
        </w:rPr>
        <w:t>2. “职场老油条”</w:t>
      </w:r>
    </w:p>
    <w:p>
      <w:pPr>
        <w:pStyle w:val="BodyText"/>
        <w:ind w:left="21"/>
        <w:spacing w:line="182" w:lineRule="auto"/>
        <w:rPr/>
      </w:pPr>
      <w:r>
        <w:rPr>
          <w:spacing w:val="-4"/>
        </w:rPr>
        <w:t>三.</w:t>
      </w:r>
      <w:r>
        <w:rPr>
          <w:spacing w:val="24"/>
        </w:rPr>
        <w:t xml:space="preserve"> </w:t>
      </w:r>
      <w:r>
        <w:rPr>
          <w:spacing w:val="-4"/>
        </w:rPr>
        <w:t>EQ 与个人的关系</w:t>
      </w:r>
    </w:p>
    <w:p>
      <w:pPr>
        <w:pStyle w:val="BodyText"/>
        <w:ind w:left="35"/>
        <w:spacing w:before="148" w:line="457" w:lineRule="exact"/>
        <w:rPr/>
      </w:pPr>
      <w:r>
        <w:rPr>
          <w:spacing w:val="-3"/>
          <w:position w:val="16"/>
        </w:rPr>
        <w:t>四.  自我认知——职业型格测试</w:t>
      </w:r>
    </w:p>
    <w:p>
      <w:pPr>
        <w:pStyle w:val="BodyText"/>
        <w:ind w:left="279"/>
        <w:spacing w:before="1" w:line="183" w:lineRule="auto"/>
        <w:rPr/>
      </w:pPr>
      <w:r>
        <w:rPr>
          <w:spacing w:val="-3"/>
        </w:rPr>
        <w:t>1.</w:t>
      </w:r>
      <w:r>
        <w:rPr>
          <w:spacing w:val="51"/>
        </w:rPr>
        <w:t xml:space="preserve"> </w:t>
      </w:r>
      <w:r>
        <w:rPr>
          <w:spacing w:val="-3"/>
        </w:rPr>
        <w:t>练习：我的自画像</w:t>
      </w:r>
    </w:p>
    <w:p>
      <w:pPr>
        <w:pStyle w:val="BodyText"/>
        <w:ind w:left="17"/>
        <w:spacing w:before="178" w:line="183" w:lineRule="auto"/>
        <w:rPr/>
      </w:pPr>
      <w:r>
        <w:rPr>
          <w:b/>
          <w:bCs/>
          <w:color w:val="366091"/>
          <w:spacing w:val="-1"/>
        </w:rPr>
        <w:t>职场增值武器三：认识压力</w:t>
      </w:r>
    </w:p>
    <w:p>
      <w:pPr>
        <w:pStyle w:val="BodyText"/>
        <w:ind w:left="17"/>
        <w:spacing w:before="143" w:line="544" w:lineRule="exact"/>
        <w:rPr/>
      </w:pPr>
      <w:r>
        <w:rPr>
          <w:spacing w:val="-1"/>
          <w:position w:val="20"/>
        </w:rPr>
        <w:t>案例讨论：小张为什么崩溃了？</w:t>
      </w:r>
    </w:p>
    <w:p>
      <w:pPr>
        <w:pStyle w:val="BodyText"/>
        <w:ind w:left="17"/>
        <w:spacing w:before="1" w:line="182" w:lineRule="auto"/>
        <w:rPr/>
      </w:pPr>
      <w:r>
        <w:rPr>
          <w:spacing w:val="-1"/>
        </w:rPr>
        <w:t>一．压力的来源</w:t>
      </w:r>
    </w:p>
    <w:p>
      <w:pPr>
        <w:pStyle w:val="BodyText"/>
        <w:ind w:left="21"/>
        <w:spacing w:before="185" w:line="183" w:lineRule="auto"/>
        <w:rPr/>
      </w:pPr>
      <w:r>
        <w:rPr>
          <w:spacing w:val="-1"/>
        </w:rPr>
        <w:t>二．正确面对压力</w:t>
      </w:r>
    </w:p>
    <w:p>
      <w:pPr>
        <w:pStyle w:val="BodyText"/>
        <w:ind w:left="17"/>
        <w:spacing w:before="143" w:line="226" w:lineRule="auto"/>
        <w:rPr/>
      </w:pPr>
      <w:r>
        <w:rPr>
          <w:spacing w:val="-1"/>
        </w:rPr>
        <w:t>练习：面对这些情况你怎么办？</w:t>
      </w:r>
    </w:p>
    <w:p>
      <w:pPr>
        <w:pStyle w:val="BodyText"/>
        <w:ind w:left="17"/>
        <w:spacing w:before="156" w:line="183" w:lineRule="auto"/>
        <w:rPr/>
      </w:pPr>
      <w:r>
        <w:rPr>
          <w:b/>
          <w:bCs/>
          <w:color w:val="366091"/>
          <w:spacing w:val="-1"/>
        </w:rPr>
        <w:t>职场增值武器四：勇于担当</w:t>
      </w:r>
    </w:p>
    <w:p>
      <w:pPr>
        <w:pStyle w:val="BodyText"/>
        <w:ind w:left="18"/>
        <w:spacing w:before="110" w:line="505" w:lineRule="exact"/>
        <w:rPr/>
      </w:pPr>
      <w:r>
        <w:rPr>
          <w:spacing w:val="-1"/>
          <w:position w:val="17"/>
        </w:rPr>
        <w:t>小组讨论：他的成功源于什么？</w:t>
      </w:r>
    </w:p>
    <w:p>
      <w:pPr>
        <w:pStyle w:val="BodyText"/>
        <w:ind w:left="17"/>
        <w:spacing w:before="2" w:line="182" w:lineRule="auto"/>
        <w:rPr/>
      </w:pPr>
      <w:r>
        <w:rPr>
          <w:spacing w:val="-1"/>
        </w:rPr>
        <w:t>一、担当的选择及分类</w:t>
      </w:r>
    </w:p>
    <w:p>
      <w:pPr>
        <w:pStyle w:val="BodyText"/>
        <w:ind w:left="279"/>
        <w:spacing w:before="144" w:line="183" w:lineRule="auto"/>
        <w:rPr/>
      </w:pPr>
      <w:r>
        <w:rPr>
          <w:spacing w:val="-4"/>
        </w:rPr>
        <w:t>1.</w:t>
      </w:r>
      <w:r>
        <w:rPr>
          <w:spacing w:val="57"/>
        </w:rPr>
        <w:t xml:space="preserve"> </w:t>
      </w:r>
      <w:r>
        <w:rPr>
          <w:spacing w:val="-4"/>
        </w:rPr>
        <w:t>担当的两个结果</w:t>
      </w:r>
    </w:p>
    <w:p>
      <w:pPr>
        <w:pStyle w:val="BodyText"/>
        <w:ind w:left="497"/>
        <w:spacing w:before="147" w:line="462" w:lineRule="exact"/>
        <w:rPr/>
      </w:pPr>
      <w:r>
        <w:rPr>
          <w:spacing w:val="-1"/>
          <w:position w:val="17"/>
        </w:rPr>
        <w:t>视频：一次没有结果的会议</w:t>
      </w:r>
    </w:p>
    <w:p>
      <w:pPr>
        <w:pStyle w:val="BodyText"/>
        <w:ind w:left="268"/>
        <w:spacing w:before="1" w:line="182" w:lineRule="auto"/>
        <w:rPr/>
      </w:pPr>
      <w:r>
        <w:rPr>
          <w:spacing w:val="-3"/>
        </w:rPr>
        <w:t>2.担当的类型</w:t>
      </w:r>
    </w:p>
    <w:p>
      <w:pPr>
        <w:pStyle w:val="BodyText"/>
        <w:ind w:left="21"/>
        <w:spacing w:before="144" w:line="183" w:lineRule="auto"/>
        <w:rPr/>
      </w:pPr>
      <w:r>
        <w:rPr>
          <w:spacing w:val="-1"/>
        </w:rPr>
        <w:t>二、担当的方式</w:t>
      </w:r>
    </w:p>
    <w:p>
      <w:pPr>
        <w:pStyle w:val="BodyText"/>
        <w:ind w:left="21"/>
        <w:spacing w:before="148" w:line="461" w:lineRule="exact"/>
        <w:rPr/>
      </w:pPr>
      <w:r>
        <w:rPr>
          <w:spacing w:val="-1"/>
          <w:position w:val="17"/>
        </w:rPr>
        <w:t>三、拥抱责任——</w:t>
      </w:r>
    </w:p>
    <w:p>
      <w:pPr>
        <w:pStyle w:val="BodyText"/>
        <w:ind w:left="279"/>
        <w:spacing w:before="1" w:line="182" w:lineRule="auto"/>
        <w:rPr/>
      </w:pPr>
      <w:r>
        <w:rPr>
          <w:spacing w:val="-4"/>
        </w:rPr>
        <w:t>1.</w:t>
      </w:r>
      <w:r>
        <w:rPr>
          <w:spacing w:val="49"/>
          <w:w w:val="101"/>
        </w:rPr>
        <w:t xml:space="preserve"> </w:t>
      </w:r>
      <w:r>
        <w:rPr>
          <w:spacing w:val="-4"/>
        </w:rPr>
        <w:t>对自己负责</w:t>
      </w:r>
    </w:p>
    <w:p>
      <w:pPr>
        <w:pStyle w:val="BodyText"/>
        <w:ind w:left="268"/>
        <w:spacing w:before="144" w:line="183" w:lineRule="auto"/>
        <w:rPr/>
      </w:pPr>
      <w:r>
        <w:rPr>
          <w:spacing w:val="-3"/>
        </w:rPr>
        <w:t>2.</w:t>
      </w:r>
      <w:r>
        <w:rPr>
          <w:spacing w:val="53"/>
        </w:rPr>
        <w:t xml:space="preserve"> </w:t>
      </w:r>
      <w:r>
        <w:rPr>
          <w:spacing w:val="-3"/>
        </w:rPr>
        <w:t>案例视频：</w:t>
      </w:r>
    </w:p>
    <w:p>
      <w:pPr>
        <w:pStyle w:val="BodyText"/>
        <w:ind w:left="270"/>
        <w:spacing w:before="148" w:line="459" w:lineRule="exact"/>
        <w:rPr/>
      </w:pPr>
      <w:r>
        <w:rPr>
          <w:spacing w:val="-3"/>
          <w:position w:val="17"/>
        </w:rPr>
        <w:t>3.</w:t>
      </w:r>
      <w:r>
        <w:rPr>
          <w:spacing w:val="56"/>
          <w:position w:val="17"/>
        </w:rPr>
        <w:t xml:space="preserve"> </w:t>
      </w:r>
      <w:r>
        <w:rPr>
          <w:spacing w:val="-3"/>
          <w:position w:val="17"/>
        </w:rPr>
        <w:t>关于责任的内涵</w:t>
      </w:r>
    </w:p>
    <w:p>
      <w:pPr>
        <w:pStyle w:val="BodyText"/>
        <w:ind w:left="35"/>
        <w:spacing w:before="1" w:line="183" w:lineRule="auto"/>
        <w:rPr/>
      </w:pPr>
      <w:r>
        <w:rPr>
          <w:spacing w:val="-4"/>
        </w:rPr>
        <w:t>四、对结果负责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17"/>
        <w:spacing w:before="204" w:line="183" w:lineRule="auto"/>
        <w:rPr/>
      </w:pPr>
      <w:r>
        <w:rPr>
          <w:b/>
          <w:bCs/>
          <w:color w:val="366091"/>
          <w:spacing w:val="-1"/>
        </w:rPr>
        <w:t>职场增值武器五：提升效率</w:t>
      </w:r>
    </w:p>
    <w:p>
      <w:pPr>
        <w:pStyle w:val="BodyText"/>
        <w:ind w:left="257"/>
        <w:spacing w:before="186" w:line="500" w:lineRule="exact"/>
        <w:rPr/>
      </w:pPr>
      <w:r>
        <w:rPr>
          <w:spacing w:val="-1"/>
          <w:position w:val="20"/>
        </w:rPr>
        <w:t>案例讨论：小李的忙乱工作</w:t>
      </w:r>
    </w:p>
    <w:p>
      <w:pPr>
        <w:pStyle w:val="BodyText"/>
        <w:ind w:left="279"/>
        <w:spacing w:line="183" w:lineRule="auto"/>
        <w:rPr/>
      </w:pPr>
      <w:r>
        <w:rPr>
          <w:spacing w:val="-3"/>
        </w:rPr>
        <w:t>1.效率的三大影响因素</w:t>
      </w:r>
    </w:p>
    <w:p>
      <w:pPr>
        <w:pStyle w:val="BodyText"/>
        <w:ind w:left="268"/>
        <w:spacing w:before="185" w:line="183" w:lineRule="auto"/>
        <w:rPr/>
      </w:pPr>
      <w:r>
        <w:rPr>
          <w:spacing w:val="-2"/>
        </w:rPr>
        <w:t>2.提升效率的方法</w:t>
      </w:r>
    </w:p>
    <w:p>
      <w:pPr>
        <w:pStyle w:val="BodyText"/>
        <w:ind w:left="17"/>
        <w:spacing w:before="185" w:line="184" w:lineRule="auto"/>
        <w:rPr/>
      </w:pPr>
      <w:r>
        <w:rPr>
          <w:b/>
          <w:bCs/>
          <w:color w:val="366091"/>
          <w:spacing w:val="-1"/>
        </w:rPr>
        <w:t>职场增值武器六：提升问题处理能力</w:t>
      </w:r>
    </w:p>
    <w:p>
      <w:pPr>
        <w:pStyle w:val="BodyText"/>
        <w:ind w:left="307"/>
        <w:spacing w:before="185" w:line="183" w:lineRule="auto"/>
        <w:rPr/>
      </w:pPr>
      <w:r>
        <w:rPr>
          <w:spacing w:val="-5"/>
        </w:rPr>
        <w:t>1.定义问题</w:t>
      </w:r>
    </w:p>
    <w:p>
      <w:pPr>
        <w:pStyle w:val="BodyText"/>
        <w:ind w:left="296"/>
        <w:spacing w:before="185" w:line="502" w:lineRule="exact"/>
        <w:rPr/>
      </w:pPr>
      <w:r>
        <w:rPr>
          <w:spacing w:val="-2"/>
          <w:position w:val="20"/>
        </w:rPr>
        <w:t>2.问题产生的根源及分析</w:t>
      </w:r>
    </w:p>
    <w:p>
      <w:pPr>
        <w:pStyle w:val="BodyText"/>
        <w:ind w:left="299"/>
        <w:spacing w:before="1" w:line="182" w:lineRule="auto"/>
        <w:rPr/>
      </w:pPr>
      <w:r>
        <w:rPr>
          <w:spacing w:val="-2"/>
        </w:rPr>
        <w:t>3.问题解决策略与方法</w:t>
      </w:r>
    </w:p>
    <w:p>
      <w:pPr>
        <w:pStyle w:val="BodyText"/>
        <w:ind w:left="284"/>
        <w:spacing w:before="186" w:line="183" w:lineRule="auto"/>
        <w:rPr/>
      </w:pPr>
      <w:r>
        <w:rPr>
          <w:spacing w:val="-1"/>
        </w:rPr>
        <w:t>4.避免问题的技巧</w:t>
      </w:r>
    </w:p>
    <w:p>
      <w:pPr>
        <w:pStyle w:val="BodyText"/>
        <w:ind w:left="17"/>
        <w:spacing w:before="152" w:line="184" w:lineRule="auto"/>
        <w:rPr/>
      </w:pPr>
      <w:r>
        <w:rPr>
          <w:b/>
          <w:bCs/>
          <w:color w:val="366091"/>
          <w:spacing w:val="-1"/>
        </w:rPr>
        <w:t>职场增值武器七：学会感恩</w:t>
      </w:r>
    </w:p>
    <w:p>
      <w:pPr>
        <w:pStyle w:val="BodyText"/>
        <w:ind w:left="279"/>
        <w:spacing w:before="178" w:line="183" w:lineRule="auto"/>
        <w:rPr/>
      </w:pPr>
      <w:r>
        <w:rPr>
          <w:spacing w:val="-2"/>
        </w:rPr>
        <w:t>1.珍惜现有工作、珍惜时间、珍惜所有</w:t>
      </w:r>
    </w:p>
    <w:p>
      <w:pPr>
        <w:pStyle w:val="BodyText"/>
        <w:ind w:left="268"/>
        <w:spacing w:before="185" w:line="501" w:lineRule="exact"/>
        <w:rPr/>
      </w:pPr>
      <w:r>
        <w:rPr>
          <w:spacing w:val="-2"/>
          <w:position w:val="20"/>
        </w:rPr>
        <w:t>2.心存感激</w:t>
      </w:r>
      <w:r>
        <w:rPr>
          <w:spacing w:val="-35"/>
          <w:position w:val="20"/>
        </w:rPr>
        <w:t xml:space="preserve"> </w:t>
      </w:r>
      <w:r>
        <w:rPr>
          <w:spacing w:val="-2"/>
          <w:position w:val="20"/>
        </w:rPr>
        <w:t>，感恩父母、感恩同事、感恩领导、感恩公司</w:t>
      </w:r>
    </w:p>
    <w:p>
      <w:pPr>
        <w:pStyle w:val="BodyText"/>
        <w:ind w:left="270"/>
        <w:spacing w:before="1" w:line="183" w:lineRule="auto"/>
        <w:rPr/>
      </w:pPr>
      <w:r>
        <w:rPr>
          <w:spacing w:val="-2"/>
        </w:rPr>
        <w:t>3.以感恩与惜福之心生活和工作</w:t>
      </w:r>
    </w:p>
    <w:p>
      <w:pPr>
        <w:pStyle w:val="BodyText"/>
        <w:ind w:left="271"/>
        <w:spacing w:before="185" w:line="183" w:lineRule="auto"/>
        <w:rPr/>
      </w:pPr>
      <w:r>
        <w:rPr>
          <w:spacing w:val="-2"/>
        </w:rPr>
        <w:t>团队教练：领袖风采</w:t>
      </w:r>
    </w:p>
    <w:p>
      <w:pPr>
        <w:pStyle w:val="BodyText"/>
        <w:ind w:left="18"/>
        <w:spacing w:before="185" w:line="183" w:lineRule="auto"/>
        <w:rPr/>
      </w:pPr>
      <w:r>
        <w:rPr>
          <w:b/>
          <w:bCs/>
          <w:color w:val="1F497D"/>
          <w:spacing w:val="-1"/>
        </w:rPr>
        <w:t>课程结尾：总结、复盘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douyanbin</dc:creator>
  <dcterms:created xsi:type="dcterms:W3CDTF">2022-08-19T09:38:53Z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2023-12-27T09:22:04</vt:filetime>
  </property>
</Properties>
</file>