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color w:val="984806" w:themeColor="accent6" w:themeShade="80"/>
          <w:sz w:val="30"/>
          <w:szCs w:val="30"/>
        </w:rPr>
      </w:pPr>
      <w:r>
        <w:rPr>
          <w:rFonts w:hint="eastAsia" w:ascii="微软雅黑" w:hAnsi="微软雅黑" w:eastAsia="微软雅黑"/>
          <w:b/>
          <w:color w:val="984806" w:themeColor="accent6" w:themeShade="80"/>
          <w:sz w:val="30"/>
          <w:szCs w:val="30"/>
        </w:rPr>
        <w:t>经销商培训讲师盛斌子：纯干货-新零售市场开发书标准版</w:t>
      </w:r>
    </w:p>
    <w:p>
      <w:pPr>
        <w:spacing w:line="360" w:lineRule="auto"/>
        <w:jc w:val="center"/>
        <w:rPr>
          <w:rFonts w:ascii="微软雅黑" w:hAnsi="微软雅黑" w:eastAsia="微软雅黑"/>
          <w:b/>
          <w:color w:val="984806" w:themeColor="accent6" w:themeShade="80"/>
          <w:sz w:val="30"/>
          <w:szCs w:val="30"/>
        </w:rPr>
      </w:pPr>
      <w:r>
        <w:rPr>
          <w:rFonts w:hint="eastAsia" w:ascii="微软雅黑" w:hAnsi="微软雅黑" w:eastAsia="微软雅黑"/>
          <w:b/>
          <w:color w:val="984806" w:themeColor="accent6" w:themeShade="80"/>
          <w:sz w:val="30"/>
          <w:szCs w:val="30"/>
        </w:rPr>
        <w:t>第一部分，市场机分点？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渠道细分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同业经销商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陶瓷、卫浴、五金经销商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其他大家居行业经销商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大家居操盘手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品牌家装或代理家装的经销商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房地产精装渠道经销商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订制家居的经销商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其他隐性渠道代理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全屋整装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互联网家装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红顶商人</w:t>
      </w:r>
      <w:r>
        <w:rPr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新兴90后创业者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行业工程商、建材工程商、异业工程商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“马帮模式”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家电渠道：空调渠道、厨电、黑电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家电连锁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暖通渠道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空气净化设备渠道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乡镇意见领袖渠道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传统超市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联盟、砍价、团购渠道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直销渠道：村长、意见领袖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会销渠道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隐性渠道：水工、安装工、工长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五金门店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全屋净水 </w:t>
      </w:r>
    </w:p>
    <w:p>
      <w:pPr>
        <w:pStyle w:val="6"/>
        <w:numPr>
          <w:ilvl w:val="0"/>
          <w:numId w:val="2"/>
        </w:numPr>
        <w:spacing w:line="360" w:lineRule="auto"/>
        <w:ind w:firstLine="482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舒适家：净水、热循环，排水、暖通系统、新风、空调</w:t>
      </w:r>
      <w:r>
        <w:rPr>
          <w:rFonts w:hint="eastAsia"/>
          <w:sz w:val="24"/>
          <w:szCs w:val="24"/>
        </w:rPr>
        <w:t xml:space="preserve">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乡镇百货、杂货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工装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平台渠道 </w:t>
      </w:r>
    </w:p>
    <w:p>
      <w:pPr>
        <w:pStyle w:val="6"/>
        <w:numPr>
          <w:ilvl w:val="0"/>
          <w:numId w:val="2"/>
        </w:num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物业 </w:t>
      </w:r>
    </w:p>
    <w:p>
      <w:pPr>
        <w:spacing w:line="360" w:lineRule="auto"/>
        <w:rPr>
          <w:sz w:val="24"/>
          <w:szCs w:val="24"/>
        </w:rPr>
      </w:pP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渠道重要程度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A类渠道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B类渠道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C类渠道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D类渠道</w:t>
      </w:r>
    </w:p>
    <w:p>
      <w:pPr>
        <w:spacing w:line="360" w:lineRule="auto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☆深度分折与启示</w:t>
      </w:r>
    </w:p>
    <w:p>
      <w:pPr>
        <w:spacing w:line="360" w:lineRule="auto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评估标准：</w:t>
      </w:r>
    </w:p>
    <w:p>
      <w:pPr>
        <w:pStyle w:val="6"/>
        <w:numPr>
          <w:ilvl w:val="0"/>
          <w:numId w:val="4"/>
        </w:numPr>
        <w:spacing w:line="360" w:lineRule="auto"/>
        <w:ind w:firstLineChars="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渠道存量增量（重要性）</w:t>
      </w:r>
    </w:p>
    <w:p>
      <w:pPr>
        <w:pStyle w:val="6"/>
        <w:numPr>
          <w:ilvl w:val="0"/>
          <w:numId w:val="4"/>
        </w:numPr>
        <w:spacing w:line="360" w:lineRule="auto"/>
        <w:ind w:firstLineChars="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开发难易度（紧急性）</w:t>
      </w:r>
    </w:p>
    <w:p>
      <w:pPr>
        <w:pStyle w:val="6"/>
        <w:numPr>
          <w:ilvl w:val="0"/>
          <w:numId w:val="4"/>
        </w:numPr>
        <w:spacing w:line="360" w:lineRule="auto"/>
        <w:ind w:firstLineChars="0"/>
        <w:rPr>
          <w:rFonts w:ascii="楷体" w:hAnsi="楷体" w:eastAsia="楷体"/>
          <w:sz w:val="24"/>
          <w:szCs w:val="24"/>
        </w:rPr>
      </w:pPr>
      <w:r>
        <w:rPr>
          <w:rFonts w:ascii="楷体" w:hAnsi="楷体" w:eastAsia="楷体"/>
          <w:sz w:val="24"/>
          <w:szCs w:val="24"/>
        </w:rPr>
        <w:t>资源匹配性</w:t>
      </w:r>
    </w:p>
    <w:p>
      <w:pPr>
        <w:pStyle w:val="6"/>
        <w:spacing w:line="360" w:lineRule="auto"/>
        <w:ind w:left="420" w:firstLine="0" w:firstLineChars="0"/>
        <w:rPr>
          <w:sz w:val="24"/>
          <w:szCs w:val="24"/>
        </w:rPr>
      </w:pPr>
    </w:p>
    <w:p>
      <w:pPr>
        <w:spacing w:line="360" w:lineRule="auto"/>
        <w:jc w:val="center"/>
        <w:rPr>
          <w:rFonts w:ascii="微软雅黑" w:hAnsi="微软雅黑" w:eastAsia="微软雅黑"/>
          <w:b/>
          <w:color w:val="984806" w:themeColor="accent6" w:themeShade="80"/>
          <w:sz w:val="30"/>
          <w:szCs w:val="30"/>
        </w:rPr>
      </w:pPr>
      <w:r>
        <w:rPr>
          <w:rFonts w:hint="eastAsia" w:ascii="微软雅黑" w:hAnsi="微软雅黑" w:eastAsia="微软雅黑"/>
          <w:b/>
          <w:color w:val="984806" w:themeColor="accent6" w:themeShade="80"/>
          <w:sz w:val="30"/>
          <w:szCs w:val="30"/>
        </w:rPr>
        <w:t>第二部分，竞品调查</w:t>
      </w:r>
    </w:p>
    <w:p>
      <w:pPr>
        <w:pStyle w:val="6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主要竞争品牌哪几个？</w:t>
      </w:r>
    </w:p>
    <w:p>
      <w:pPr>
        <w:pStyle w:val="6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这几个品牌的主销型号(排名)？及销量？</w:t>
      </w:r>
    </w:p>
    <w:p>
      <w:pPr>
        <w:pStyle w:val="6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这几个品牌主销型的（运营）价？分销商价？</w:t>
      </w:r>
    </w:p>
    <w:p>
      <w:pPr>
        <w:pStyle w:val="6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x品牌当地代理商数量？品牌在当地市场销售构成比例？</w:t>
      </w:r>
    </w:p>
    <w:p>
      <w:pPr>
        <w:pStyle w:val="6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各品牌厂家具体政策？(量化)铺底？月结？赊销？返利(月返？季返？年返？模糊返利？)特价？促销推广广告政策？库存支持？大客户支持政策？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☆深度分折与启示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jc w:val="center"/>
        <w:rPr>
          <w:rFonts w:ascii="微软雅黑" w:hAnsi="微软雅黑" w:eastAsia="微软雅黑"/>
          <w:b/>
          <w:color w:val="984806" w:themeColor="accent6" w:themeShade="80"/>
          <w:sz w:val="30"/>
          <w:szCs w:val="30"/>
        </w:rPr>
      </w:pPr>
      <w:r>
        <w:rPr>
          <w:rFonts w:hint="eastAsia" w:ascii="微软雅黑" w:hAnsi="微软雅黑" w:eastAsia="微软雅黑"/>
          <w:b/>
          <w:color w:val="984806" w:themeColor="accent6" w:themeShade="80"/>
          <w:sz w:val="30"/>
          <w:szCs w:val="30"/>
        </w:rPr>
        <w:t>第三部分，竞品经销商调查，行业经销商调查</w:t>
      </w:r>
    </w:p>
    <w:p>
      <w:pPr>
        <w:pStyle w:val="6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经销商主营品类</w:t>
      </w:r>
    </w:p>
    <w:p>
      <w:pPr>
        <w:pStyle w:val="6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经销商经营问题</w:t>
      </w:r>
    </w:p>
    <w:p>
      <w:pPr>
        <w:pStyle w:val="6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经销商对厂家典型抱怨</w:t>
      </w:r>
    </w:p>
    <w:p>
      <w:pPr>
        <w:pStyle w:val="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–</w:t>
      </w:r>
    </w:p>
    <w:p>
      <w:pPr>
        <w:pStyle w:val="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–</w:t>
      </w:r>
    </w:p>
    <w:p>
      <w:pPr>
        <w:pStyle w:val="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–</w:t>
      </w:r>
    </w:p>
    <w:p>
      <w:pPr>
        <w:pStyle w:val="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–</w:t>
      </w:r>
    </w:p>
    <w:p>
      <w:pPr>
        <w:pStyle w:val="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-</w:t>
      </w:r>
    </w:p>
    <w:p>
      <w:pPr>
        <w:pStyle w:val="6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经销商最渴望厂家的支持</w:t>
      </w:r>
    </w:p>
    <w:p>
      <w:pPr>
        <w:pStyle w:val="6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–</w:t>
      </w:r>
    </w:p>
    <w:p>
      <w:pPr>
        <w:pStyle w:val="6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–</w:t>
      </w:r>
    </w:p>
    <w:p>
      <w:pPr>
        <w:pStyle w:val="6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–</w:t>
      </w:r>
    </w:p>
    <w:p>
      <w:pPr>
        <w:pStyle w:val="6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品类销售构成及数据</w:t>
      </w:r>
    </w:p>
    <w:p>
      <w:pPr>
        <w:pStyle w:val="6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分销网点数？</w:t>
      </w:r>
    </w:p>
    <w:p>
      <w:pPr>
        <w:pStyle w:val="6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经销商对竟品抱怨痛点？</w:t>
      </w:r>
    </w:p>
    <w:p>
      <w:pPr>
        <w:pStyle w:val="6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与我合作意向？合作条件？</w:t>
      </w:r>
    </w:p>
    <w:p>
      <w:pPr>
        <w:spacing w:line="360" w:lineRule="auto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☆深度分折与启示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jc w:val="center"/>
        <w:rPr>
          <w:rFonts w:ascii="微软雅黑" w:hAnsi="微软雅黑" w:eastAsia="微软雅黑"/>
          <w:b/>
          <w:color w:val="984806" w:themeColor="accent6" w:themeShade="80"/>
          <w:sz w:val="30"/>
          <w:szCs w:val="30"/>
        </w:rPr>
      </w:pPr>
      <w:r>
        <w:rPr>
          <w:rFonts w:hint="eastAsia" w:ascii="微软雅黑" w:hAnsi="微软雅黑" w:eastAsia="微软雅黑"/>
          <w:b/>
          <w:color w:val="984806" w:themeColor="accent6" w:themeShade="80"/>
          <w:sz w:val="30"/>
          <w:szCs w:val="30"/>
        </w:rPr>
        <w:t>第四部分：我司在该市场的的竞争力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全品销售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全品销售完成率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全品同比增长率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明星产品完成率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明星增长率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流量产品完成率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流量产品增长率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网点数量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网点达标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新客户开发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客户流失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人员产出率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A类客户满意度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分销网点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进货频次</w:t>
      </w:r>
    </w:p>
    <w:p>
      <w:pPr>
        <w:pStyle w:val="6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核心渠道覆盖率</w:t>
      </w:r>
    </w:p>
    <w:p>
      <w:pPr>
        <w:spacing w:line="360" w:lineRule="auto"/>
        <w:jc w:val="center"/>
        <w:rPr>
          <w:sz w:val="24"/>
          <w:szCs w:val="24"/>
        </w:rPr>
      </w:pPr>
    </w:p>
    <w:p>
      <w:pPr>
        <w:spacing w:line="360" w:lineRule="auto"/>
        <w:jc w:val="center"/>
        <w:rPr>
          <w:rFonts w:ascii="微软雅黑" w:hAnsi="微软雅黑" w:eastAsia="微软雅黑"/>
          <w:b/>
          <w:color w:val="984806" w:themeColor="accent6" w:themeShade="80"/>
          <w:sz w:val="30"/>
          <w:szCs w:val="30"/>
        </w:rPr>
      </w:pPr>
      <w:r>
        <w:rPr>
          <w:rFonts w:hint="eastAsia" w:ascii="微软雅黑" w:hAnsi="微软雅黑" w:eastAsia="微软雅黑"/>
          <w:b/>
          <w:color w:val="984806" w:themeColor="accent6" w:themeShade="80"/>
          <w:sz w:val="30"/>
          <w:szCs w:val="30"/>
        </w:rPr>
        <w:t>第五部分，经销商选择条件？为什么要这些条件？</w:t>
      </w:r>
    </w:p>
    <w:p>
      <w:pPr>
        <w:pStyle w:val="6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经营能力</w:t>
      </w:r>
    </w:p>
    <w:p>
      <w:pPr>
        <w:pStyle w:val="6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管理能力</w:t>
      </w:r>
    </w:p>
    <w:p>
      <w:pPr>
        <w:pStyle w:val="6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市场意识</w:t>
      </w:r>
    </w:p>
    <w:p>
      <w:pPr>
        <w:pStyle w:val="6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从业口碑</w:t>
      </w:r>
    </w:p>
    <w:p>
      <w:pPr>
        <w:pStyle w:val="6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行业地位</w:t>
      </w:r>
    </w:p>
    <w:p>
      <w:pPr>
        <w:pStyle w:val="6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合作意愿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jc w:val="center"/>
        <w:rPr>
          <w:rFonts w:ascii="微软雅黑" w:hAnsi="微软雅黑" w:eastAsia="微软雅黑"/>
          <w:b/>
          <w:color w:val="984806" w:themeColor="accent6" w:themeShade="80"/>
          <w:sz w:val="30"/>
          <w:szCs w:val="30"/>
        </w:rPr>
      </w:pPr>
      <w:r>
        <w:rPr>
          <w:rFonts w:hint="eastAsia" w:ascii="微软雅黑" w:hAnsi="微软雅黑" w:eastAsia="微软雅黑"/>
          <w:b/>
          <w:color w:val="984806" w:themeColor="accent6" w:themeShade="80"/>
          <w:sz w:val="30"/>
          <w:szCs w:val="30"/>
        </w:rPr>
        <w:t>第六部分，我们怎么出招？</w:t>
      </w:r>
    </w:p>
    <w:p>
      <w:pPr>
        <w:pStyle w:val="6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什么样的产品(具体型号)？</w:t>
      </w:r>
    </w:p>
    <w:p>
      <w:pPr>
        <w:pStyle w:val="6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什么样价格（量化）？</w:t>
      </w:r>
    </w:p>
    <w:p>
      <w:pPr>
        <w:pStyle w:val="6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什么样的渠道政策？铺底，月结，赊销，返利，模糊返利</w:t>
      </w:r>
    </w:p>
    <w:p>
      <w:pPr>
        <w:pStyle w:val="6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什么样的市场政策推广支持，广告支持，售点管理、物料支持、人员团队等等（全部要量化）</w:t>
      </w:r>
    </w:p>
    <w:p>
      <w:pPr>
        <w:pStyle w:val="6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为什么是这些产品，这样的价格，这样的政策，有理有据的说明。（成本导向定价？市场导向定价？品牌溢价？）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jc w:val="center"/>
        <w:rPr>
          <w:rFonts w:ascii="微软雅黑" w:hAnsi="微软雅黑" w:eastAsia="微软雅黑"/>
          <w:b/>
          <w:color w:val="984806" w:themeColor="accent6" w:themeShade="80"/>
          <w:sz w:val="30"/>
          <w:szCs w:val="30"/>
        </w:rPr>
      </w:pPr>
      <w:r>
        <w:rPr>
          <w:rFonts w:hint="eastAsia" w:ascii="微软雅黑" w:hAnsi="微软雅黑" w:eastAsia="微软雅黑"/>
          <w:b/>
          <w:color w:val="984806" w:themeColor="accent6" w:themeShade="80"/>
          <w:sz w:val="30"/>
          <w:szCs w:val="30"/>
        </w:rPr>
        <w:t>第七部分，市场开发动作分解（招商作业手册。）</w:t>
      </w:r>
    </w:p>
    <w:p>
      <w:pPr>
        <w:pStyle w:val="6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开发区域，机会点？</w:t>
      </w:r>
    </w:p>
    <w:p>
      <w:pPr>
        <w:pStyle w:val="6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渠道蓝图。渠道策略指导思想。</w:t>
      </w:r>
    </w:p>
    <w:p>
      <w:pPr>
        <w:pStyle w:val="6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招商目标。</w:t>
      </w:r>
    </w:p>
    <w:p>
      <w:pPr>
        <w:pStyle w:val="6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招商步骤。</w:t>
      </w:r>
    </w:p>
    <w:p>
      <w:pPr>
        <w:pStyle w:val="6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招商技术：培训，考核，辅导，pk，话术，着装，礼仪，道具，物料，团队分工。</w:t>
      </w:r>
    </w:p>
    <w:p>
      <w:pPr>
        <w:pStyle w:val="6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预算设计</w:t>
      </w:r>
      <w:bookmarkStart w:id="0" w:name="_GoBack"/>
      <w:bookmarkEnd w:id="0"/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763AB5"/>
    <w:multiLevelType w:val="multilevel"/>
    <w:tmpl w:val="05763AB5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50970"/>
    <w:multiLevelType w:val="multilevel"/>
    <w:tmpl w:val="07E5097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11576442"/>
    <w:multiLevelType w:val="multilevel"/>
    <w:tmpl w:val="11576442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12311400"/>
    <w:multiLevelType w:val="multilevel"/>
    <w:tmpl w:val="12311400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5F0CD6"/>
    <w:multiLevelType w:val="multilevel"/>
    <w:tmpl w:val="1C5F0CD6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4" w:hanging="420"/>
      </w:pPr>
    </w:lvl>
    <w:lvl w:ilvl="2" w:tentative="0">
      <w:start w:val="1"/>
      <w:numFmt w:val="lowerRoman"/>
      <w:lvlText w:val="%3."/>
      <w:lvlJc w:val="right"/>
      <w:pPr>
        <w:ind w:left="1544" w:hanging="420"/>
      </w:pPr>
    </w:lvl>
    <w:lvl w:ilvl="3" w:tentative="0">
      <w:start w:val="1"/>
      <w:numFmt w:val="decimal"/>
      <w:lvlText w:val="%4."/>
      <w:lvlJc w:val="left"/>
      <w:pPr>
        <w:ind w:left="1964" w:hanging="420"/>
      </w:pPr>
    </w:lvl>
    <w:lvl w:ilvl="4" w:tentative="0">
      <w:start w:val="1"/>
      <w:numFmt w:val="lowerLetter"/>
      <w:lvlText w:val="%5)"/>
      <w:lvlJc w:val="left"/>
      <w:pPr>
        <w:ind w:left="2384" w:hanging="420"/>
      </w:pPr>
    </w:lvl>
    <w:lvl w:ilvl="5" w:tentative="0">
      <w:start w:val="1"/>
      <w:numFmt w:val="lowerRoman"/>
      <w:lvlText w:val="%6."/>
      <w:lvlJc w:val="right"/>
      <w:pPr>
        <w:ind w:left="2804" w:hanging="420"/>
      </w:pPr>
    </w:lvl>
    <w:lvl w:ilvl="6" w:tentative="0">
      <w:start w:val="1"/>
      <w:numFmt w:val="decimal"/>
      <w:lvlText w:val="%7."/>
      <w:lvlJc w:val="left"/>
      <w:pPr>
        <w:ind w:left="3224" w:hanging="420"/>
      </w:pPr>
    </w:lvl>
    <w:lvl w:ilvl="7" w:tentative="0">
      <w:start w:val="1"/>
      <w:numFmt w:val="lowerLetter"/>
      <w:lvlText w:val="%8)"/>
      <w:lvlJc w:val="left"/>
      <w:pPr>
        <w:ind w:left="3644" w:hanging="420"/>
      </w:pPr>
    </w:lvl>
    <w:lvl w:ilvl="8" w:tentative="0">
      <w:start w:val="1"/>
      <w:numFmt w:val="lowerRoman"/>
      <w:lvlText w:val="%9."/>
      <w:lvlJc w:val="right"/>
      <w:pPr>
        <w:ind w:left="4064" w:hanging="420"/>
      </w:pPr>
    </w:lvl>
  </w:abstractNum>
  <w:abstractNum w:abstractNumId="5">
    <w:nsid w:val="3C01333C"/>
    <w:multiLevelType w:val="multilevel"/>
    <w:tmpl w:val="3C01333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1B5DCE"/>
    <w:multiLevelType w:val="multilevel"/>
    <w:tmpl w:val="571B5DCE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591534B3"/>
    <w:multiLevelType w:val="multilevel"/>
    <w:tmpl w:val="591534B3"/>
    <w:lvl w:ilvl="0" w:tentative="0">
      <w:start w:val="1"/>
      <w:numFmt w:val="chineseCountingThousand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3A3789"/>
    <w:multiLevelType w:val="multilevel"/>
    <w:tmpl w:val="683A378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463704"/>
    <w:multiLevelType w:val="multilevel"/>
    <w:tmpl w:val="6E463704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009572D"/>
    <w:multiLevelType w:val="multilevel"/>
    <w:tmpl w:val="7009572D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6BB3F9D"/>
    <w:multiLevelType w:val="multilevel"/>
    <w:tmpl w:val="76BB3F9D"/>
    <w:lvl w:ilvl="0" w:tentative="0">
      <w:start w:val="1"/>
      <w:numFmt w:val="decimal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7"/>
  </w:num>
  <w:num w:numId="2">
    <w:abstractNumId w:val="11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10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4145"/>
    <w:rsid w:val="000C3BA5"/>
    <w:rsid w:val="001243F9"/>
    <w:rsid w:val="0017551A"/>
    <w:rsid w:val="002A7A74"/>
    <w:rsid w:val="00317F25"/>
    <w:rsid w:val="0034311F"/>
    <w:rsid w:val="003A0777"/>
    <w:rsid w:val="003D6806"/>
    <w:rsid w:val="004970E6"/>
    <w:rsid w:val="004C64B7"/>
    <w:rsid w:val="005D0901"/>
    <w:rsid w:val="005D4145"/>
    <w:rsid w:val="006F1787"/>
    <w:rsid w:val="00752089"/>
    <w:rsid w:val="00760168"/>
    <w:rsid w:val="0077753B"/>
    <w:rsid w:val="007A5F20"/>
    <w:rsid w:val="007A7B4E"/>
    <w:rsid w:val="0082518B"/>
    <w:rsid w:val="00873D8D"/>
    <w:rsid w:val="009379B4"/>
    <w:rsid w:val="00954521"/>
    <w:rsid w:val="0095786B"/>
    <w:rsid w:val="009C7770"/>
    <w:rsid w:val="009D03ED"/>
    <w:rsid w:val="00A063D3"/>
    <w:rsid w:val="00A46C62"/>
    <w:rsid w:val="00B11FD1"/>
    <w:rsid w:val="00B32673"/>
    <w:rsid w:val="00B35EFB"/>
    <w:rsid w:val="00B57742"/>
    <w:rsid w:val="00B62ABD"/>
    <w:rsid w:val="00B91590"/>
    <w:rsid w:val="00BD7BF2"/>
    <w:rsid w:val="00C0140C"/>
    <w:rsid w:val="00C0530A"/>
    <w:rsid w:val="00CB7F78"/>
    <w:rsid w:val="00CF7ED4"/>
    <w:rsid w:val="00D1586E"/>
    <w:rsid w:val="00E22EDC"/>
    <w:rsid w:val="00ED4EFA"/>
    <w:rsid w:val="00F44F2C"/>
    <w:rsid w:val="00F64EAD"/>
    <w:rsid w:val="3BF1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179</Words>
  <Characters>1026</Characters>
  <Lines>8</Lines>
  <Paragraphs>2</Paragraphs>
  <TotalTime>3</TotalTime>
  <ScaleCrop>false</ScaleCrop>
  <LinksUpToDate>false</LinksUpToDate>
  <CharactersWithSpaces>1203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2018-11-28T11:19:00Z</dcterms:created>
  <dc:creator>Windows 用户</dc:creator>
  <cp:lastModifiedBy>中国讲师网尹老师</cp:lastModifiedBy>
  <dcterms:modified xsi:type="dcterms:W3CDTF">2021-05-12T08:50:01Z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BBD195F94D8C4EAD93B9863F70D0CA06</vt:lpwstr>
  </property>
</Properties>
</file>