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A07" w:rsidRPr="005A0A07" w:rsidRDefault="005A0A07" w:rsidP="005A0A07">
      <w:pPr>
        <w:spacing w:line="360" w:lineRule="auto"/>
        <w:jc w:val="center"/>
        <w:rPr>
          <w:rFonts w:ascii="微软雅黑 Light" w:eastAsia="微软雅黑 Light" w:hAnsi="微软雅黑 Light"/>
          <w:b/>
          <w:color w:val="000000" w:themeColor="text1"/>
          <w:sz w:val="36"/>
          <w:szCs w:val="36"/>
        </w:rPr>
      </w:pPr>
      <w:r w:rsidRPr="005A0A07">
        <w:rPr>
          <w:rFonts w:ascii="微软雅黑 Light" w:eastAsia="微软雅黑 Light" w:hAnsi="微软雅黑 Light" w:hint="eastAsia"/>
          <w:b/>
          <w:color w:val="000000" w:themeColor="text1"/>
          <w:sz w:val="36"/>
          <w:szCs w:val="36"/>
        </w:rPr>
        <w:t>经销商</w:t>
      </w:r>
      <w:r w:rsidR="009C63E3">
        <w:rPr>
          <w:rFonts w:ascii="微软雅黑 Light" w:eastAsia="微软雅黑 Light" w:hAnsi="微软雅黑 Light" w:hint="eastAsia"/>
          <w:b/>
          <w:color w:val="000000" w:themeColor="text1"/>
          <w:sz w:val="36"/>
          <w:szCs w:val="36"/>
        </w:rPr>
        <w:t>系统经营</w:t>
      </w:r>
      <w:r w:rsidRPr="005A0A07">
        <w:rPr>
          <w:rFonts w:ascii="微软雅黑 Light" w:eastAsia="微软雅黑 Light" w:hAnsi="微软雅黑 Light" w:hint="eastAsia"/>
          <w:b/>
          <w:color w:val="000000" w:themeColor="text1"/>
          <w:sz w:val="36"/>
          <w:szCs w:val="36"/>
        </w:rPr>
        <w:t>与</w:t>
      </w:r>
      <w:r w:rsidR="009C63E3">
        <w:rPr>
          <w:rFonts w:ascii="微软雅黑 Light" w:eastAsia="微软雅黑 Light" w:hAnsi="微软雅黑 Light" w:hint="eastAsia"/>
          <w:b/>
          <w:color w:val="000000" w:themeColor="text1"/>
          <w:sz w:val="36"/>
          <w:szCs w:val="36"/>
        </w:rPr>
        <w:t>管理</w:t>
      </w:r>
      <w:r w:rsidRPr="005A0A07">
        <w:rPr>
          <w:rFonts w:ascii="微软雅黑 Light" w:eastAsia="微软雅黑 Light" w:hAnsi="微软雅黑 Light" w:hint="eastAsia"/>
          <w:b/>
          <w:color w:val="000000" w:themeColor="text1"/>
          <w:sz w:val="36"/>
          <w:szCs w:val="36"/>
        </w:rPr>
        <w:t>创新</w:t>
      </w:r>
      <w:r w:rsidR="00F66C2E">
        <w:rPr>
          <w:rFonts w:ascii="微软雅黑 Light" w:eastAsia="微软雅黑 Light" w:hAnsi="微软雅黑 Light" w:hint="eastAsia"/>
          <w:b/>
          <w:color w:val="000000" w:themeColor="text1"/>
          <w:sz w:val="36"/>
          <w:szCs w:val="36"/>
        </w:rPr>
        <w:t>3.0</w:t>
      </w:r>
    </w:p>
    <w:p w:rsidR="005A0A07" w:rsidRDefault="005A0A07" w:rsidP="005A0A07">
      <w:pPr>
        <w:spacing w:line="360" w:lineRule="auto"/>
        <w:rPr>
          <w:rFonts w:ascii="楷体" w:eastAsia="楷体" w:hAnsi="楷体"/>
          <w:color w:val="000000" w:themeColor="text1"/>
          <w:sz w:val="24"/>
          <w:szCs w:val="24"/>
        </w:rPr>
      </w:pPr>
      <w:r w:rsidRPr="005A0A07">
        <w:rPr>
          <w:rFonts w:ascii="楷体" w:eastAsia="楷体" w:hAnsi="楷体" w:hint="eastAsia"/>
          <w:color w:val="000000" w:themeColor="text1"/>
          <w:sz w:val="24"/>
          <w:szCs w:val="24"/>
        </w:rPr>
        <w:t xml:space="preserve">主讲：盛斌子老师 </w:t>
      </w:r>
    </w:p>
    <w:p w:rsidR="0097709C" w:rsidRDefault="0097709C" w:rsidP="0097709C">
      <w:pPr>
        <w:spacing w:line="276" w:lineRule="auto"/>
        <w:jc w:val="left"/>
        <w:rPr>
          <w:rFonts w:ascii="华文行楷" w:eastAsia="华文行楷" w:hAnsi="宋体"/>
          <w:color w:val="FF0000"/>
          <w:sz w:val="28"/>
          <w:szCs w:val="28"/>
        </w:rPr>
      </w:pPr>
      <w:r>
        <w:rPr>
          <w:rFonts w:ascii="华文行楷" w:eastAsia="华文行楷" w:hint="eastAsia"/>
          <w:color w:val="FF0000"/>
          <w:sz w:val="28"/>
          <w:szCs w:val="28"/>
        </w:rPr>
        <w:t>课程对象</w:t>
      </w:r>
    </w:p>
    <w:p w:rsidR="0097709C" w:rsidRDefault="0097709C" w:rsidP="0097709C">
      <w:pPr>
        <w:pStyle w:val="a3"/>
        <w:numPr>
          <w:ilvl w:val="0"/>
          <w:numId w:val="49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区域中大型经销商</w:t>
      </w:r>
    </w:p>
    <w:p w:rsidR="0097709C" w:rsidRPr="0097709C" w:rsidRDefault="0097709C" w:rsidP="0097709C">
      <w:pPr>
        <w:pStyle w:val="a3"/>
        <w:numPr>
          <w:ilvl w:val="0"/>
          <w:numId w:val="49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企业销售经理</w:t>
      </w:r>
    </w:p>
    <w:p w:rsidR="0097709C" w:rsidRDefault="0097709C" w:rsidP="0097709C">
      <w:pPr>
        <w:spacing w:line="276" w:lineRule="auto"/>
        <w:jc w:val="left"/>
        <w:rPr>
          <w:rFonts w:ascii="华文行楷" w:eastAsia="华文行楷" w:hAnsi="宋体"/>
          <w:color w:val="FF0000"/>
          <w:sz w:val="28"/>
          <w:szCs w:val="28"/>
        </w:rPr>
      </w:pPr>
      <w:r>
        <w:rPr>
          <w:rFonts w:ascii="华文行楷" w:eastAsia="华文行楷" w:hint="eastAsia"/>
          <w:color w:val="FF0000"/>
          <w:sz w:val="28"/>
          <w:szCs w:val="28"/>
        </w:rPr>
        <w:t>课程收益</w:t>
      </w:r>
    </w:p>
    <w:p w:rsidR="0097709C" w:rsidRDefault="0097709C" w:rsidP="0097709C">
      <w:pPr>
        <w:numPr>
          <w:ilvl w:val="0"/>
          <w:numId w:val="51"/>
        </w:numPr>
        <w:spacing w:line="360" w:lineRule="auto"/>
        <w:rPr>
          <w:rFonts w:ascii="楷体" w:eastAsia="楷体" w:hAnsi="楷体" w:hint="eastAsia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10年职业操盘的实战干货，6年咨询项目的落地经验</w:t>
      </w:r>
    </w:p>
    <w:p w:rsidR="00875873" w:rsidRDefault="00875873" w:rsidP="0097709C">
      <w:pPr>
        <w:numPr>
          <w:ilvl w:val="0"/>
          <w:numId w:val="51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新媒体运营的7种方法</w:t>
      </w:r>
    </w:p>
    <w:p w:rsidR="0097709C" w:rsidRDefault="0097709C" w:rsidP="0097709C">
      <w:pPr>
        <w:numPr>
          <w:ilvl w:val="0"/>
          <w:numId w:val="51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新时代的经销商理念如何转型升级10种方法</w:t>
      </w:r>
    </w:p>
    <w:p w:rsidR="0097709C" w:rsidRDefault="0097709C" w:rsidP="0097709C">
      <w:pPr>
        <w:numPr>
          <w:ilvl w:val="0"/>
          <w:numId w:val="51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如何系统的实现人才的“选、用、育、留、激励”</w:t>
      </w:r>
    </w:p>
    <w:p w:rsidR="0097709C" w:rsidRDefault="0097709C" w:rsidP="0097709C">
      <w:pPr>
        <w:numPr>
          <w:ilvl w:val="0"/>
          <w:numId w:val="51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选人的1+3方法</w:t>
      </w:r>
    </w:p>
    <w:p w:rsidR="0097709C" w:rsidRDefault="0097709C" w:rsidP="0097709C">
      <w:pPr>
        <w:numPr>
          <w:ilvl w:val="0"/>
          <w:numId w:val="51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选人2种类型、招人1+3模式</w:t>
      </w:r>
    </w:p>
    <w:p w:rsidR="0097709C" w:rsidRDefault="0097709C" w:rsidP="0097709C">
      <w:pPr>
        <w:numPr>
          <w:ilvl w:val="0"/>
          <w:numId w:val="51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梦想合伙人6个步骤</w:t>
      </w:r>
    </w:p>
    <w:p w:rsidR="0097709C" w:rsidRDefault="0097709C" w:rsidP="0097709C">
      <w:pPr>
        <w:numPr>
          <w:ilvl w:val="0"/>
          <w:numId w:val="51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师徒制度育人</w:t>
      </w:r>
    </w:p>
    <w:p w:rsidR="0097709C" w:rsidRDefault="0097709C" w:rsidP="0097709C">
      <w:pPr>
        <w:numPr>
          <w:ilvl w:val="0"/>
          <w:numId w:val="51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“四轮驱动”过程管理及落地系统</w:t>
      </w:r>
    </w:p>
    <w:p w:rsidR="0097709C" w:rsidRDefault="0097709C" w:rsidP="0097709C">
      <w:pPr>
        <w:numPr>
          <w:ilvl w:val="0"/>
          <w:numId w:val="51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物质激励原创公式</w:t>
      </w:r>
    </w:p>
    <w:p w:rsidR="0097709C" w:rsidRPr="00C015DC" w:rsidRDefault="0097709C" w:rsidP="0097709C">
      <w:pPr>
        <w:numPr>
          <w:ilvl w:val="0"/>
          <w:numId w:val="51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激励6+6模式</w:t>
      </w:r>
    </w:p>
    <w:p w:rsidR="0097709C" w:rsidRDefault="0097709C" w:rsidP="0097709C">
      <w:pPr>
        <w:numPr>
          <w:ilvl w:val="0"/>
          <w:numId w:val="51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10种经营管理的数据分析工具</w:t>
      </w:r>
    </w:p>
    <w:p w:rsidR="0097709C" w:rsidRDefault="0097709C" w:rsidP="0097709C">
      <w:pPr>
        <w:numPr>
          <w:ilvl w:val="0"/>
          <w:numId w:val="51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设定目标的5种方法与路径</w:t>
      </w:r>
    </w:p>
    <w:p w:rsidR="0097709C" w:rsidRDefault="0097709C" w:rsidP="0097709C">
      <w:pPr>
        <w:numPr>
          <w:ilvl w:val="0"/>
          <w:numId w:val="51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公司化运营的5种组织架构设计</w:t>
      </w:r>
    </w:p>
    <w:p w:rsidR="00BA47ED" w:rsidRPr="00BA47ED" w:rsidRDefault="00BA47ED" w:rsidP="00BA47ED">
      <w:pPr>
        <w:numPr>
          <w:ilvl w:val="0"/>
          <w:numId w:val="51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产品提炼</w:t>
      </w:r>
      <w:proofErr w:type="gramStart"/>
      <w:r>
        <w:rPr>
          <w:rFonts w:ascii="楷体" w:eastAsia="楷体" w:hAnsi="楷体" w:hint="eastAsia"/>
          <w:color w:val="000000"/>
          <w:sz w:val="24"/>
          <w:szCs w:val="24"/>
        </w:rPr>
        <w:t>爆款模式</w:t>
      </w:r>
      <w:proofErr w:type="gramEnd"/>
      <w:r>
        <w:rPr>
          <w:rFonts w:ascii="楷体" w:eastAsia="楷体" w:hAnsi="楷体" w:hint="eastAsia"/>
          <w:color w:val="000000"/>
          <w:sz w:val="24"/>
          <w:szCs w:val="24"/>
        </w:rPr>
        <w:t>的9种方法</w:t>
      </w:r>
    </w:p>
    <w:p w:rsidR="0097709C" w:rsidRDefault="0097709C" w:rsidP="0097709C">
      <w:pPr>
        <w:spacing w:line="276" w:lineRule="auto"/>
        <w:jc w:val="left"/>
        <w:rPr>
          <w:rFonts w:ascii="华文行楷" w:eastAsia="华文行楷"/>
          <w:color w:val="FF0000"/>
          <w:sz w:val="28"/>
          <w:szCs w:val="28"/>
        </w:rPr>
      </w:pPr>
      <w:r>
        <w:rPr>
          <w:rFonts w:ascii="华文行楷" w:eastAsia="华文行楷" w:hint="eastAsia"/>
          <w:color w:val="FF0000"/>
          <w:sz w:val="28"/>
          <w:szCs w:val="28"/>
        </w:rPr>
        <w:t>课程靓点</w:t>
      </w:r>
    </w:p>
    <w:p w:rsidR="0097709C" w:rsidRPr="00BA47ED" w:rsidRDefault="00BA47ED" w:rsidP="00BA47ED">
      <w:pPr>
        <w:spacing w:line="360" w:lineRule="auto"/>
        <w:rPr>
          <w:rFonts w:ascii="楷体" w:eastAsia="楷体" w:hAnsi="楷体"/>
          <w:bCs/>
          <w:sz w:val="24"/>
          <w:szCs w:val="24"/>
        </w:rPr>
      </w:pPr>
      <w:r>
        <w:rPr>
          <w:rFonts w:ascii="楷体" w:eastAsia="楷体" w:hAnsi="楷体" w:hint="eastAsia"/>
          <w:bCs/>
          <w:sz w:val="24"/>
          <w:szCs w:val="24"/>
        </w:rPr>
        <w:t>新颖的观点、实战的招术、接地气的案例、系统的工具导</w:t>
      </w:r>
      <w:r w:rsidR="0097709C" w:rsidRPr="00BA47ED">
        <w:rPr>
          <w:rFonts w:ascii="楷体" w:eastAsia="楷体" w:hAnsi="楷体" w:hint="eastAsia"/>
          <w:bCs/>
          <w:sz w:val="24"/>
          <w:szCs w:val="24"/>
        </w:rPr>
        <w:t>入</w:t>
      </w:r>
    </w:p>
    <w:p w:rsidR="0097709C" w:rsidRDefault="0097709C" w:rsidP="0097709C">
      <w:pPr>
        <w:spacing w:line="276" w:lineRule="auto"/>
        <w:rPr>
          <w:rFonts w:ascii="华文行楷" w:eastAsia="华文行楷"/>
          <w:color w:val="FF0000"/>
          <w:sz w:val="28"/>
          <w:szCs w:val="28"/>
        </w:rPr>
      </w:pPr>
      <w:r>
        <w:rPr>
          <w:rFonts w:ascii="华文行楷" w:eastAsia="华文行楷" w:hint="eastAsia"/>
          <w:color w:val="FF0000"/>
          <w:sz w:val="28"/>
          <w:szCs w:val="28"/>
        </w:rPr>
        <w:t>课程大纲</w:t>
      </w:r>
    </w:p>
    <w:p w:rsidR="0097709C" w:rsidRPr="0035623D" w:rsidRDefault="0097709C" w:rsidP="005A0A07">
      <w:pPr>
        <w:spacing w:line="360" w:lineRule="auto"/>
        <w:rPr>
          <w:rFonts w:ascii="楷体" w:eastAsia="楷体" w:hAnsi="楷体"/>
          <w:color w:val="000000" w:themeColor="text1"/>
          <w:sz w:val="24"/>
          <w:szCs w:val="24"/>
        </w:rPr>
      </w:pPr>
    </w:p>
    <w:p w:rsidR="00942A1B" w:rsidRPr="005E572F" w:rsidRDefault="00942A1B" w:rsidP="00942A1B">
      <w:pPr>
        <w:pStyle w:val="a3"/>
        <w:ind w:left="1266" w:firstLineChars="0" w:firstLine="0"/>
        <w:jc w:val="center"/>
        <w:rPr>
          <w:rFonts w:ascii="微软雅黑 Light" w:eastAsia="微软雅黑 Light" w:hAnsi="微软雅黑 Light"/>
          <w:b/>
          <w:color w:val="000000" w:themeColor="text1"/>
          <w:sz w:val="28"/>
          <w:szCs w:val="28"/>
        </w:rPr>
      </w:pPr>
      <w:r w:rsidRPr="005E572F">
        <w:rPr>
          <w:rFonts w:ascii="微软雅黑 Light" w:eastAsia="微软雅黑 Light" w:hAnsi="微软雅黑 Light" w:hint="eastAsia"/>
          <w:b/>
          <w:color w:val="000000" w:themeColor="text1"/>
          <w:sz w:val="28"/>
          <w:szCs w:val="28"/>
        </w:rPr>
        <w:t>第一</w:t>
      </w:r>
      <w:r w:rsidR="00D1179E">
        <w:rPr>
          <w:rFonts w:ascii="微软雅黑 Light" w:eastAsia="微软雅黑 Light" w:hAnsi="微软雅黑 Light" w:hint="eastAsia"/>
          <w:b/>
          <w:color w:val="000000" w:themeColor="text1"/>
          <w:sz w:val="28"/>
          <w:szCs w:val="28"/>
        </w:rPr>
        <w:t>节</w:t>
      </w:r>
      <w:r w:rsidRPr="005E572F">
        <w:rPr>
          <w:rFonts w:ascii="微软雅黑 Light" w:eastAsia="微软雅黑 Light" w:hAnsi="微软雅黑 Light" w:hint="eastAsia"/>
          <w:b/>
          <w:color w:val="000000" w:themeColor="text1"/>
          <w:sz w:val="28"/>
          <w:szCs w:val="28"/>
        </w:rPr>
        <w:t>：成长共赢篇</w:t>
      </w:r>
    </w:p>
    <w:p w:rsidR="00942A1B" w:rsidRDefault="00942A1B" w:rsidP="00F66C2E">
      <w:pPr>
        <w:pStyle w:val="a3"/>
        <w:numPr>
          <w:ilvl w:val="0"/>
          <w:numId w:val="15"/>
        </w:numPr>
        <w:spacing w:line="360" w:lineRule="auto"/>
        <w:ind w:firstLineChars="0"/>
        <w:rPr>
          <w:b/>
          <w:sz w:val="24"/>
        </w:rPr>
      </w:pPr>
      <w:r>
        <w:rPr>
          <w:rFonts w:hint="eastAsia"/>
          <w:b/>
          <w:sz w:val="24"/>
        </w:rPr>
        <w:t>合作共赢</w:t>
      </w:r>
    </w:p>
    <w:p w:rsidR="00942A1B" w:rsidRPr="00F679FD" w:rsidRDefault="00942A1B" w:rsidP="00F66C2E">
      <w:pPr>
        <w:pStyle w:val="a3"/>
        <w:numPr>
          <w:ilvl w:val="0"/>
          <w:numId w:val="17"/>
        </w:numPr>
        <w:spacing w:line="360" w:lineRule="auto"/>
        <w:ind w:firstLineChars="0"/>
        <w:rPr>
          <w:b/>
          <w:sz w:val="24"/>
        </w:rPr>
      </w:pPr>
      <w:r w:rsidRPr="00F679FD">
        <w:rPr>
          <w:rFonts w:hint="eastAsia"/>
          <w:b/>
          <w:sz w:val="24"/>
        </w:rPr>
        <w:t>厂商关系的本质</w:t>
      </w:r>
    </w:p>
    <w:p w:rsidR="00942A1B" w:rsidRPr="00C3565B" w:rsidRDefault="00942A1B" w:rsidP="00F66C2E">
      <w:pPr>
        <w:pStyle w:val="a3"/>
        <w:numPr>
          <w:ilvl w:val="0"/>
          <w:numId w:val="16"/>
        </w:numPr>
        <w:spacing w:line="360" w:lineRule="auto"/>
        <w:ind w:firstLineChars="0"/>
        <w:rPr>
          <w:sz w:val="24"/>
        </w:rPr>
      </w:pPr>
      <w:r w:rsidRPr="00C3565B">
        <w:rPr>
          <w:rFonts w:hint="eastAsia"/>
          <w:sz w:val="24"/>
        </w:rPr>
        <w:t>业务对接</w:t>
      </w:r>
    </w:p>
    <w:p w:rsidR="00942A1B" w:rsidRPr="00C3565B" w:rsidRDefault="00942A1B" w:rsidP="00F66C2E">
      <w:pPr>
        <w:pStyle w:val="a3"/>
        <w:numPr>
          <w:ilvl w:val="0"/>
          <w:numId w:val="16"/>
        </w:numPr>
        <w:spacing w:line="360" w:lineRule="auto"/>
        <w:ind w:firstLineChars="0"/>
        <w:rPr>
          <w:sz w:val="24"/>
        </w:rPr>
      </w:pPr>
      <w:r w:rsidRPr="00C3565B">
        <w:rPr>
          <w:rFonts w:hint="eastAsia"/>
          <w:sz w:val="24"/>
        </w:rPr>
        <w:lastRenderedPageBreak/>
        <w:t>管理对接</w:t>
      </w:r>
    </w:p>
    <w:p w:rsidR="00942A1B" w:rsidRPr="00F679FD" w:rsidRDefault="00942A1B" w:rsidP="00F66C2E">
      <w:pPr>
        <w:pStyle w:val="a3"/>
        <w:numPr>
          <w:ilvl w:val="0"/>
          <w:numId w:val="16"/>
        </w:numPr>
        <w:spacing w:line="360" w:lineRule="auto"/>
        <w:ind w:firstLineChars="0"/>
        <w:rPr>
          <w:sz w:val="24"/>
        </w:rPr>
      </w:pPr>
      <w:r w:rsidRPr="00C3565B">
        <w:rPr>
          <w:rFonts w:hint="eastAsia"/>
          <w:sz w:val="24"/>
        </w:rPr>
        <w:t>厂商一体化</w:t>
      </w:r>
    </w:p>
    <w:p w:rsidR="00942A1B" w:rsidRPr="00404DE2" w:rsidRDefault="00942A1B" w:rsidP="00F66C2E">
      <w:pPr>
        <w:pStyle w:val="a3"/>
        <w:numPr>
          <w:ilvl w:val="0"/>
          <w:numId w:val="17"/>
        </w:numPr>
        <w:spacing w:line="360" w:lineRule="auto"/>
        <w:ind w:firstLineChars="0"/>
        <w:rPr>
          <w:b/>
          <w:sz w:val="24"/>
        </w:rPr>
      </w:pPr>
      <w:r w:rsidRPr="00F679FD">
        <w:rPr>
          <w:rFonts w:hint="eastAsia"/>
          <w:b/>
          <w:sz w:val="24"/>
        </w:rPr>
        <w:t>合作共赢</w:t>
      </w:r>
    </w:p>
    <w:p w:rsidR="00942A1B" w:rsidRPr="00404DE2" w:rsidRDefault="00942A1B" w:rsidP="00F66C2E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宋体" w:hAnsi="宋体"/>
          <w:sz w:val="24"/>
        </w:rPr>
      </w:pPr>
      <w:r w:rsidRPr="00404DE2">
        <w:rPr>
          <w:rFonts w:ascii="宋体" w:hAnsi="宋体" w:hint="eastAsia"/>
          <w:sz w:val="24"/>
        </w:rPr>
        <w:t>心态原因</w:t>
      </w:r>
    </w:p>
    <w:p w:rsidR="00942A1B" w:rsidRPr="00404DE2" w:rsidRDefault="00942A1B" w:rsidP="00F66C2E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="宋体" w:hAnsi="宋体"/>
          <w:sz w:val="24"/>
        </w:rPr>
      </w:pPr>
      <w:r w:rsidRPr="00404DE2">
        <w:rPr>
          <w:rFonts w:ascii="宋体" w:hAnsi="宋体" w:hint="eastAsia"/>
          <w:sz w:val="24"/>
        </w:rPr>
        <w:t>原因</w:t>
      </w:r>
      <w:proofErr w:type="gramStart"/>
      <w:r w:rsidRPr="00404DE2">
        <w:rPr>
          <w:rFonts w:ascii="宋体" w:hAnsi="宋体" w:hint="eastAsia"/>
          <w:sz w:val="24"/>
        </w:rPr>
        <w:t>一</w:t>
      </w:r>
      <w:proofErr w:type="gramEnd"/>
      <w:r w:rsidRPr="00404DE2">
        <w:rPr>
          <w:rFonts w:ascii="宋体" w:hAnsi="宋体" w:hint="eastAsia"/>
          <w:sz w:val="24"/>
        </w:rPr>
        <w:t xml:space="preserve">：急于求成 </w:t>
      </w:r>
    </w:p>
    <w:p w:rsidR="00942A1B" w:rsidRPr="00404DE2" w:rsidRDefault="00942A1B" w:rsidP="00F66C2E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="宋体" w:hAnsi="宋体"/>
          <w:sz w:val="24"/>
        </w:rPr>
      </w:pPr>
      <w:r w:rsidRPr="00404DE2">
        <w:rPr>
          <w:rFonts w:ascii="宋体" w:hAnsi="宋体" w:hint="eastAsia"/>
          <w:sz w:val="24"/>
        </w:rPr>
        <w:t>原因二：小富即安</w:t>
      </w:r>
    </w:p>
    <w:p w:rsidR="00942A1B" w:rsidRPr="00404DE2" w:rsidRDefault="00942A1B" w:rsidP="00F66C2E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="宋体" w:hAnsi="宋体"/>
          <w:sz w:val="24"/>
        </w:rPr>
      </w:pPr>
      <w:r w:rsidRPr="00404DE2">
        <w:rPr>
          <w:rFonts w:ascii="宋体" w:hAnsi="宋体" w:hint="eastAsia"/>
          <w:sz w:val="24"/>
        </w:rPr>
        <w:t xml:space="preserve">原因三：移情多恋 </w:t>
      </w:r>
    </w:p>
    <w:p w:rsidR="00942A1B" w:rsidRPr="00404DE2" w:rsidRDefault="00942A1B" w:rsidP="00F66C2E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宋体" w:hAnsi="宋体"/>
          <w:sz w:val="24"/>
        </w:rPr>
      </w:pPr>
      <w:r w:rsidRPr="00404DE2">
        <w:rPr>
          <w:rFonts w:ascii="宋体" w:hAnsi="宋体" w:hint="eastAsia"/>
          <w:sz w:val="24"/>
        </w:rPr>
        <w:t>战略原因</w:t>
      </w:r>
    </w:p>
    <w:p w:rsidR="00942A1B" w:rsidRPr="00404DE2" w:rsidRDefault="00942A1B" w:rsidP="00F66C2E">
      <w:pPr>
        <w:pStyle w:val="a3"/>
        <w:numPr>
          <w:ilvl w:val="0"/>
          <w:numId w:val="20"/>
        </w:numPr>
        <w:spacing w:line="360" w:lineRule="auto"/>
        <w:ind w:firstLineChars="0"/>
        <w:rPr>
          <w:rFonts w:ascii="宋体" w:hAnsi="宋体"/>
          <w:sz w:val="24"/>
        </w:rPr>
      </w:pPr>
      <w:r w:rsidRPr="00404DE2">
        <w:rPr>
          <w:rFonts w:ascii="宋体" w:hAnsi="宋体" w:hint="eastAsia"/>
          <w:sz w:val="24"/>
        </w:rPr>
        <w:t>原因</w:t>
      </w:r>
      <w:proofErr w:type="gramStart"/>
      <w:r w:rsidRPr="00404DE2">
        <w:rPr>
          <w:rFonts w:ascii="宋体" w:hAnsi="宋体" w:hint="eastAsia"/>
          <w:sz w:val="24"/>
        </w:rPr>
        <w:t>一</w:t>
      </w:r>
      <w:proofErr w:type="gramEnd"/>
      <w:r w:rsidRPr="00404DE2">
        <w:rPr>
          <w:rFonts w:ascii="宋体" w:hAnsi="宋体" w:hint="eastAsia"/>
          <w:sz w:val="24"/>
        </w:rPr>
        <w:t>：只低头拉车，不抬头看路</w:t>
      </w:r>
    </w:p>
    <w:p w:rsidR="00942A1B" w:rsidRPr="00404DE2" w:rsidRDefault="00942A1B" w:rsidP="00F66C2E">
      <w:pPr>
        <w:pStyle w:val="a3"/>
        <w:numPr>
          <w:ilvl w:val="0"/>
          <w:numId w:val="20"/>
        </w:numPr>
        <w:spacing w:line="360" w:lineRule="auto"/>
        <w:ind w:firstLineChars="0"/>
        <w:rPr>
          <w:rFonts w:ascii="宋体" w:hAnsi="宋体"/>
          <w:sz w:val="24"/>
        </w:rPr>
      </w:pPr>
      <w:r w:rsidRPr="00404DE2">
        <w:rPr>
          <w:rFonts w:ascii="宋体" w:hAnsi="宋体" w:hint="eastAsia"/>
          <w:sz w:val="24"/>
        </w:rPr>
        <w:t>原因二：多元之惑</w:t>
      </w:r>
    </w:p>
    <w:p w:rsidR="00942A1B" w:rsidRPr="00404DE2" w:rsidRDefault="00942A1B" w:rsidP="00F66C2E">
      <w:pPr>
        <w:pStyle w:val="a3"/>
        <w:numPr>
          <w:ilvl w:val="0"/>
          <w:numId w:val="20"/>
        </w:numPr>
        <w:spacing w:line="360" w:lineRule="auto"/>
        <w:ind w:firstLineChars="0"/>
        <w:rPr>
          <w:rFonts w:ascii="宋体" w:hAnsi="宋体"/>
          <w:sz w:val="24"/>
        </w:rPr>
      </w:pPr>
      <w:r w:rsidRPr="00404DE2">
        <w:rPr>
          <w:rFonts w:ascii="宋体" w:hAnsi="宋体" w:hint="eastAsia"/>
          <w:sz w:val="24"/>
        </w:rPr>
        <w:t xml:space="preserve">原因三：不愿投入，小打小闹 </w:t>
      </w:r>
    </w:p>
    <w:p w:rsidR="00942A1B" w:rsidRPr="00404DE2" w:rsidRDefault="00942A1B" w:rsidP="00F66C2E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宋体" w:hAnsi="宋体"/>
          <w:sz w:val="24"/>
        </w:rPr>
      </w:pPr>
      <w:r w:rsidRPr="00404DE2">
        <w:rPr>
          <w:rFonts w:ascii="宋体" w:hAnsi="宋体" w:hint="eastAsia"/>
          <w:sz w:val="24"/>
        </w:rPr>
        <w:t>执行原因</w:t>
      </w:r>
    </w:p>
    <w:p w:rsidR="00942A1B" w:rsidRPr="00404DE2" w:rsidRDefault="00942A1B" w:rsidP="00F66C2E">
      <w:pPr>
        <w:pStyle w:val="a3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404DE2">
        <w:rPr>
          <w:rFonts w:ascii="宋体" w:hAnsi="宋体" w:hint="eastAsia"/>
          <w:sz w:val="24"/>
        </w:rPr>
        <w:t>原因</w:t>
      </w:r>
      <w:proofErr w:type="gramStart"/>
      <w:r w:rsidRPr="00404DE2">
        <w:rPr>
          <w:rFonts w:ascii="宋体" w:hAnsi="宋体" w:hint="eastAsia"/>
          <w:sz w:val="24"/>
        </w:rPr>
        <w:t>一</w:t>
      </w:r>
      <w:proofErr w:type="gramEnd"/>
      <w:r w:rsidRPr="00404DE2">
        <w:rPr>
          <w:rFonts w:ascii="宋体" w:hAnsi="宋体" w:hint="eastAsia"/>
          <w:sz w:val="24"/>
        </w:rPr>
        <w:t>：随意管理</w:t>
      </w:r>
    </w:p>
    <w:p w:rsidR="00942A1B" w:rsidRPr="00404DE2" w:rsidRDefault="00942A1B" w:rsidP="00F66C2E">
      <w:pPr>
        <w:pStyle w:val="a3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404DE2">
        <w:rPr>
          <w:rFonts w:ascii="宋体" w:hAnsi="宋体" w:hint="eastAsia"/>
          <w:sz w:val="24"/>
        </w:rPr>
        <w:t>原因二：</w:t>
      </w:r>
      <w:proofErr w:type="gramStart"/>
      <w:r w:rsidRPr="00404DE2">
        <w:rPr>
          <w:rFonts w:ascii="宋体" w:hAnsi="宋体" w:hint="eastAsia"/>
          <w:sz w:val="24"/>
        </w:rPr>
        <w:t>不</w:t>
      </w:r>
      <w:proofErr w:type="gramEnd"/>
      <w:r w:rsidRPr="00404DE2">
        <w:rPr>
          <w:rFonts w:ascii="宋体" w:hAnsi="宋体" w:hint="eastAsia"/>
          <w:sz w:val="24"/>
        </w:rPr>
        <w:t>建团队</w:t>
      </w:r>
    </w:p>
    <w:p w:rsidR="00942A1B" w:rsidRPr="00404DE2" w:rsidRDefault="00942A1B" w:rsidP="00F66C2E">
      <w:pPr>
        <w:pStyle w:val="a3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404DE2">
        <w:rPr>
          <w:rFonts w:ascii="宋体" w:hAnsi="宋体" w:hint="eastAsia"/>
          <w:sz w:val="24"/>
        </w:rPr>
        <w:t xml:space="preserve">原因三：缺乏行动 </w:t>
      </w:r>
    </w:p>
    <w:p w:rsidR="00942A1B" w:rsidRPr="00404DE2" w:rsidRDefault="00942A1B" w:rsidP="00F66C2E">
      <w:pPr>
        <w:pStyle w:val="a3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404DE2">
        <w:rPr>
          <w:rFonts w:ascii="宋体" w:hAnsi="宋体" w:hint="eastAsia"/>
          <w:b/>
          <w:bCs/>
          <w:sz w:val="24"/>
        </w:rPr>
        <w:t xml:space="preserve">原因四：不紧跟企业 </w:t>
      </w:r>
    </w:p>
    <w:p w:rsidR="00942A1B" w:rsidRDefault="00942A1B" w:rsidP="005A0A07">
      <w:pPr>
        <w:spacing w:line="360" w:lineRule="auto"/>
        <w:rPr>
          <w:b/>
          <w:color w:val="000000" w:themeColor="text1"/>
          <w:sz w:val="24"/>
          <w:szCs w:val="24"/>
        </w:rPr>
      </w:pPr>
    </w:p>
    <w:p w:rsidR="00D132B6" w:rsidRPr="00D132B6" w:rsidRDefault="00D1179E" w:rsidP="00D132B6">
      <w:pPr>
        <w:spacing w:line="360" w:lineRule="auto"/>
        <w:jc w:val="center"/>
        <w:rPr>
          <w:rFonts w:ascii="微软雅黑 Light" w:eastAsia="微软雅黑 Light" w:hAnsi="微软雅黑 Light"/>
          <w:b/>
          <w:color w:val="000000" w:themeColor="text1"/>
          <w:sz w:val="28"/>
          <w:szCs w:val="28"/>
        </w:rPr>
      </w:pPr>
      <w:r>
        <w:rPr>
          <w:rFonts w:ascii="微软雅黑 Light" w:eastAsia="微软雅黑 Light" w:hAnsi="微软雅黑 Light" w:hint="eastAsia"/>
          <w:b/>
          <w:color w:val="000000" w:themeColor="text1"/>
          <w:sz w:val="28"/>
          <w:szCs w:val="28"/>
        </w:rPr>
        <w:t>第二节</w:t>
      </w:r>
      <w:r w:rsidR="00D132B6" w:rsidRPr="00D132B6">
        <w:rPr>
          <w:rFonts w:ascii="微软雅黑 Light" w:eastAsia="微软雅黑 Light" w:hAnsi="微软雅黑 Light" w:hint="eastAsia"/>
          <w:b/>
          <w:color w:val="000000" w:themeColor="text1"/>
          <w:sz w:val="28"/>
          <w:szCs w:val="28"/>
        </w:rPr>
        <w:t>：经销商的基业长青</w:t>
      </w:r>
    </w:p>
    <w:p w:rsidR="00D132B6" w:rsidRPr="002D5E16" w:rsidRDefault="00D132B6" w:rsidP="00F66C2E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宋体" w:hAnsi="宋体"/>
          <w:b/>
          <w:sz w:val="24"/>
        </w:rPr>
      </w:pPr>
      <w:r w:rsidRPr="002D5E16">
        <w:rPr>
          <w:rFonts w:ascii="宋体" w:hAnsi="宋体" w:hint="eastAsia"/>
          <w:b/>
          <w:sz w:val="24"/>
        </w:rPr>
        <w:t>经销商做</w:t>
      </w:r>
      <w:proofErr w:type="gramStart"/>
      <w:r w:rsidRPr="002D5E16">
        <w:rPr>
          <w:rFonts w:ascii="宋体" w:hAnsi="宋体" w:hint="eastAsia"/>
          <w:b/>
          <w:sz w:val="24"/>
        </w:rPr>
        <w:t>强做</w:t>
      </w:r>
      <w:proofErr w:type="gramEnd"/>
      <w:r w:rsidRPr="002D5E16">
        <w:rPr>
          <w:rFonts w:ascii="宋体" w:hAnsi="宋体" w:hint="eastAsia"/>
          <w:b/>
          <w:sz w:val="24"/>
        </w:rPr>
        <w:t>大的四大瓶颈</w:t>
      </w:r>
    </w:p>
    <w:p w:rsidR="00D132B6" w:rsidRPr="002F72C8" w:rsidRDefault="00D132B6" w:rsidP="00F66C2E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宋体" w:hAnsi="宋体"/>
          <w:sz w:val="24"/>
        </w:rPr>
      </w:pPr>
      <w:r w:rsidRPr="002F72C8">
        <w:rPr>
          <w:rFonts w:ascii="宋体" w:hAnsi="宋体" w:hint="eastAsia"/>
          <w:sz w:val="24"/>
        </w:rPr>
        <w:t>—从传统买卖向营销的转变的瓶颈</w:t>
      </w:r>
    </w:p>
    <w:p w:rsidR="00D132B6" w:rsidRPr="002F72C8" w:rsidRDefault="00D132B6" w:rsidP="00F66C2E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宋体" w:hAnsi="宋体"/>
          <w:sz w:val="24"/>
        </w:rPr>
      </w:pPr>
      <w:r w:rsidRPr="002F72C8">
        <w:rPr>
          <w:rFonts w:ascii="宋体" w:hAnsi="宋体" w:hint="eastAsia"/>
          <w:sz w:val="24"/>
        </w:rPr>
        <w:t>－从</w:t>
      </w:r>
      <w:proofErr w:type="gramStart"/>
      <w:r w:rsidRPr="002F72C8">
        <w:rPr>
          <w:rFonts w:ascii="宋体" w:hAnsi="宋体" w:hint="eastAsia"/>
          <w:sz w:val="24"/>
        </w:rPr>
        <w:t>亲人帮向团队</w:t>
      </w:r>
      <w:proofErr w:type="gramEnd"/>
      <w:r w:rsidRPr="002F72C8">
        <w:rPr>
          <w:rFonts w:ascii="宋体" w:hAnsi="宋体" w:hint="eastAsia"/>
          <w:sz w:val="24"/>
        </w:rPr>
        <w:t>化运营转型的瓶颈</w:t>
      </w:r>
    </w:p>
    <w:p w:rsidR="00D132B6" w:rsidRPr="002F72C8" w:rsidRDefault="00D132B6" w:rsidP="00F66C2E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宋体" w:hAnsi="宋体"/>
          <w:sz w:val="24"/>
        </w:rPr>
      </w:pPr>
      <w:r w:rsidRPr="002F72C8">
        <w:rPr>
          <w:rFonts w:ascii="宋体" w:hAnsi="宋体" w:hint="eastAsia"/>
          <w:sz w:val="24"/>
        </w:rPr>
        <w:t>－从一般代理向自建赢利模式转变的瓶颈</w:t>
      </w:r>
    </w:p>
    <w:p w:rsidR="00D132B6" w:rsidRPr="002F72C8" w:rsidRDefault="00D132B6" w:rsidP="00F66C2E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宋体" w:hAnsi="宋体"/>
          <w:sz w:val="24"/>
        </w:rPr>
      </w:pPr>
      <w:r w:rsidRPr="002F72C8">
        <w:rPr>
          <w:rFonts w:ascii="宋体" w:hAnsi="宋体" w:hint="eastAsia"/>
          <w:sz w:val="24"/>
        </w:rPr>
        <w:t>－从粗放式经营向系统化、精细化运营转变的瓶颈</w:t>
      </w:r>
    </w:p>
    <w:p w:rsidR="00D132B6" w:rsidRPr="002D5E16" w:rsidRDefault="00D132B6" w:rsidP="00F66C2E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宋体" w:hAnsi="宋体"/>
          <w:b/>
          <w:sz w:val="24"/>
        </w:rPr>
      </w:pPr>
      <w:r w:rsidRPr="002D5E16">
        <w:rPr>
          <w:rFonts w:ascii="宋体" w:hAnsi="宋体" w:hint="eastAsia"/>
          <w:b/>
          <w:sz w:val="24"/>
        </w:rPr>
        <w:t>经销商做</w:t>
      </w:r>
      <w:proofErr w:type="gramStart"/>
      <w:r w:rsidRPr="002D5E16">
        <w:rPr>
          <w:rFonts w:ascii="宋体" w:hAnsi="宋体" w:hint="eastAsia"/>
          <w:b/>
          <w:sz w:val="24"/>
        </w:rPr>
        <w:t>强做</w:t>
      </w:r>
      <w:proofErr w:type="gramEnd"/>
      <w:r w:rsidRPr="002D5E16">
        <w:rPr>
          <w:rFonts w:ascii="宋体" w:hAnsi="宋体" w:hint="eastAsia"/>
          <w:b/>
          <w:sz w:val="24"/>
        </w:rPr>
        <w:t>大的必由之路</w:t>
      </w:r>
    </w:p>
    <w:p w:rsidR="00D132B6" w:rsidRPr="002F72C8" w:rsidRDefault="00D132B6" w:rsidP="00F66C2E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宋体" w:hAnsi="宋体"/>
          <w:sz w:val="24"/>
        </w:rPr>
      </w:pPr>
      <w:r w:rsidRPr="002F72C8">
        <w:rPr>
          <w:rFonts w:ascii="宋体" w:hAnsi="宋体" w:hint="eastAsia"/>
          <w:sz w:val="24"/>
        </w:rPr>
        <w:t>－从生意向事业的转型</w:t>
      </w:r>
    </w:p>
    <w:p w:rsidR="00D132B6" w:rsidRPr="002F72C8" w:rsidRDefault="00D132B6" w:rsidP="00F66C2E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宋体" w:hAnsi="宋体"/>
          <w:sz w:val="24"/>
        </w:rPr>
      </w:pPr>
      <w:r w:rsidRPr="002F72C8">
        <w:rPr>
          <w:rFonts w:ascii="宋体" w:hAnsi="宋体" w:hint="eastAsia"/>
          <w:sz w:val="24"/>
        </w:rPr>
        <w:t>－经验管理向规范化管理转型</w:t>
      </w:r>
    </w:p>
    <w:p w:rsidR="00D132B6" w:rsidRPr="002F72C8" w:rsidRDefault="00D132B6" w:rsidP="00F66C2E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宋体" w:hAnsi="宋体"/>
          <w:sz w:val="24"/>
        </w:rPr>
      </w:pPr>
      <w:r w:rsidRPr="002F72C8">
        <w:rPr>
          <w:rFonts w:ascii="宋体" w:hAnsi="宋体" w:hint="eastAsia"/>
          <w:sz w:val="24"/>
        </w:rPr>
        <w:t>－人情管理转向制度管理</w:t>
      </w:r>
    </w:p>
    <w:p w:rsidR="00D132B6" w:rsidRPr="002F72C8" w:rsidRDefault="00D132B6" w:rsidP="00F66C2E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宋体" w:hAnsi="宋体"/>
          <w:sz w:val="24"/>
        </w:rPr>
      </w:pPr>
      <w:r w:rsidRPr="002F72C8">
        <w:rPr>
          <w:rFonts w:ascii="宋体" w:hAnsi="宋体" w:hint="eastAsia"/>
          <w:sz w:val="24"/>
        </w:rPr>
        <w:t>－决策的随意性向科学性转化</w:t>
      </w:r>
    </w:p>
    <w:p w:rsidR="00D132B6" w:rsidRPr="002F72C8" w:rsidRDefault="00D132B6" w:rsidP="00F66C2E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宋体" w:hAnsi="宋体"/>
          <w:sz w:val="24"/>
        </w:rPr>
      </w:pPr>
      <w:r w:rsidRPr="002F72C8">
        <w:rPr>
          <w:rFonts w:ascii="宋体" w:hAnsi="宋体" w:hint="eastAsia"/>
          <w:sz w:val="24"/>
        </w:rPr>
        <w:t>－家族抱团向团队运作转型</w:t>
      </w:r>
    </w:p>
    <w:p w:rsidR="00D132B6" w:rsidRDefault="00D132B6" w:rsidP="00F66C2E">
      <w:pPr>
        <w:pStyle w:val="a3"/>
        <w:numPr>
          <w:ilvl w:val="0"/>
          <w:numId w:val="12"/>
        </w:numPr>
        <w:spacing w:line="360" w:lineRule="auto"/>
        <w:ind w:firstLineChars="0"/>
        <w:rPr>
          <w:b/>
          <w:color w:val="000000" w:themeColor="text1"/>
          <w:sz w:val="24"/>
          <w:szCs w:val="24"/>
        </w:rPr>
      </w:pPr>
      <w:r>
        <w:rPr>
          <w:rFonts w:hint="eastAsia"/>
          <w:b/>
          <w:color w:val="000000" w:themeColor="text1"/>
          <w:sz w:val="24"/>
          <w:szCs w:val="24"/>
        </w:rPr>
        <w:t>接班人培养</w:t>
      </w:r>
    </w:p>
    <w:p w:rsidR="00D132B6" w:rsidRPr="00490830" w:rsidRDefault="00E66D76" w:rsidP="00F66C2E">
      <w:pPr>
        <w:pStyle w:val="a3"/>
        <w:numPr>
          <w:ilvl w:val="0"/>
          <w:numId w:val="4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490830">
        <w:rPr>
          <w:rFonts w:hint="eastAsia"/>
          <w:color w:val="000000" w:themeColor="text1"/>
          <w:sz w:val="24"/>
          <w:szCs w:val="24"/>
        </w:rPr>
        <w:t>确定培养目标</w:t>
      </w:r>
    </w:p>
    <w:p w:rsidR="00E66D76" w:rsidRPr="00490830" w:rsidRDefault="00E66D76" w:rsidP="00F66C2E">
      <w:pPr>
        <w:pStyle w:val="a3"/>
        <w:numPr>
          <w:ilvl w:val="0"/>
          <w:numId w:val="4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490830">
        <w:rPr>
          <w:rFonts w:hint="eastAsia"/>
          <w:color w:val="000000" w:themeColor="text1"/>
          <w:sz w:val="24"/>
          <w:szCs w:val="24"/>
        </w:rPr>
        <w:t>分解培养计划</w:t>
      </w:r>
    </w:p>
    <w:p w:rsidR="00E66D76" w:rsidRPr="00490830" w:rsidRDefault="00E66D76" w:rsidP="00F66C2E">
      <w:pPr>
        <w:pStyle w:val="a3"/>
        <w:numPr>
          <w:ilvl w:val="0"/>
          <w:numId w:val="4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490830">
        <w:rPr>
          <w:rFonts w:hint="eastAsia"/>
          <w:color w:val="000000" w:themeColor="text1"/>
          <w:sz w:val="24"/>
          <w:szCs w:val="24"/>
        </w:rPr>
        <w:t>制定培养标准</w:t>
      </w:r>
    </w:p>
    <w:p w:rsidR="00E66D76" w:rsidRPr="00490830" w:rsidRDefault="00E66D76" w:rsidP="00F66C2E">
      <w:pPr>
        <w:pStyle w:val="a3"/>
        <w:numPr>
          <w:ilvl w:val="0"/>
          <w:numId w:val="4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490830">
        <w:rPr>
          <w:rFonts w:hint="eastAsia"/>
          <w:color w:val="000000" w:themeColor="text1"/>
          <w:sz w:val="24"/>
          <w:szCs w:val="24"/>
        </w:rPr>
        <w:t>培养的过程管理控制度</w:t>
      </w:r>
    </w:p>
    <w:p w:rsidR="00D132B6" w:rsidRDefault="00E66D76" w:rsidP="00F66C2E">
      <w:pPr>
        <w:pStyle w:val="a3"/>
        <w:numPr>
          <w:ilvl w:val="0"/>
          <w:numId w:val="12"/>
        </w:numPr>
        <w:spacing w:line="360" w:lineRule="auto"/>
        <w:ind w:firstLineChars="0"/>
        <w:rPr>
          <w:b/>
          <w:color w:val="000000" w:themeColor="text1"/>
          <w:sz w:val="24"/>
          <w:szCs w:val="24"/>
        </w:rPr>
      </w:pPr>
      <w:r>
        <w:rPr>
          <w:rFonts w:hint="eastAsia"/>
          <w:b/>
          <w:color w:val="000000" w:themeColor="text1"/>
          <w:sz w:val="24"/>
          <w:szCs w:val="24"/>
        </w:rPr>
        <w:t>培养模式</w:t>
      </w:r>
    </w:p>
    <w:p w:rsidR="00E66D76" w:rsidRDefault="00E66D76" w:rsidP="00F66C2E">
      <w:pPr>
        <w:pStyle w:val="a3"/>
        <w:numPr>
          <w:ilvl w:val="0"/>
          <w:numId w:val="43"/>
        </w:numPr>
        <w:spacing w:line="360" w:lineRule="auto"/>
        <w:ind w:firstLineChars="0"/>
        <w:rPr>
          <w:b/>
          <w:color w:val="000000" w:themeColor="text1"/>
          <w:sz w:val="24"/>
          <w:szCs w:val="24"/>
        </w:rPr>
      </w:pPr>
      <w:r>
        <w:rPr>
          <w:rFonts w:hint="eastAsia"/>
          <w:b/>
          <w:color w:val="000000" w:themeColor="text1"/>
          <w:sz w:val="24"/>
          <w:szCs w:val="24"/>
        </w:rPr>
        <w:t>教练式培养</w:t>
      </w:r>
    </w:p>
    <w:p w:rsidR="00E66D76" w:rsidRPr="00E66D76" w:rsidRDefault="00E66D76" w:rsidP="00F66C2E">
      <w:pPr>
        <w:pStyle w:val="a3"/>
        <w:numPr>
          <w:ilvl w:val="0"/>
          <w:numId w:val="4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66D76">
        <w:rPr>
          <w:rFonts w:hint="eastAsia"/>
          <w:color w:val="000000" w:themeColor="text1"/>
          <w:sz w:val="24"/>
          <w:szCs w:val="24"/>
        </w:rPr>
        <w:t>说给他听</w:t>
      </w:r>
    </w:p>
    <w:p w:rsidR="00E66D76" w:rsidRPr="00E66D76" w:rsidRDefault="00E66D76" w:rsidP="00F66C2E">
      <w:pPr>
        <w:pStyle w:val="a3"/>
        <w:numPr>
          <w:ilvl w:val="0"/>
          <w:numId w:val="4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66D76">
        <w:rPr>
          <w:rFonts w:hint="eastAsia"/>
          <w:color w:val="000000" w:themeColor="text1"/>
          <w:sz w:val="24"/>
          <w:szCs w:val="24"/>
        </w:rPr>
        <w:t>示范给他看</w:t>
      </w:r>
    </w:p>
    <w:p w:rsidR="00E66D76" w:rsidRPr="00E66D76" w:rsidRDefault="00E66D76" w:rsidP="00F66C2E">
      <w:pPr>
        <w:pStyle w:val="a3"/>
        <w:numPr>
          <w:ilvl w:val="0"/>
          <w:numId w:val="4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66D76">
        <w:rPr>
          <w:rFonts w:hint="eastAsia"/>
          <w:color w:val="000000" w:themeColor="text1"/>
          <w:sz w:val="24"/>
          <w:szCs w:val="24"/>
        </w:rPr>
        <w:t>过程辅导</w:t>
      </w:r>
    </w:p>
    <w:p w:rsidR="00E66D76" w:rsidRPr="00E66D76" w:rsidRDefault="00E66D76" w:rsidP="00F66C2E">
      <w:pPr>
        <w:pStyle w:val="a3"/>
        <w:numPr>
          <w:ilvl w:val="0"/>
          <w:numId w:val="4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66D76">
        <w:rPr>
          <w:rFonts w:hint="eastAsia"/>
          <w:color w:val="000000" w:themeColor="text1"/>
          <w:sz w:val="24"/>
          <w:szCs w:val="24"/>
        </w:rPr>
        <w:t>监督执行</w:t>
      </w:r>
    </w:p>
    <w:p w:rsidR="00E66D76" w:rsidRPr="00E66D76" w:rsidRDefault="00E66D76" w:rsidP="00F66C2E">
      <w:pPr>
        <w:pStyle w:val="a3"/>
        <w:numPr>
          <w:ilvl w:val="0"/>
          <w:numId w:val="4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66D76">
        <w:rPr>
          <w:rFonts w:hint="eastAsia"/>
          <w:color w:val="000000" w:themeColor="text1"/>
          <w:sz w:val="24"/>
          <w:szCs w:val="24"/>
        </w:rPr>
        <w:t>效果验收</w:t>
      </w:r>
    </w:p>
    <w:p w:rsidR="00490830" w:rsidRPr="00D1179E" w:rsidRDefault="00490830" w:rsidP="00F66C2E">
      <w:pPr>
        <w:pStyle w:val="a3"/>
        <w:numPr>
          <w:ilvl w:val="0"/>
          <w:numId w:val="43"/>
        </w:numPr>
        <w:spacing w:line="360" w:lineRule="auto"/>
        <w:ind w:firstLineChars="0"/>
        <w:rPr>
          <w:b/>
          <w:color w:val="000000" w:themeColor="text1"/>
          <w:sz w:val="24"/>
          <w:szCs w:val="24"/>
        </w:rPr>
      </w:pPr>
      <w:r>
        <w:rPr>
          <w:rFonts w:hint="eastAsia"/>
          <w:b/>
          <w:color w:val="000000" w:themeColor="text1"/>
          <w:sz w:val="24"/>
          <w:szCs w:val="24"/>
        </w:rPr>
        <w:t>接班人轮岗成长法</w:t>
      </w:r>
    </w:p>
    <w:p w:rsidR="00D1179E" w:rsidRPr="00D1179E" w:rsidRDefault="00D1179E" w:rsidP="00F66C2E">
      <w:pPr>
        <w:pStyle w:val="a3"/>
        <w:numPr>
          <w:ilvl w:val="0"/>
          <w:numId w:val="4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D1179E">
        <w:rPr>
          <w:rFonts w:asciiTheme="minorEastAsia" w:hAnsiTheme="minorEastAsia" w:hint="eastAsia"/>
          <w:sz w:val="24"/>
          <w:szCs w:val="24"/>
        </w:rPr>
        <w:t>轮岗培训</w:t>
      </w:r>
    </w:p>
    <w:p w:rsidR="00D1179E" w:rsidRPr="00D1179E" w:rsidRDefault="00D1179E" w:rsidP="00F66C2E">
      <w:pPr>
        <w:pStyle w:val="a3"/>
        <w:numPr>
          <w:ilvl w:val="0"/>
          <w:numId w:val="4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D1179E">
        <w:rPr>
          <w:rFonts w:asciiTheme="minorEastAsia" w:hAnsiTheme="minorEastAsia" w:hint="eastAsia"/>
          <w:sz w:val="24"/>
          <w:szCs w:val="24"/>
        </w:rPr>
        <w:t>轮岗调查</w:t>
      </w:r>
    </w:p>
    <w:p w:rsidR="00D1179E" w:rsidRPr="00D1179E" w:rsidRDefault="00D1179E" w:rsidP="00F66C2E">
      <w:pPr>
        <w:pStyle w:val="a3"/>
        <w:numPr>
          <w:ilvl w:val="0"/>
          <w:numId w:val="4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D1179E">
        <w:rPr>
          <w:rFonts w:asciiTheme="minorEastAsia" w:hAnsiTheme="minorEastAsia" w:hint="eastAsia"/>
          <w:sz w:val="24"/>
          <w:szCs w:val="24"/>
        </w:rPr>
        <w:t>轮岗测评</w:t>
      </w:r>
    </w:p>
    <w:p w:rsidR="00D1179E" w:rsidRPr="00D1179E" w:rsidRDefault="00D1179E" w:rsidP="00F66C2E">
      <w:pPr>
        <w:pStyle w:val="a3"/>
        <w:numPr>
          <w:ilvl w:val="0"/>
          <w:numId w:val="4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D1179E">
        <w:rPr>
          <w:rFonts w:asciiTheme="minorEastAsia" w:hAnsiTheme="minorEastAsia" w:hint="eastAsia"/>
          <w:sz w:val="24"/>
          <w:szCs w:val="24"/>
        </w:rPr>
        <w:t>轮岗验收</w:t>
      </w:r>
    </w:p>
    <w:p w:rsidR="00D1179E" w:rsidRDefault="00D1179E" w:rsidP="00F66C2E">
      <w:pPr>
        <w:pStyle w:val="a3"/>
        <w:numPr>
          <w:ilvl w:val="0"/>
          <w:numId w:val="48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轮岗工作标准“四轮驱动系统”</w:t>
      </w:r>
    </w:p>
    <w:p w:rsidR="00D1179E" w:rsidRDefault="00D1179E" w:rsidP="00F66C2E">
      <w:pPr>
        <w:pStyle w:val="a3"/>
        <w:numPr>
          <w:ilvl w:val="0"/>
          <w:numId w:val="48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月度工作汇报下评估汇总</w:t>
      </w:r>
    </w:p>
    <w:p w:rsidR="00D1179E" w:rsidRDefault="00D1179E" w:rsidP="00F66C2E">
      <w:pPr>
        <w:pStyle w:val="a3"/>
        <w:numPr>
          <w:ilvl w:val="0"/>
          <w:numId w:val="48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关键节点评估与验收</w:t>
      </w:r>
    </w:p>
    <w:p w:rsidR="00D1179E" w:rsidRPr="00D1179E" w:rsidRDefault="00D1179E" w:rsidP="00F66C2E">
      <w:pPr>
        <w:pStyle w:val="a3"/>
        <w:numPr>
          <w:ilvl w:val="0"/>
          <w:numId w:val="48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岗位升迁与淘汰管理办法</w:t>
      </w:r>
    </w:p>
    <w:p w:rsidR="00E66D76" w:rsidRDefault="00E66D76" w:rsidP="00F66C2E">
      <w:pPr>
        <w:pStyle w:val="a3"/>
        <w:numPr>
          <w:ilvl w:val="0"/>
          <w:numId w:val="43"/>
        </w:numPr>
        <w:spacing w:line="360" w:lineRule="auto"/>
        <w:ind w:firstLineChars="0"/>
        <w:rPr>
          <w:b/>
          <w:color w:val="000000" w:themeColor="text1"/>
          <w:sz w:val="24"/>
          <w:szCs w:val="24"/>
        </w:rPr>
      </w:pPr>
      <w:r>
        <w:rPr>
          <w:rFonts w:hint="eastAsia"/>
          <w:b/>
          <w:color w:val="000000" w:themeColor="text1"/>
          <w:sz w:val="24"/>
          <w:szCs w:val="24"/>
        </w:rPr>
        <w:t>梦想合伙人计划</w:t>
      </w:r>
    </w:p>
    <w:p w:rsidR="00E66D76" w:rsidRPr="00490830" w:rsidRDefault="00E66D76" w:rsidP="00F66C2E">
      <w:pPr>
        <w:pStyle w:val="a3"/>
        <w:numPr>
          <w:ilvl w:val="0"/>
          <w:numId w:val="4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490830">
        <w:rPr>
          <w:rFonts w:hint="eastAsia"/>
          <w:color w:val="000000" w:themeColor="text1"/>
          <w:sz w:val="24"/>
          <w:szCs w:val="24"/>
        </w:rPr>
        <w:t>初始仪式</w:t>
      </w:r>
    </w:p>
    <w:p w:rsidR="00E66D76" w:rsidRPr="00490830" w:rsidRDefault="00E66D76" w:rsidP="00F66C2E">
      <w:pPr>
        <w:pStyle w:val="a3"/>
        <w:numPr>
          <w:ilvl w:val="0"/>
          <w:numId w:val="4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490830">
        <w:rPr>
          <w:rFonts w:hint="eastAsia"/>
          <w:color w:val="000000" w:themeColor="text1"/>
          <w:sz w:val="24"/>
          <w:szCs w:val="24"/>
        </w:rPr>
        <w:t>合伙人计划书</w:t>
      </w:r>
    </w:p>
    <w:p w:rsidR="00E66D76" w:rsidRPr="00490830" w:rsidRDefault="00E66D76" w:rsidP="00F66C2E">
      <w:pPr>
        <w:pStyle w:val="a3"/>
        <w:numPr>
          <w:ilvl w:val="0"/>
          <w:numId w:val="4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490830">
        <w:rPr>
          <w:rFonts w:hint="eastAsia"/>
          <w:color w:val="000000" w:themeColor="text1"/>
          <w:sz w:val="24"/>
          <w:szCs w:val="24"/>
        </w:rPr>
        <w:t>教练式辅导</w:t>
      </w:r>
    </w:p>
    <w:p w:rsidR="00E66D76" w:rsidRPr="00490830" w:rsidRDefault="00490830" w:rsidP="00F66C2E">
      <w:pPr>
        <w:pStyle w:val="a3"/>
        <w:numPr>
          <w:ilvl w:val="0"/>
          <w:numId w:val="4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490830">
        <w:rPr>
          <w:rFonts w:hint="eastAsia"/>
          <w:color w:val="000000" w:themeColor="text1"/>
          <w:sz w:val="24"/>
          <w:szCs w:val="24"/>
        </w:rPr>
        <w:t>过程检核</w:t>
      </w:r>
    </w:p>
    <w:p w:rsidR="00490830" w:rsidRPr="00490830" w:rsidRDefault="00490830" w:rsidP="00F66C2E">
      <w:pPr>
        <w:pStyle w:val="a3"/>
        <w:numPr>
          <w:ilvl w:val="0"/>
          <w:numId w:val="4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490830">
        <w:rPr>
          <w:rFonts w:hint="eastAsia"/>
          <w:color w:val="000000" w:themeColor="text1"/>
          <w:sz w:val="24"/>
          <w:szCs w:val="24"/>
        </w:rPr>
        <w:t>员工俱乐部</w:t>
      </w:r>
    </w:p>
    <w:p w:rsidR="00E66D76" w:rsidRDefault="00E66D76" w:rsidP="00F66C2E">
      <w:pPr>
        <w:pStyle w:val="a3"/>
        <w:numPr>
          <w:ilvl w:val="0"/>
          <w:numId w:val="43"/>
        </w:numPr>
        <w:spacing w:line="360" w:lineRule="auto"/>
        <w:ind w:firstLineChars="0"/>
        <w:rPr>
          <w:b/>
          <w:color w:val="000000" w:themeColor="text1"/>
          <w:sz w:val="24"/>
          <w:szCs w:val="24"/>
        </w:rPr>
      </w:pPr>
      <w:r>
        <w:rPr>
          <w:rFonts w:hint="eastAsia"/>
          <w:b/>
          <w:color w:val="000000" w:themeColor="text1"/>
          <w:sz w:val="24"/>
          <w:szCs w:val="24"/>
        </w:rPr>
        <w:t>师徒制</w:t>
      </w:r>
    </w:p>
    <w:p w:rsidR="00490830" w:rsidRPr="00490830" w:rsidRDefault="00490830" w:rsidP="00F66C2E">
      <w:pPr>
        <w:pStyle w:val="a3"/>
        <w:numPr>
          <w:ilvl w:val="0"/>
          <w:numId w:val="4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490830">
        <w:rPr>
          <w:rFonts w:hint="eastAsia"/>
          <w:color w:val="000000" w:themeColor="text1"/>
          <w:sz w:val="24"/>
          <w:szCs w:val="24"/>
        </w:rPr>
        <w:t>确定师傅</w:t>
      </w:r>
    </w:p>
    <w:p w:rsidR="00490830" w:rsidRPr="00490830" w:rsidRDefault="00490830" w:rsidP="00F66C2E">
      <w:pPr>
        <w:pStyle w:val="a3"/>
        <w:numPr>
          <w:ilvl w:val="0"/>
          <w:numId w:val="4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490830">
        <w:rPr>
          <w:rFonts w:hint="eastAsia"/>
          <w:color w:val="000000" w:themeColor="text1"/>
          <w:sz w:val="24"/>
          <w:szCs w:val="24"/>
        </w:rPr>
        <w:t>拜师仪式</w:t>
      </w:r>
    </w:p>
    <w:p w:rsidR="00490830" w:rsidRPr="00490830" w:rsidRDefault="00490830" w:rsidP="00F66C2E">
      <w:pPr>
        <w:pStyle w:val="a3"/>
        <w:numPr>
          <w:ilvl w:val="0"/>
          <w:numId w:val="4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490830">
        <w:rPr>
          <w:rFonts w:hint="eastAsia"/>
          <w:color w:val="000000" w:themeColor="text1"/>
          <w:sz w:val="24"/>
          <w:szCs w:val="24"/>
        </w:rPr>
        <w:t>关键指标确定</w:t>
      </w:r>
    </w:p>
    <w:p w:rsidR="00490830" w:rsidRPr="00490830" w:rsidRDefault="00490830" w:rsidP="00F66C2E">
      <w:pPr>
        <w:pStyle w:val="a3"/>
        <w:numPr>
          <w:ilvl w:val="0"/>
          <w:numId w:val="4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490830">
        <w:rPr>
          <w:rFonts w:hint="eastAsia"/>
          <w:color w:val="000000" w:themeColor="text1"/>
          <w:sz w:val="24"/>
          <w:szCs w:val="24"/>
        </w:rPr>
        <w:t>计划分解</w:t>
      </w:r>
    </w:p>
    <w:p w:rsidR="00490830" w:rsidRPr="00490830" w:rsidRDefault="00490830" w:rsidP="00F66C2E">
      <w:pPr>
        <w:pStyle w:val="a3"/>
        <w:numPr>
          <w:ilvl w:val="0"/>
          <w:numId w:val="4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490830">
        <w:rPr>
          <w:rFonts w:hint="eastAsia"/>
          <w:color w:val="000000" w:themeColor="text1"/>
          <w:sz w:val="24"/>
          <w:szCs w:val="24"/>
        </w:rPr>
        <w:t>模块化呈现</w:t>
      </w:r>
    </w:p>
    <w:p w:rsidR="00490830" w:rsidRPr="00490830" w:rsidRDefault="00490830" w:rsidP="00F66C2E">
      <w:pPr>
        <w:pStyle w:val="a3"/>
        <w:numPr>
          <w:ilvl w:val="0"/>
          <w:numId w:val="4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490830">
        <w:rPr>
          <w:rFonts w:hint="eastAsia"/>
          <w:color w:val="000000" w:themeColor="text1"/>
          <w:sz w:val="24"/>
          <w:szCs w:val="24"/>
        </w:rPr>
        <w:t>阶段验收</w:t>
      </w:r>
    </w:p>
    <w:p w:rsidR="00490830" w:rsidRPr="00E66D76" w:rsidRDefault="00490830" w:rsidP="00490830">
      <w:pPr>
        <w:pStyle w:val="a3"/>
        <w:spacing w:line="360" w:lineRule="auto"/>
        <w:ind w:left="1549" w:firstLineChars="0" w:firstLine="0"/>
        <w:rPr>
          <w:b/>
          <w:color w:val="000000" w:themeColor="text1"/>
          <w:sz w:val="24"/>
          <w:szCs w:val="24"/>
        </w:rPr>
      </w:pPr>
    </w:p>
    <w:p w:rsidR="00942A1B" w:rsidRPr="0035623D" w:rsidRDefault="0035623D" w:rsidP="0035623D">
      <w:pPr>
        <w:spacing w:line="360" w:lineRule="auto"/>
        <w:jc w:val="center"/>
        <w:rPr>
          <w:rFonts w:ascii="微软雅黑 Light" w:eastAsia="微软雅黑 Light" w:hAnsi="微软雅黑 Light"/>
          <w:b/>
          <w:sz w:val="28"/>
          <w:szCs w:val="28"/>
        </w:rPr>
      </w:pPr>
      <w:r w:rsidRPr="0035623D">
        <w:rPr>
          <w:rFonts w:ascii="微软雅黑 Light" w:eastAsia="微软雅黑 Light" w:hAnsi="微软雅黑 Light" w:hint="eastAsia"/>
          <w:b/>
          <w:sz w:val="28"/>
          <w:szCs w:val="28"/>
        </w:rPr>
        <w:t>第</w:t>
      </w:r>
      <w:r w:rsidR="00D1179E">
        <w:rPr>
          <w:rFonts w:ascii="微软雅黑 Light" w:eastAsia="微软雅黑 Light" w:hAnsi="微软雅黑 Light" w:hint="eastAsia"/>
          <w:b/>
          <w:sz w:val="28"/>
          <w:szCs w:val="28"/>
        </w:rPr>
        <w:t>三节</w:t>
      </w:r>
      <w:r w:rsidR="00942A1B" w:rsidRPr="0035623D">
        <w:rPr>
          <w:rFonts w:ascii="微软雅黑 Light" w:eastAsia="微软雅黑 Light" w:hAnsi="微软雅黑 Light" w:hint="eastAsia"/>
          <w:b/>
          <w:sz w:val="28"/>
          <w:szCs w:val="28"/>
        </w:rPr>
        <w:t>：</w:t>
      </w:r>
      <w:r w:rsidRPr="0035623D">
        <w:rPr>
          <w:rFonts w:ascii="微软雅黑 Light" w:eastAsia="微软雅黑 Light" w:hAnsi="微软雅黑 Light" w:hint="eastAsia"/>
          <w:b/>
          <w:sz w:val="28"/>
          <w:szCs w:val="28"/>
        </w:rPr>
        <w:t>打造团队执行</w:t>
      </w:r>
    </w:p>
    <w:p w:rsidR="00942A1B" w:rsidRPr="00A91397" w:rsidRDefault="00942A1B" w:rsidP="00F66C2E">
      <w:pPr>
        <w:pStyle w:val="a3"/>
        <w:numPr>
          <w:ilvl w:val="0"/>
          <w:numId w:val="22"/>
        </w:numPr>
        <w:spacing w:line="360" w:lineRule="auto"/>
        <w:ind w:firstLineChars="0"/>
        <w:rPr>
          <w:b/>
          <w:sz w:val="24"/>
          <w:szCs w:val="24"/>
        </w:rPr>
      </w:pPr>
      <w:r w:rsidRPr="00A91397">
        <w:rPr>
          <w:rFonts w:hint="eastAsia"/>
          <w:b/>
          <w:sz w:val="24"/>
          <w:szCs w:val="24"/>
        </w:rPr>
        <w:t>构建执行力团队，打造团队的组织体系</w:t>
      </w:r>
    </w:p>
    <w:p w:rsidR="00942A1B" w:rsidRDefault="00942A1B" w:rsidP="00F66C2E">
      <w:pPr>
        <w:pStyle w:val="a3"/>
        <w:numPr>
          <w:ilvl w:val="0"/>
          <w:numId w:val="2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单店组织如何构建</w:t>
      </w:r>
    </w:p>
    <w:p w:rsidR="00942A1B" w:rsidRDefault="00942A1B" w:rsidP="00F66C2E">
      <w:pPr>
        <w:pStyle w:val="a3"/>
        <w:numPr>
          <w:ilvl w:val="0"/>
          <w:numId w:val="2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多店组织，与单店组织的异同</w:t>
      </w:r>
    </w:p>
    <w:p w:rsidR="00942A1B" w:rsidRDefault="00942A1B" w:rsidP="00F66C2E">
      <w:pPr>
        <w:pStyle w:val="a3"/>
        <w:numPr>
          <w:ilvl w:val="0"/>
          <w:numId w:val="2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公司化运营组织又是如何创新的？</w:t>
      </w:r>
    </w:p>
    <w:p w:rsidR="00942A1B" w:rsidRPr="0035623D" w:rsidRDefault="00942A1B" w:rsidP="00F66C2E">
      <w:pPr>
        <w:pStyle w:val="a3"/>
        <w:numPr>
          <w:ilvl w:val="0"/>
          <w:numId w:val="23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狼性团队的组织机构</w:t>
      </w:r>
    </w:p>
    <w:p w:rsidR="00942A1B" w:rsidRPr="006332D5" w:rsidRDefault="00942A1B" w:rsidP="00942A1B">
      <w:pPr>
        <w:spacing w:line="360" w:lineRule="auto"/>
        <w:ind w:firstLine="470"/>
        <w:rPr>
          <w:rFonts w:ascii="楷体" w:eastAsia="楷体" w:hAnsi="楷体"/>
          <w:sz w:val="24"/>
          <w:szCs w:val="24"/>
        </w:rPr>
      </w:pPr>
      <w:r w:rsidRPr="006332D5">
        <w:rPr>
          <w:rFonts w:ascii="楷体" w:eastAsia="楷体" w:hAnsi="楷体" w:hint="eastAsia"/>
          <w:sz w:val="24"/>
          <w:szCs w:val="24"/>
        </w:rPr>
        <w:t>案例</w:t>
      </w:r>
      <w:proofErr w:type="gramStart"/>
      <w:r w:rsidRPr="006332D5">
        <w:rPr>
          <w:rFonts w:ascii="楷体" w:eastAsia="楷体" w:hAnsi="楷体" w:hint="eastAsia"/>
          <w:sz w:val="24"/>
          <w:szCs w:val="24"/>
        </w:rPr>
        <w:t>一</w:t>
      </w:r>
      <w:proofErr w:type="gramEnd"/>
      <w:r w:rsidRPr="006332D5">
        <w:rPr>
          <w:rFonts w:ascii="楷体" w:eastAsia="楷体" w:hAnsi="楷体" w:hint="eastAsia"/>
          <w:sz w:val="24"/>
          <w:szCs w:val="24"/>
        </w:rPr>
        <w:t>：九</w:t>
      </w:r>
      <w:proofErr w:type="gramStart"/>
      <w:r w:rsidRPr="006332D5">
        <w:rPr>
          <w:rFonts w:ascii="楷体" w:eastAsia="楷体" w:hAnsi="楷体" w:hint="eastAsia"/>
          <w:sz w:val="24"/>
          <w:szCs w:val="24"/>
        </w:rPr>
        <w:t>江段总</w:t>
      </w:r>
      <w:proofErr w:type="gramEnd"/>
      <w:r w:rsidRPr="006332D5">
        <w:rPr>
          <w:rFonts w:ascii="楷体" w:eastAsia="楷体" w:hAnsi="楷体" w:hint="eastAsia"/>
          <w:sz w:val="24"/>
          <w:szCs w:val="24"/>
        </w:rPr>
        <w:t>的连锁模式</w:t>
      </w:r>
    </w:p>
    <w:p w:rsidR="00942A1B" w:rsidRPr="006332D5" w:rsidRDefault="00942A1B" w:rsidP="00942A1B">
      <w:pPr>
        <w:spacing w:line="360" w:lineRule="auto"/>
        <w:ind w:firstLine="470"/>
        <w:rPr>
          <w:rFonts w:ascii="楷体" w:eastAsia="楷体" w:hAnsi="楷体"/>
          <w:sz w:val="24"/>
          <w:szCs w:val="24"/>
        </w:rPr>
      </w:pPr>
      <w:r w:rsidRPr="006332D5">
        <w:rPr>
          <w:rFonts w:ascii="楷体" w:eastAsia="楷体" w:hAnsi="楷体" w:hint="eastAsia"/>
          <w:sz w:val="24"/>
          <w:szCs w:val="24"/>
        </w:rPr>
        <w:t>案例二：</w:t>
      </w:r>
      <w:proofErr w:type="gramStart"/>
      <w:r w:rsidRPr="006332D5">
        <w:rPr>
          <w:rFonts w:ascii="楷体" w:eastAsia="楷体" w:hAnsi="楷体" w:hint="eastAsia"/>
          <w:sz w:val="24"/>
          <w:szCs w:val="24"/>
        </w:rPr>
        <w:t>四会何姐的</w:t>
      </w:r>
      <w:proofErr w:type="gramEnd"/>
      <w:r w:rsidRPr="006332D5">
        <w:rPr>
          <w:rFonts w:ascii="楷体" w:eastAsia="楷体" w:hAnsi="楷体" w:hint="eastAsia"/>
          <w:sz w:val="24"/>
          <w:szCs w:val="24"/>
        </w:rPr>
        <w:t>合伙人机制</w:t>
      </w:r>
    </w:p>
    <w:p w:rsidR="00942A1B" w:rsidRPr="006332D5" w:rsidRDefault="00942A1B" w:rsidP="0035623D">
      <w:pPr>
        <w:spacing w:line="360" w:lineRule="auto"/>
        <w:ind w:firstLine="470"/>
        <w:rPr>
          <w:rFonts w:ascii="楷体" w:eastAsia="楷体" w:hAnsi="楷体"/>
          <w:sz w:val="24"/>
          <w:szCs w:val="24"/>
        </w:rPr>
      </w:pPr>
      <w:r w:rsidRPr="006332D5">
        <w:rPr>
          <w:rFonts w:ascii="楷体" w:eastAsia="楷体" w:hAnsi="楷体" w:hint="eastAsia"/>
          <w:sz w:val="24"/>
          <w:szCs w:val="24"/>
        </w:rPr>
        <w:t>案例三：代理分销真的是矛盾不可调和？</w:t>
      </w:r>
    </w:p>
    <w:p w:rsidR="00942A1B" w:rsidRPr="00A91397" w:rsidRDefault="00942A1B" w:rsidP="00F66C2E">
      <w:pPr>
        <w:pStyle w:val="a3"/>
        <w:numPr>
          <w:ilvl w:val="0"/>
          <w:numId w:val="22"/>
        </w:numPr>
        <w:spacing w:line="360" w:lineRule="auto"/>
        <w:ind w:firstLineChars="0"/>
        <w:rPr>
          <w:b/>
          <w:sz w:val="24"/>
          <w:szCs w:val="24"/>
        </w:rPr>
      </w:pPr>
      <w:r w:rsidRPr="00A91397">
        <w:rPr>
          <w:rFonts w:hint="eastAsia"/>
          <w:b/>
          <w:sz w:val="24"/>
          <w:szCs w:val="24"/>
        </w:rPr>
        <w:t>建立一套有效的分配体系</w:t>
      </w:r>
    </w:p>
    <w:p w:rsidR="00942A1B" w:rsidRDefault="00942A1B" w:rsidP="00F66C2E">
      <w:pPr>
        <w:pStyle w:val="a3"/>
        <w:numPr>
          <w:ilvl w:val="0"/>
          <w:numId w:val="24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小</w:t>
      </w:r>
      <w:r>
        <w:rPr>
          <w:rFonts w:hint="eastAsia"/>
          <w:sz w:val="24"/>
          <w:szCs w:val="24"/>
        </w:rPr>
        <w:t>商</w:t>
      </w:r>
      <w:r>
        <w:rPr>
          <w:sz w:val="24"/>
          <w:szCs w:val="24"/>
        </w:rPr>
        <w:t>靠挣钱：当下的钱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老板短期利益</w:t>
      </w:r>
    </w:p>
    <w:p w:rsidR="00942A1B" w:rsidRDefault="00942A1B" w:rsidP="00F66C2E">
      <w:pPr>
        <w:pStyle w:val="a3"/>
        <w:numPr>
          <w:ilvl w:val="0"/>
          <w:numId w:val="2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大商靠分钱：分钱是王道，让公司更持久，一群人一辈子挣钱</w:t>
      </w:r>
    </w:p>
    <w:p w:rsidR="00942A1B" w:rsidRDefault="00942A1B" w:rsidP="00F66C2E">
      <w:pPr>
        <w:pStyle w:val="a3"/>
        <w:numPr>
          <w:ilvl w:val="0"/>
          <w:numId w:val="2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好人好报：机制分配让能者上、平者让、庸者下</w:t>
      </w:r>
    </w:p>
    <w:p w:rsidR="0035623D" w:rsidRPr="00D1179E" w:rsidRDefault="00942A1B" w:rsidP="00F66C2E">
      <w:pPr>
        <w:pStyle w:val="a3"/>
        <w:numPr>
          <w:ilvl w:val="0"/>
          <w:numId w:val="2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渠道业务人员激励方式：变要我干与我要干。</w:t>
      </w:r>
    </w:p>
    <w:p w:rsidR="00942A1B" w:rsidRPr="0035623D" w:rsidRDefault="00942A1B" w:rsidP="00F66C2E">
      <w:pPr>
        <w:pStyle w:val="a3"/>
        <w:numPr>
          <w:ilvl w:val="0"/>
          <w:numId w:val="22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35623D">
        <w:rPr>
          <w:rFonts w:asciiTheme="minorEastAsia" w:hAnsiTheme="minorEastAsia" w:hint="eastAsia"/>
          <w:sz w:val="24"/>
        </w:rPr>
        <w:t>团队管理与激励精髓</w:t>
      </w:r>
    </w:p>
    <w:p w:rsidR="00942A1B" w:rsidRPr="00A15BDD" w:rsidRDefault="00942A1B" w:rsidP="00F66C2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A15BDD">
        <w:rPr>
          <w:rFonts w:asciiTheme="minorEastAsia" w:hAnsiTheme="minorEastAsia" w:hint="eastAsia"/>
          <w:sz w:val="24"/>
        </w:rPr>
        <w:t>精神激励：中国式管理的6个标准</w:t>
      </w:r>
    </w:p>
    <w:p w:rsidR="00942A1B" w:rsidRPr="00A15BDD" w:rsidRDefault="00942A1B" w:rsidP="00F66C2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A15BDD">
        <w:rPr>
          <w:rFonts w:asciiTheme="minorEastAsia" w:hAnsiTheme="minorEastAsia" w:hint="eastAsia"/>
          <w:sz w:val="24"/>
        </w:rPr>
        <w:t>一个梦想</w:t>
      </w:r>
    </w:p>
    <w:p w:rsidR="00942A1B" w:rsidRPr="00A15BDD" w:rsidRDefault="00942A1B" w:rsidP="00F66C2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A15BDD">
        <w:rPr>
          <w:rFonts w:asciiTheme="minorEastAsia" w:hAnsiTheme="minorEastAsia" w:hint="eastAsia"/>
          <w:sz w:val="24"/>
        </w:rPr>
        <w:t>仪式化管理</w:t>
      </w:r>
    </w:p>
    <w:p w:rsidR="00942A1B" w:rsidRPr="00A15BDD" w:rsidRDefault="00942A1B" w:rsidP="00F66C2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A15BDD">
        <w:rPr>
          <w:rFonts w:asciiTheme="minorEastAsia" w:hAnsiTheme="minorEastAsia" w:hint="eastAsia"/>
          <w:sz w:val="24"/>
        </w:rPr>
        <w:t>多层次激励</w:t>
      </w:r>
    </w:p>
    <w:p w:rsidR="00942A1B" w:rsidRPr="00A15BDD" w:rsidRDefault="00942A1B" w:rsidP="00F66C2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A15BDD">
        <w:rPr>
          <w:rFonts w:asciiTheme="minorEastAsia" w:hAnsiTheme="minorEastAsia" w:hint="eastAsia"/>
          <w:sz w:val="24"/>
        </w:rPr>
        <w:t>样板人物</w:t>
      </w:r>
    </w:p>
    <w:p w:rsidR="00942A1B" w:rsidRPr="00A15BDD" w:rsidRDefault="00942A1B" w:rsidP="00F66C2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A15BDD">
        <w:rPr>
          <w:rFonts w:asciiTheme="minorEastAsia" w:hAnsiTheme="minorEastAsia" w:hint="eastAsia"/>
          <w:sz w:val="24"/>
        </w:rPr>
        <w:t>自我突围</w:t>
      </w:r>
    </w:p>
    <w:p w:rsidR="00942A1B" w:rsidRPr="00A15BDD" w:rsidRDefault="00942A1B" w:rsidP="00F66C2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A15BDD">
        <w:rPr>
          <w:rFonts w:asciiTheme="minorEastAsia" w:hAnsiTheme="minorEastAsia" w:hint="eastAsia"/>
          <w:sz w:val="24"/>
        </w:rPr>
        <w:t>阴阳互补</w:t>
      </w:r>
    </w:p>
    <w:p w:rsidR="00942A1B" w:rsidRPr="00A15BDD" w:rsidRDefault="00942A1B" w:rsidP="00F66C2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A15BDD">
        <w:rPr>
          <w:rFonts w:asciiTheme="minorEastAsia" w:hAnsiTheme="minorEastAsia" w:hint="eastAsia"/>
          <w:sz w:val="24"/>
        </w:rPr>
        <w:t>物质激励万能式：底薪+考核工资+提成+PK奖励+分红+股权激励</w:t>
      </w:r>
    </w:p>
    <w:p w:rsidR="00942A1B" w:rsidRPr="00DA50C2" w:rsidRDefault="00942A1B" w:rsidP="00942A1B">
      <w:pPr>
        <w:pStyle w:val="a3"/>
        <w:spacing w:line="360" w:lineRule="auto"/>
        <w:ind w:left="900" w:firstLineChars="0" w:firstLine="0"/>
        <w:rPr>
          <w:rFonts w:ascii="楷体" w:eastAsia="楷体" w:hAnsi="楷体"/>
          <w:color w:val="000000" w:themeColor="text1"/>
          <w:sz w:val="24"/>
        </w:rPr>
      </w:pPr>
      <w:r w:rsidRPr="00DA50C2">
        <w:rPr>
          <w:rFonts w:ascii="楷体" w:eastAsia="楷体" w:hAnsi="楷体" w:hint="eastAsia"/>
          <w:color w:val="000000" w:themeColor="text1"/>
          <w:sz w:val="24"/>
        </w:rPr>
        <w:t>案例：</w:t>
      </w:r>
    </w:p>
    <w:p w:rsidR="00942A1B" w:rsidRPr="00DA50C2" w:rsidRDefault="00942A1B" w:rsidP="00942A1B">
      <w:pPr>
        <w:pStyle w:val="a3"/>
        <w:spacing w:line="360" w:lineRule="auto"/>
        <w:ind w:left="900" w:firstLineChars="0" w:firstLine="0"/>
        <w:rPr>
          <w:rFonts w:ascii="楷体" w:eastAsia="楷体" w:hAnsi="楷体"/>
          <w:color w:val="000000" w:themeColor="text1"/>
          <w:sz w:val="24"/>
        </w:rPr>
      </w:pPr>
      <w:r w:rsidRPr="00DA50C2">
        <w:rPr>
          <w:rFonts w:ascii="楷体" w:eastAsia="楷体" w:hAnsi="楷体" w:hint="eastAsia"/>
          <w:color w:val="000000" w:themeColor="text1"/>
          <w:sz w:val="24"/>
        </w:rPr>
        <w:t>河北</w:t>
      </w:r>
      <w:proofErr w:type="gramStart"/>
      <w:r w:rsidRPr="00DA50C2">
        <w:rPr>
          <w:rFonts w:ascii="楷体" w:eastAsia="楷体" w:hAnsi="楷体" w:hint="eastAsia"/>
          <w:color w:val="000000" w:themeColor="text1"/>
          <w:sz w:val="24"/>
        </w:rPr>
        <w:t>赵总水电光</w:t>
      </w:r>
      <w:proofErr w:type="gramEnd"/>
      <w:r w:rsidRPr="00DA50C2">
        <w:rPr>
          <w:rFonts w:ascii="楷体" w:eastAsia="楷体" w:hAnsi="楷体" w:hint="eastAsia"/>
          <w:color w:val="000000" w:themeColor="text1"/>
          <w:sz w:val="24"/>
        </w:rPr>
        <w:t>集成模式的启示与操作</w:t>
      </w:r>
    </w:p>
    <w:p w:rsidR="00942A1B" w:rsidRPr="00DA50C2" w:rsidRDefault="00942A1B" w:rsidP="00942A1B">
      <w:pPr>
        <w:pStyle w:val="a3"/>
        <w:spacing w:line="360" w:lineRule="auto"/>
        <w:ind w:left="900" w:firstLineChars="0" w:firstLine="0"/>
        <w:rPr>
          <w:rFonts w:ascii="楷体" w:eastAsia="楷体" w:hAnsi="楷体"/>
          <w:color w:val="000000" w:themeColor="text1"/>
          <w:sz w:val="24"/>
        </w:rPr>
      </w:pPr>
      <w:r w:rsidRPr="00DA50C2">
        <w:rPr>
          <w:rFonts w:ascii="楷体" w:eastAsia="楷体" w:hAnsi="楷体" w:hint="eastAsia"/>
          <w:color w:val="000000" w:themeColor="text1"/>
          <w:sz w:val="24"/>
        </w:rPr>
        <w:t>苏州李姐的生日PATY模式</w:t>
      </w:r>
    </w:p>
    <w:p w:rsidR="00942A1B" w:rsidRPr="00DA50C2" w:rsidRDefault="00942A1B" w:rsidP="00942A1B">
      <w:pPr>
        <w:pStyle w:val="a3"/>
        <w:spacing w:line="360" w:lineRule="auto"/>
        <w:ind w:left="900" w:firstLineChars="0" w:firstLine="0"/>
        <w:rPr>
          <w:rFonts w:ascii="楷体" w:eastAsia="楷体" w:hAnsi="楷体"/>
          <w:color w:val="000000" w:themeColor="text1"/>
          <w:sz w:val="24"/>
        </w:rPr>
      </w:pPr>
      <w:r w:rsidRPr="00DA50C2">
        <w:rPr>
          <w:rFonts w:ascii="楷体" w:eastAsia="楷体" w:hAnsi="楷体" w:hint="eastAsia"/>
          <w:color w:val="000000" w:themeColor="text1"/>
          <w:sz w:val="24"/>
        </w:rPr>
        <w:t>济南温州老板的年终奖及双份工资模式</w:t>
      </w:r>
    </w:p>
    <w:p w:rsidR="00942A1B" w:rsidRPr="00DA50C2" w:rsidRDefault="00942A1B" w:rsidP="00942A1B">
      <w:pPr>
        <w:pStyle w:val="a3"/>
        <w:spacing w:line="360" w:lineRule="auto"/>
        <w:ind w:left="900" w:firstLineChars="0" w:firstLine="0"/>
        <w:rPr>
          <w:rFonts w:ascii="楷体" w:eastAsia="楷体" w:hAnsi="楷体"/>
          <w:color w:val="000000" w:themeColor="text1"/>
          <w:sz w:val="24"/>
        </w:rPr>
      </w:pPr>
      <w:r w:rsidRPr="00DA50C2">
        <w:rPr>
          <w:rFonts w:ascii="楷体" w:eastAsia="楷体" w:hAnsi="楷体" w:hint="eastAsia"/>
          <w:color w:val="000000" w:themeColor="text1"/>
          <w:sz w:val="24"/>
        </w:rPr>
        <w:t>广东顺德林生的对赌机制</w:t>
      </w:r>
    </w:p>
    <w:p w:rsidR="00942A1B" w:rsidRPr="00A15BDD" w:rsidRDefault="00942A1B" w:rsidP="00942A1B">
      <w:pPr>
        <w:pStyle w:val="a3"/>
        <w:spacing w:line="360" w:lineRule="auto"/>
        <w:ind w:left="900" w:firstLineChars="0" w:firstLine="0"/>
        <w:rPr>
          <w:rFonts w:asciiTheme="minorEastAsia" w:hAnsiTheme="minorEastAsia"/>
          <w:color w:val="FF0000"/>
          <w:sz w:val="24"/>
        </w:rPr>
      </w:pPr>
      <w:r w:rsidRPr="00A15BDD">
        <w:rPr>
          <w:rFonts w:asciiTheme="minorEastAsia" w:hAnsiTheme="minorEastAsia" w:hint="eastAsia"/>
          <w:color w:val="FF0000"/>
          <w:sz w:val="24"/>
        </w:rPr>
        <w:t>……</w:t>
      </w:r>
    </w:p>
    <w:p w:rsidR="00942A1B" w:rsidRPr="00A15BDD" w:rsidRDefault="00942A1B" w:rsidP="00F66C2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/>
          <w:sz w:val="24"/>
        </w:rPr>
      </w:pPr>
      <w:r w:rsidRPr="00A15BDD">
        <w:rPr>
          <w:rFonts w:asciiTheme="minorEastAsia" w:hAnsiTheme="minorEastAsia" w:hint="eastAsia"/>
          <w:b/>
          <w:sz w:val="24"/>
        </w:rPr>
        <w:t>案例互动：节假日销或年终冲刺，如何激励团队？</w:t>
      </w:r>
    </w:p>
    <w:p w:rsidR="00942A1B" w:rsidRPr="00A15BDD" w:rsidRDefault="00942A1B" w:rsidP="00F66C2E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A15BDD">
        <w:rPr>
          <w:rFonts w:asciiTheme="minorEastAsia" w:hAnsiTheme="minorEastAsia" w:hint="eastAsia"/>
          <w:sz w:val="24"/>
        </w:rPr>
        <w:t>薪酬</w:t>
      </w:r>
    </w:p>
    <w:p w:rsidR="00942A1B" w:rsidRPr="00A15BDD" w:rsidRDefault="00942A1B" w:rsidP="00F66C2E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A15BDD">
        <w:rPr>
          <w:rFonts w:asciiTheme="minorEastAsia" w:hAnsiTheme="minorEastAsia" w:hint="eastAsia"/>
          <w:sz w:val="24"/>
        </w:rPr>
        <w:t>会议</w:t>
      </w:r>
    </w:p>
    <w:p w:rsidR="00942A1B" w:rsidRPr="00A15BDD" w:rsidRDefault="00942A1B" w:rsidP="00F66C2E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A15BDD">
        <w:rPr>
          <w:rFonts w:asciiTheme="minorEastAsia" w:hAnsiTheme="minorEastAsia" w:hint="eastAsia"/>
          <w:sz w:val="24"/>
        </w:rPr>
        <w:t>福利</w:t>
      </w:r>
    </w:p>
    <w:p w:rsidR="00942A1B" w:rsidRPr="00A15BDD" w:rsidRDefault="00942A1B" w:rsidP="00F66C2E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A15BDD">
        <w:rPr>
          <w:rFonts w:asciiTheme="minorEastAsia" w:hAnsiTheme="minorEastAsia" w:hint="eastAsia"/>
          <w:sz w:val="24"/>
        </w:rPr>
        <w:t>竞赛</w:t>
      </w:r>
    </w:p>
    <w:p w:rsidR="00942A1B" w:rsidRPr="00A15BDD" w:rsidRDefault="00942A1B" w:rsidP="00F66C2E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A15BDD">
        <w:rPr>
          <w:rFonts w:asciiTheme="minorEastAsia" w:hAnsiTheme="minorEastAsia" w:hint="eastAsia"/>
          <w:sz w:val="24"/>
        </w:rPr>
        <w:t>信息</w:t>
      </w:r>
    </w:p>
    <w:p w:rsidR="00942A1B" w:rsidRPr="00A15BDD" w:rsidRDefault="00942A1B" w:rsidP="00F66C2E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A15BDD">
        <w:rPr>
          <w:rFonts w:asciiTheme="minorEastAsia" w:hAnsiTheme="minorEastAsia" w:hint="eastAsia"/>
          <w:sz w:val="24"/>
        </w:rPr>
        <w:t>活动</w:t>
      </w:r>
    </w:p>
    <w:p w:rsidR="00942A1B" w:rsidRPr="0035623D" w:rsidRDefault="00942A1B" w:rsidP="00942A1B">
      <w:pPr>
        <w:autoSpaceDE w:val="0"/>
        <w:autoSpaceDN w:val="0"/>
        <w:adjustRightInd w:val="0"/>
        <w:spacing w:line="360" w:lineRule="auto"/>
        <w:rPr>
          <w:rFonts w:ascii="微软雅黑 Light" w:eastAsia="微软雅黑 Light" w:hAnsi="微软雅黑 Light" w:cs="微软雅黑"/>
          <w:sz w:val="28"/>
          <w:szCs w:val="28"/>
          <w:lang w:val="zh-CN"/>
        </w:rPr>
      </w:pPr>
    </w:p>
    <w:p w:rsidR="00942A1B" w:rsidRPr="0035623D" w:rsidRDefault="00942A1B" w:rsidP="0035623D">
      <w:pPr>
        <w:autoSpaceDE w:val="0"/>
        <w:autoSpaceDN w:val="0"/>
        <w:adjustRightInd w:val="0"/>
        <w:spacing w:line="360" w:lineRule="auto"/>
        <w:jc w:val="center"/>
        <w:rPr>
          <w:rFonts w:ascii="微软雅黑 Light" w:eastAsia="微软雅黑 Light" w:hAnsi="微软雅黑 Light" w:cs="微软雅黑"/>
          <w:b/>
          <w:sz w:val="28"/>
          <w:szCs w:val="28"/>
          <w:lang w:val="zh-CN"/>
        </w:rPr>
      </w:pPr>
      <w:r w:rsidRPr="0035623D">
        <w:rPr>
          <w:rFonts w:ascii="微软雅黑 Light" w:eastAsia="微软雅黑 Light" w:hAnsi="微软雅黑 Light" w:cs="微软雅黑" w:hint="eastAsia"/>
          <w:b/>
          <w:sz w:val="28"/>
          <w:szCs w:val="28"/>
          <w:lang w:val="zh-CN"/>
        </w:rPr>
        <w:t>第</w:t>
      </w:r>
      <w:r w:rsidR="00D1179E">
        <w:rPr>
          <w:rFonts w:ascii="微软雅黑 Light" w:eastAsia="微软雅黑 Light" w:hAnsi="微软雅黑 Light" w:cs="微软雅黑" w:hint="eastAsia"/>
          <w:b/>
          <w:sz w:val="28"/>
          <w:szCs w:val="28"/>
          <w:lang w:val="zh-CN"/>
        </w:rPr>
        <w:t>四</w:t>
      </w:r>
      <w:r w:rsidRPr="0035623D">
        <w:rPr>
          <w:rFonts w:ascii="微软雅黑 Light" w:eastAsia="微软雅黑 Light" w:hAnsi="微软雅黑 Light" w:cs="微软雅黑" w:hint="eastAsia"/>
          <w:b/>
          <w:sz w:val="28"/>
          <w:szCs w:val="28"/>
          <w:lang w:val="zh-CN"/>
        </w:rPr>
        <w:t>节：经营管理</w:t>
      </w:r>
    </w:p>
    <w:p w:rsidR="00942A1B" w:rsidRPr="00A15BDD" w:rsidRDefault="00942A1B" w:rsidP="00942A1B">
      <w:pPr>
        <w:autoSpaceDE w:val="0"/>
        <w:autoSpaceDN w:val="0"/>
        <w:adjustRightInd w:val="0"/>
        <w:spacing w:line="360" w:lineRule="auto"/>
        <w:ind w:firstLineChars="100" w:firstLine="240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>一、代理商经营诊断-宏观分析</w:t>
      </w:r>
    </w:p>
    <w:p w:rsidR="00942A1B" w:rsidRPr="00A15BDD" w:rsidRDefault="00942A1B" w:rsidP="00F66C2E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>营业收入</w:t>
      </w:r>
    </w:p>
    <w:p w:rsidR="00942A1B" w:rsidRPr="00A15BDD" w:rsidRDefault="00942A1B" w:rsidP="00F66C2E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 xml:space="preserve">进货成本 </w:t>
      </w:r>
    </w:p>
    <w:p w:rsidR="00942A1B" w:rsidRPr="00A15BDD" w:rsidRDefault="00942A1B" w:rsidP="00F66C2E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>固定成本</w:t>
      </w:r>
    </w:p>
    <w:p w:rsidR="00942A1B" w:rsidRPr="0035623D" w:rsidRDefault="00942A1B" w:rsidP="00F66C2E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Theme="minorEastAsia" w:hAnsiTheme="minorEastAsia" w:cs="微软雅黑"/>
          <w:b/>
          <w:color w:val="000000" w:themeColor="text1"/>
          <w:sz w:val="24"/>
        </w:rPr>
      </w:pPr>
      <w:r w:rsidRPr="0035623D">
        <w:rPr>
          <w:rFonts w:asciiTheme="minorEastAsia" w:hAnsiTheme="minorEastAsia" w:cs="微软雅黑" w:hint="eastAsia"/>
          <w:b/>
          <w:bCs/>
          <w:color w:val="000000" w:themeColor="text1"/>
          <w:sz w:val="24"/>
        </w:rPr>
        <w:t>原创独家秘藏：</w:t>
      </w:r>
    </w:p>
    <w:p w:rsidR="00942A1B" w:rsidRPr="00A15BDD" w:rsidRDefault="00942A1B" w:rsidP="00942A1B">
      <w:pPr>
        <w:autoSpaceDE w:val="0"/>
        <w:autoSpaceDN w:val="0"/>
        <w:adjustRightInd w:val="0"/>
        <w:spacing w:line="360" w:lineRule="auto"/>
        <w:ind w:left="720"/>
        <w:rPr>
          <w:rFonts w:asciiTheme="minorEastAsia" w:hAnsiTheme="minorEastAsia" w:cs="微软雅黑"/>
          <w:bCs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>6个关键数字，悟</w:t>
      </w:r>
      <w:proofErr w:type="gramStart"/>
      <w:r w:rsidRPr="00A15BDD">
        <w:rPr>
          <w:rFonts w:asciiTheme="minorEastAsia" w:hAnsiTheme="minorEastAsia" w:cs="微软雅黑" w:hint="eastAsia"/>
          <w:bCs/>
          <w:sz w:val="24"/>
        </w:rPr>
        <w:t>透经营</w:t>
      </w:r>
      <w:proofErr w:type="gramEnd"/>
      <w:r w:rsidRPr="00A15BDD">
        <w:rPr>
          <w:rFonts w:asciiTheme="minorEastAsia" w:hAnsiTheme="minorEastAsia" w:cs="微软雅黑" w:hint="eastAsia"/>
          <w:bCs/>
          <w:sz w:val="24"/>
        </w:rPr>
        <w:t>本质</w:t>
      </w:r>
    </w:p>
    <w:p w:rsidR="00942A1B" w:rsidRPr="0035623D" w:rsidRDefault="00942A1B" w:rsidP="0035623D">
      <w:pPr>
        <w:autoSpaceDE w:val="0"/>
        <w:autoSpaceDN w:val="0"/>
        <w:adjustRightInd w:val="0"/>
        <w:spacing w:line="360" w:lineRule="auto"/>
        <w:ind w:left="720"/>
        <w:rPr>
          <w:rFonts w:asciiTheme="minorEastAsia" w:hAnsiTheme="minorEastAsia" w:cs="微软雅黑"/>
          <w:bCs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>什么是网络地图，网络地图可以做什么</w:t>
      </w:r>
    </w:p>
    <w:p w:rsidR="00942A1B" w:rsidRPr="00A15BDD" w:rsidRDefault="00942A1B" w:rsidP="00942A1B">
      <w:pPr>
        <w:autoSpaceDE w:val="0"/>
        <w:autoSpaceDN w:val="0"/>
        <w:adjustRightInd w:val="0"/>
        <w:spacing w:line="360" w:lineRule="auto"/>
        <w:ind w:firstLineChars="100" w:firstLine="240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>二、代理商经营诊断</w:t>
      </w:r>
      <w:r w:rsidRPr="00A15BDD">
        <w:rPr>
          <w:rFonts w:asciiTheme="minorEastAsia" w:hAnsiTheme="minorEastAsia" w:cs="微软雅黑"/>
          <w:bCs/>
          <w:sz w:val="24"/>
        </w:rPr>
        <w:t>-</w:t>
      </w:r>
      <w:r w:rsidRPr="00A15BDD">
        <w:rPr>
          <w:rFonts w:asciiTheme="minorEastAsia" w:hAnsiTheme="minorEastAsia" w:cs="微软雅黑" w:hint="eastAsia"/>
          <w:bCs/>
          <w:sz w:val="24"/>
        </w:rPr>
        <w:t>微观分析</w:t>
      </w:r>
    </w:p>
    <w:p w:rsidR="00942A1B" w:rsidRPr="00A15BDD" w:rsidRDefault="00942A1B" w:rsidP="00F66C2E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>营业收入</w:t>
      </w:r>
    </w:p>
    <w:p w:rsidR="00942A1B" w:rsidRPr="00A15BDD" w:rsidRDefault="00942A1B" w:rsidP="00F66C2E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 xml:space="preserve">进货成本 </w:t>
      </w:r>
    </w:p>
    <w:p w:rsidR="00942A1B" w:rsidRPr="00A15BDD" w:rsidRDefault="00942A1B" w:rsidP="00F66C2E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>固定成本</w:t>
      </w:r>
    </w:p>
    <w:p w:rsidR="00942A1B" w:rsidRPr="00A15BDD" w:rsidRDefault="00942A1B" w:rsidP="00F66C2E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 xml:space="preserve">变动成本 </w:t>
      </w:r>
    </w:p>
    <w:p w:rsidR="00942A1B" w:rsidRPr="00A15BDD" w:rsidRDefault="00942A1B" w:rsidP="00F66C2E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 xml:space="preserve">净收益 </w:t>
      </w:r>
    </w:p>
    <w:p w:rsidR="00942A1B" w:rsidRPr="00A15BDD" w:rsidRDefault="00942A1B" w:rsidP="00F66C2E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 xml:space="preserve">盈亏平衡 </w:t>
      </w:r>
    </w:p>
    <w:p w:rsidR="00942A1B" w:rsidRPr="00A15BDD" w:rsidRDefault="00942A1B" w:rsidP="00F66C2E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 xml:space="preserve">库存周转率 </w:t>
      </w:r>
    </w:p>
    <w:p w:rsidR="00942A1B" w:rsidRPr="00A15BDD" w:rsidRDefault="00942A1B" w:rsidP="00F66C2E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>人均产出</w:t>
      </w:r>
    </w:p>
    <w:p w:rsidR="00942A1B" w:rsidRPr="00A15BDD" w:rsidRDefault="00942A1B" w:rsidP="00F66C2E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bCs/>
          <w:sz w:val="24"/>
        </w:rPr>
        <w:t>……</w:t>
      </w:r>
    </w:p>
    <w:p w:rsidR="00942A1B" w:rsidRDefault="00942A1B" w:rsidP="005A0A07">
      <w:pPr>
        <w:spacing w:line="360" w:lineRule="auto"/>
        <w:rPr>
          <w:b/>
          <w:color w:val="000000" w:themeColor="text1"/>
          <w:sz w:val="24"/>
          <w:szCs w:val="24"/>
        </w:rPr>
      </w:pPr>
    </w:p>
    <w:p w:rsidR="00942A1B" w:rsidRPr="0035623D" w:rsidRDefault="00D1179E" w:rsidP="00942A1B">
      <w:pPr>
        <w:spacing w:line="360" w:lineRule="auto"/>
        <w:jc w:val="center"/>
        <w:rPr>
          <w:rFonts w:ascii="微软雅黑 Light" w:eastAsia="微软雅黑 Light" w:hAnsi="微软雅黑 Light"/>
          <w:b/>
          <w:sz w:val="28"/>
          <w:szCs w:val="28"/>
        </w:rPr>
      </w:pPr>
      <w:r>
        <w:rPr>
          <w:rFonts w:ascii="微软雅黑 Light" w:eastAsia="微软雅黑 Light" w:hAnsi="微软雅黑 Light" w:hint="eastAsia"/>
          <w:b/>
          <w:sz w:val="28"/>
          <w:szCs w:val="28"/>
        </w:rPr>
        <w:t>第五</w:t>
      </w:r>
      <w:r w:rsidR="0035623D" w:rsidRPr="0035623D">
        <w:rPr>
          <w:rFonts w:ascii="微软雅黑 Light" w:eastAsia="微软雅黑 Light" w:hAnsi="微软雅黑 Light" w:hint="eastAsia"/>
          <w:b/>
          <w:sz w:val="28"/>
          <w:szCs w:val="28"/>
        </w:rPr>
        <w:t>节：</w:t>
      </w:r>
      <w:r w:rsidR="00942A1B" w:rsidRPr="0035623D">
        <w:rPr>
          <w:rFonts w:ascii="微软雅黑 Light" w:eastAsia="微软雅黑 Light" w:hAnsi="微软雅黑 Light" w:hint="eastAsia"/>
          <w:b/>
          <w:sz w:val="28"/>
          <w:szCs w:val="28"/>
        </w:rPr>
        <w:t>产品</w:t>
      </w:r>
      <w:proofErr w:type="gramStart"/>
      <w:r w:rsidR="00942A1B" w:rsidRPr="0035623D">
        <w:rPr>
          <w:rFonts w:ascii="微软雅黑 Light" w:eastAsia="微软雅黑 Light" w:hAnsi="微软雅黑 Light" w:hint="eastAsia"/>
          <w:b/>
          <w:sz w:val="28"/>
          <w:szCs w:val="28"/>
        </w:rPr>
        <w:t>破局篇</w:t>
      </w:r>
      <w:proofErr w:type="gramEnd"/>
    </w:p>
    <w:p w:rsidR="00942A1B" w:rsidRPr="00D148E7" w:rsidRDefault="00942A1B" w:rsidP="00F66C2E">
      <w:pPr>
        <w:pStyle w:val="a3"/>
        <w:numPr>
          <w:ilvl w:val="0"/>
          <w:numId w:val="7"/>
        </w:numPr>
        <w:spacing w:line="360" w:lineRule="auto"/>
        <w:ind w:firstLineChars="0"/>
        <w:rPr>
          <w:b/>
          <w:sz w:val="24"/>
          <w:szCs w:val="24"/>
        </w:rPr>
      </w:pPr>
      <w:r w:rsidRPr="00D148E7">
        <w:rPr>
          <w:rFonts w:hint="eastAsia"/>
          <w:b/>
          <w:sz w:val="24"/>
          <w:szCs w:val="24"/>
        </w:rPr>
        <w:t>产品组合</w:t>
      </w:r>
      <w:r>
        <w:rPr>
          <w:rFonts w:hint="eastAsia"/>
          <w:b/>
          <w:sz w:val="24"/>
          <w:szCs w:val="24"/>
        </w:rPr>
        <w:t>策略</w:t>
      </w:r>
    </w:p>
    <w:p w:rsidR="00942A1B" w:rsidRDefault="00942A1B" w:rsidP="00F66C2E">
      <w:pPr>
        <w:pStyle w:val="a3"/>
        <w:numPr>
          <w:ilvl w:val="0"/>
          <w:numId w:val="3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产品组合金字塔模型</w:t>
      </w:r>
    </w:p>
    <w:p w:rsidR="00942A1B" w:rsidRDefault="00942A1B" w:rsidP="00F66C2E">
      <w:pPr>
        <w:pStyle w:val="a3"/>
        <w:numPr>
          <w:ilvl w:val="0"/>
          <w:numId w:val="30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产品生命周期管理工具</w:t>
      </w:r>
    </w:p>
    <w:p w:rsidR="00942A1B" w:rsidRPr="00D148E7" w:rsidRDefault="00942A1B" w:rsidP="00942A1B">
      <w:pPr>
        <w:pStyle w:val="a3"/>
        <w:spacing w:line="360" w:lineRule="auto"/>
        <w:ind w:left="645" w:firstLineChars="0" w:firstLine="0"/>
        <w:rPr>
          <w:rFonts w:ascii="华文楷体" w:eastAsia="华文楷体" w:hAnsi="华文楷体"/>
          <w:b/>
          <w:sz w:val="24"/>
          <w:szCs w:val="24"/>
        </w:rPr>
      </w:pPr>
      <w:r w:rsidRPr="00D148E7">
        <w:rPr>
          <w:rFonts w:ascii="华文楷体" w:eastAsia="华文楷体" w:hAnsi="华文楷体" w:hint="eastAsia"/>
          <w:b/>
          <w:sz w:val="24"/>
          <w:szCs w:val="24"/>
        </w:rPr>
        <w:t>作业：请根据盛斌子老师提供的工具，设计产品生命周期的推广策略与经营策略</w:t>
      </w:r>
    </w:p>
    <w:p w:rsidR="00942A1B" w:rsidRPr="00D148E7" w:rsidRDefault="00942A1B" w:rsidP="00F66C2E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产品的</w:t>
      </w:r>
      <w:r w:rsidRPr="00D148E7">
        <w:rPr>
          <w:rFonts w:asciiTheme="minorEastAsia" w:hAnsiTheme="minorEastAsia" w:cs="微软雅黑" w:hint="eastAsia"/>
          <w:sz w:val="24"/>
        </w:rPr>
        <w:t>销售结构分析</w:t>
      </w:r>
    </w:p>
    <w:p w:rsidR="00942A1B" w:rsidRPr="00D148E7" w:rsidRDefault="00942A1B" w:rsidP="00F66C2E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D148E7">
        <w:rPr>
          <w:rFonts w:asciiTheme="minorEastAsia" w:hAnsiTheme="minorEastAsia" w:cs="微软雅黑" w:hint="eastAsia"/>
          <w:sz w:val="24"/>
        </w:rPr>
        <w:t>品类－产品矩阵</w:t>
      </w:r>
      <w:r>
        <w:rPr>
          <w:rFonts w:asciiTheme="minorEastAsia" w:hAnsiTheme="minorEastAsia" w:cs="微软雅黑" w:hint="eastAsia"/>
          <w:sz w:val="24"/>
        </w:rPr>
        <w:t>与目标市场关系</w:t>
      </w:r>
    </w:p>
    <w:p w:rsidR="00942A1B" w:rsidRPr="00D148E7" w:rsidRDefault="00942A1B" w:rsidP="00F66C2E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>
        <w:rPr>
          <w:rFonts w:asciiTheme="minorEastAsia" w:hAnsiTheme="minorEastAsia" w:cs="微软雅黑" w:hint="eastAsia"/>
          <w:sz w:val="24"/>
        </w:rPr>
        <w:t>产品</w:t>
      </w:r>
      <w:r w:rsidRPr="00D148E7">
        <w:rPr>
          <w:rFonts w:asciiTheme="minorEastAsia" w:hAnsiTheme="minorEastAsia" w:cs="微软雅黑" w:hint="eastAsia"/>
          <w:sz w:val="24"/>
        </w:rPr>
        <w:t>价格策略</w:t>
      </w:r>
      <w:r>
        <w:rPr>
          <w:rFonts w:asciiTheme="minorEastAsia" w:hAnsiTheme="minorEastAsia" w:cs="微软雅黑" w:hint="eastAsia"/>
          <w:sz w:val="24"/>
        </w:rPr>
        <w:t>与</w:t>
      </w:r>
      <w:r w:rsidRPr="00D148E7">
        <w:rPr>
          <w:rFonts w:asciiTheme="minorEastAsia" w:hAnsiTheme="minorEastAsia" w:cs="微软雅黑" w:hint="eastAsia"/>
          <w:sz w:val="24"/>
        </w:rPr>
        <w:t>套餐设计</w:t>
      </w:r>
    </w:p>
    <w:p w:rsidR="00942A1B" w:rsidRPr="00D148E7" w:rsidRDefault="00942A1B" w:rsidP="00F66C2E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A15BDD">
        <w:rPr>
          <w:rFonts w:ascii="宋体" w:hAnsi="宋体" w:hint="eastAsia"/>
          <w:bCs/>
          <w:sz w:val="24"/>
        </w:rPr>
        <w:t>门</w:t>
      </w:r>
      <w:proofErr w:type="gramStart"/>
      <w:r w:rsidRPr="00A15BDD">
        <w:rPr>
          <w:rFonts w:ascii="宋体" w:hAnsi="宋体" w:hint="eastAsia"/>
          <w:bCs/>
          <w:sz w:val="24"/>
        </w:rPr>
        <w:t>店产品</w:t>
      </w:r>
      <w:proofErr w:type="gramEnd"/>
      <w:r w:rsidRPr="00A15BDD">
        <w:rPr>
          <w:rFonts w:ascii="宋体" w:hAnsi="宋体" w:hint="eastAsia"/>
          <w:bCs/>
          <w:sz w:val="24"/>
        </w:rPr>
        <w:t>组合（销量/利润）策略</w:t>
      </w:r>
    </w:p>
    <w:p w:rsidR="00942A1B" w:rsidRPr="00D148E7" w:rsidRDefault="00942A1B" w:rsidP="00942A1B">
      <w:pPr>
        <w:pStyle w:val="a3"/>
        <w:spacing w:line="360" w:lineRule="auto"/>
        <w:ind w:left="645" w:firstLineChars="0" w:firstLine="0"/>
        <w:rPr>
          <w:rFonts w:ascii="华文楷体" w:eastAsia="华文楷体" w:hAnsi="华文楷体"/>
          <w:b/>
          <w:sz w:val="24"/>
          <w:szCs w:val="24"/>
        </w:rPr>
      </w:pPr>
      <w:r w:rsidRPr="00D148E7">
        <w:rPr>
          <w:rFonts w:ascii="华文楷体" w:eastAsia="华文楷体" w:hAnsi="华文楷体" w:hint="eastAsia"/>
          <w:b/>
          <w:bCs/>
          <w:sz w:val="24"/>
        </w:rPr>
        <w:t>案例互动：一场促销如何进行有效的产品组合？</w:t>
      </w:r>
    </w:p>
    <w:p w:rsidR="00942A1B" w:rsidRPr="00D148E7" w:rsidRDefault="00942A1B" w:rsidP="00F66C2E">
      <w:pPr>
        <w:pStyle w:val="a3"/>
        <w:numPr>
          <w:ilvl w:val="0"/>
          <w:numId w:val="7"/>
        </w:numPr>
        <w:spacing w:line="360" w:lineRule="auto"/>
        <w:ind w:firstLineChars="0"/>
        <w:rPr>
          <w:b/>
          <w:sz w:val="24"/>
          <w:szCs w:val="24"/>
        </w:rPr>
      </w:pPr>
      <w:r w:rsidRPr="00D148E7">
        <w:rPr>
          <w:rFonts w:hint="eastAsia"/>
          <w:b/>
          <w:sz w:val="24"/>
          <w:szCs w:val="24"/>
        </w:rPr>
        <w:t>产品卖点提炼</w:t>
      </w:r>
    </w:p>
    <w:p w:rsidR="00942A1B" w:rsidRDefault="00942A1B" w:rsidP="00F66C2E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产品卖点提炼六字决</w:t>
      </w:r>
    </w:p>
    <w:p w:rsidR="00942A1B" w:rsidRPr="00D148E7" w:rsidRDefault="00942A1B" w:rsidP="00F66C2E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产品卖点提炼的三步聚模型</w:t>
      </w:r>
    </w:p>
    <w:p w:rsidR="00942A1B" w:rsidRPr="00D148E7" w:rsidRDefault="00942A1B" w:rsidP="00F66C2E">
      <w:pPr>
        <w:pStyle w:val="a3"/>
        <w:numPr>
          <w:ilvl w:val="0"/>
          <w:numId w:val="7"/>
        </w:numPr>
        <w:spacing w:line="360" w:lineRule="auto"/>
        <w:ind w:firstLineChars="0"/>
        <w:rPr>
          <w:b/>
          <w:sz w:val="24"/>
          <w:szCs w:val="24"/>
        </w:rPr>
      </w:pPr>
      <w:r w:rsidRPr="00D148E7">
        <w:rPr>
          <w:rFonts w:hint="eastAsia"/>
          <w:b/>
          <w:sz w:val="24"/>
          <w:szCs w:val="24"/>
        </w:rPr>
        <w:t>产品推介</w:t>
      </w:r>
    </w:p>
    <w:p w:rsidR="00942A1B" w:rsidRDefault="00942A1B" w:rsidP="00F66C2E">
      <w:pPr>
        <w:pStyle w:val="a3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什么产品的卖点？</w:t>
      </w:r>
    </w:p>
    <w:p w:rsidR="00942A1B" w:rsidRDefault="00942A1B" w:rsidP="00F66C2E">
      <w:pPr>
        <w:pStyle w:val="a3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产品卖点</w:t>
      </w:r>
      <w:proofErr w:type="gramStart"/>
      <w:r>
        <w:rPr>
          <w:rFonts w:hint="eastAsia"/>
          <w:sz w:val="24"/>
          <w:szCs w:val="24"/>
        </w:rPr>
        <w:t>与爆款思维</w:t>
      </w:r>
      <w:proofErr w:type="gramEnd"/>
    </w:p>
    <w:p w:rsidR="00942A1B" w:rsidRDefault="00942A1B" w:rsidP="00F66C2E">
      <w:pPr>
        <w:pStyle w:val="a3"/>
        <w:numPr>
          <w:ilvl w:val="0"/>
          <w:numId w:val="1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产品卖点提炼的</w:t>
      </w:r>
      <w:r w:rsidRPr="00D148E7">
        <w:rPr>
          <w:rFonts w:hint="eastAsia"/>
          <w:sz w:val="24"/>
          <w:szCs w:val="24"/>
        </w:rPr>
        <w:t>FABE</w:t>
      </w:r>
      <w:r w:rsidRPr="00D148E7">
        <w:rPr>
          <w:rFonts w:hint="eastAsia"/>
          <w:sz w:val="24"/>
          <w:szCs w:val="24"/>
        </w:rPr>
        <w:t>法则</w:t>
      </w:r>
    </w:p>
    <w:p w:rsidR="00D51C13" w:rsidRPr="0035623D" w:rsidRDefault="00942A1B" w:rsidP="00F66C2E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华文楷体" w:eastAsia="华文楷体" w:hAnsi="华文楷体"/>
          <w:b/>
          <w:sz w:val="24"/>
          <w:szCs w:val="24"/>
        </w:rPr>
      </w:pPr>
      <w:r w:rsidRPr="009C7D11">
        <w:rPr>
          <w:rFonts w:ascii="华文楷体" w:eastAsia="华文楷体" w:hAnsi="华文楷体" w:hint="eastAsia"/>
          <w:b/>
          <w:sz w:val="24"/>
          <w:szCs w:val="24"/>
        </w:rPr>
        <w:t>作业练习：如何运用“FABE”法则提炼卖点</w:t>
      </w:r>
    </w:p>
    <w:p w:rsidR="00D51C13" w:rsidRPr="0035623D" w:rsidRDefault="00D51C13" w:rsidP="00F66C2E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hAnsiTheme="minorEastAsia" w:cs="微软雅黑"/>
          <w:b/>
          <w:sz w:val="24"/>
        </w:rPr>
      </w:pPr>
      <w:r w:rsidRPr="0035623D">
        <w:rPr>
          <w:rFonts w:asciiTheme="minorEastAsia" w:hAnsiTheme="minorEastAsia" w:cs="微软雅黑" w:hint="eastAsia"/>
          <w:b/>
          <w:sz w:val="24"/>
        </w:rPr>
        <w:t>产品线管理</w:t>
      </w:r>
    </w:p>
    <w:p w:rsidR="00D51C13" w:rsidRPr="00A15BDD" w:rsidRDefault="00D51C13" w:rsidP="00F66C2E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sz w:val="24"/>
        </w:rPr>
        <w:t>销售结构分析</w:t>
      </w:r>
    </w:p>
    <w:p w:rsidR="00D51C13" w:rsidRPr="00A15BDD" w:rsidRDefault="00D51C13" w:rsidP="00F66C2E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sz w:val="24"/>
        </w:rPr>
        <w:t>品类－产品矩阵</w:t>
      </w:r>
    </w:p>
    <w:p w:rsidR="00D51C13" w:rsidRPr="00A15BDD" w:rsidRDefault="00D51C13" w:rsidP="00F66C2E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sz w:val="24"/>
        </w:rPr>
        <w:t>价格策略</w:t>
      </w:r>
    </w:p>
    <w:p w:rsidR="00D51C13" w:rsidRPr="00A15BDD" w:rsidRDefault="00D51C13" w:rsidP="00F66C2E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hAnsiTheme="minorEastAsia" w:cs="微软雅黑"/>
          <w:sz w:val="24"/>
        </w:rPr>
      </w:pPr>
      <w:r w:rsidRPr="00A15BDD">
        <w:rPr>
          <w:rFonts w:asciiTheme="minorEastAsia" w:hAnsiTheme="minorEastAsia" w:cs="微软雅黑" w:hint="eastAsia"/>
          <w:sz w:val="24"/>
        </w:rPr>
        <w:t>套餐设计</w:t>
      </w:r>
    </w:p>
    <w:p w:rsidR="00D51C13" w:rsidRPr="00A15BDD" w:rsidRDefault="00D51C13" w:rsidP="00F66C2E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宋体" w:hAnsi="宋体"/>
          <w:bCs/>
          <w:sz w:val="24"/>
        </w:rPr>
      </w:pPr>
      <w:r w:rsidRPr="00A15BDD">
        <w:rPr>
          <w:rFonts w:ascii="宋体" w:hAnsi="宋体" w:hint="eastAsia"/>
          <w:bCs/>
          <w:sz w:val="24"/>
        </w:rPr>
        <w:t>门</w:t>
      </w:r>
      <w:proofErr w:type="gramStart"/>
      <w:r w:rsidRPr="00A15BDD">
        <w:rPr>
          <w:rFonts w:ascii="宋体" w:hAnsi="宋体" w:hint="eastAsia"/>
          <w:bCs/>
          <w:sz w:val="24"/>
        </w:rPr>
        <w:t>店产品</w:t>
      </w:r>
      <w:proofErr w:type="gramEnd"/>
      <w:r w:rsidRPr="00A15BDD">
        <w:rPr>
          <w:rFonts w:ascii="宋体" w:hAnsi="宋体" w:hint="eastAsia"/>
          <w:bCs/>
          <w:sz w:val="24"/>
        </w:rPr>
        <w:t>组合（销量/利润）策略</w:t>
      </w:r>
    </w:p>
    <w:p w:rsidR="00D51C13" w:rsidRPr="0035623D" w:rsidRDefault="00D51C13" w:rsidP="00F66C2E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宋体" w:hAnsi="宋体"/>
          <w:sz w:val="24"/>
        </w:rPr>
      </w:pPr>
      <w:r w:rsidRPr="00A15BDD">
        <w:rPr>
          <w:rFonts w:ascii="宋体" w:hAnsi="宋体" w:hint="eastAsia"/>
          <w:sz w:val="24"/>
        </w:rPr>
        <w:t>门店库存管理的“万能公式”（原创经典）</w:t>
      </w:r>
    </w:p>
    <w:p w:rsidR="00942A1B" w:rsidRPr="00D148E7" w:rsidRDefault="00942A1B" w:rsidP="00F66C2E">
      <w:pPr>
        <w:pStyle w:val="a3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产品策略之</w:t>
      </w:r>
      <w:r w:rsidRPr="00D148E7">
        <w:rPr>
          <w:rFonts w:asciiTheme="minorEastAsia" w:hAnsiTheme="minorEastAsia" w:hint="eastAsia"/>
          <w:b/>
          <w:sz w:val="24"/>
          <w:szCs w:val="24"/>
        </w:rPr>
        <w:t>附着工具：</w:t>
      </w:r>
    </w:p>
    <w:p w:rsidR="00942A1B" w:rsidRPr="00D148E7" w:rsidRDefault="00942A1B" w:rsidP="00F66C2E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rFonts w:ascii="宋体" w:eastAsia="宋体" w:hAnsi="宋体" w:cs="Times New Roman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</w:t>
      </w:r>
      <w:r w:rsidRPr="00D148E7">
        <w:rPr>
          <w:rFonts w:ascii="宋体" w:eastAsia="宋体" w:hAnsi="宋体" w:cs="Times New Roman" w:hint="eastAsia"/>
          <w:color w:val="000000"/>
          <w:sz w:val="24"/>
        </w:rPr>
        <w:t>1</w:t>
      </w: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：</w:t>
      </w:r>
      <w:r w:rsidRPr="00D148E7">
        <w:rPr>
          <w:rFonts w:ascii="宋体" w:eastAsia="宋体" w:hAnsi="宋体" w:cs="宋体" w:hint="eastAsia"/>
          <w:bCs/>
          <w:color w:val="000000"/>
          <w:sz w:val="24"/>
          <w:lang w:val="zh-CN"/>
        </w:rPr>
        <w:t>产品生命周期与营销政策使用</w:t>
      </w:r>
    </w:p>
    <w:p w:rsidR="00942A1B" w:rsidRPr="00D148E7" w:rsidRDefault="00942A1B" w:rsidP="00F66C2E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rFonts w:ascii="宋体" w:eastAsia="宋体" w:hAnsi="宋体" w:cs="Times New Roman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</w:t>
      </w:r>
      <w:r w:rsidRPr="00D148E7">
        <w:rPr>
          <w:rFonts w:ascii="宋体" w:eastAsia="宋体" w:hAnsi="宋体" w:cs="Times New Roman" w:hint="eastAsia"/>
          <w:color w:val="000000"/>
          <w:sz w:val="24"/>
        </w:rPr>
        <w:t>2</w:t>
      </w: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：</w:t>
      </w:r>
      <w:r w:rsidRPr="00D148E7">
        <w:rPr>
          <w:rFonts w:ascii="宋体" w:eastAsia="宋体" w:hAnsi="宋体" w:cs="宋体" w:hint="eastAsia"/>
          <w:bCs/>
          <w:color w:val="000000"/>
          <w:sz w:val="24"/>
          <w:lang w:val="zh-CN"/>
        </w:rPr>
        <w:t>产品生命周期广告方式</w:t>
      </w:r>
    </w:p>
    <w:p w:rsidR="00942A1B" w:rsidRPr="00D148E7" w:rsidRDefault="00942A1B" w:rsidP="00F66C2E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rFonts w:ascii="宋体" w:eastAsia="宋体" w:hAnsi="宋体" w:cs="Times New Roman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</w:t>
      </w:r>
      <w:r w:rsidRPr="00D148E7">
        <w:rPr>
          <w:rFonts w:ascii="宋体" w:eastAsia="宋体" w:hAnsi="宋体" w:cs="Times New Roman" w:hint="eastAsia"/>
          <w:color w:val="000000"/>
          <w:sz w:val="24"/>
        </w:rPr>
        <w:t>3</w:t>
      </w: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：</w:t>
      </w:r>
      <w:r w:rsidRPr="00D148E7">
        <w:rPr>
          <w:rFonts w:ascii="宋体" w:eastAsia="宋体" w:hAnsi="宋体" w:cs="宋体" w:hint="eastAsia"/>
          <w:bCs/>
          <w:color w:val="000000"/>
          <w:sz w:val="24"/>
          <w:lang w:val="zh-CN"/>
        </w:rPr>
        <w:t>产品生命周期促销方式</w:t>
      </w:r>
    </w:p>
    <w:p w:rsidR="00942A1B" w:rsidRPr="00D148E7" w:rsidRDefault="00942A1B" w:rsidP="00F66C2E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rFonts w:ascii="宋体" w:eastAsia="宋体" w:hAnsi="宋体" w:cs="Times New Roman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</w:t>
      </w:r>
      <w:r w:rsidRPr="00D148E7">
        <w:rPr>
          <w:rFonts w:ascii="宋体" w:eastAsia="宋体" w:hAnsi="宋体" w:cs="Times New Roman" w:hint="eastAsia"/>
          <w:color w:val="000000"/>
          <w:sz w:val="24"/>
        </w:rPr>
        <w:t>4</w:t>
      </w: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：</w:t>
      </w:r>
      <w:r w:rsidRPr="00D148E7">
        <w:rPr>
          <w:rFonts w:ascii="宋体" w:eastAsia="宋体" w:hAnsi="宋体" w:cs="宋体" w:hint="eastAsia"/>
          <w:bCs/>
          <w:color w:val="000000"/>
          <w:sz w:val="24"/>
          <w:lang w:val="zh-CN"/>
        </w:rPr>
        <w:t>新品上市阶段工作进度掌控表</w:t>
      </w:r>
    </w:p>
    <w:p w:rsidR="00942A1B" w:rsidRPr="00D148E7" w:rsidRDefault="00942A1B" w:rsidP="00F66C2E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rFonts w:asciiTheme="minorEastAsia" w:hAnsiTheme="minorEastAsia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</w:t>
      </w:r>
      <w:r w:rsidRPr="00D148E7">
        <w:rPr>
          <w:rFonts w:ascii="宋体" w:eastAsia="宋体" w:hAnsi="宋体" w:cs="Times New Roman" w:hint="eastAsia"/>
          <w:color w:val="000000"/>
          <w:sz w:val="24"/>
        </w:rPr>
        <w:t>5</w:t>
      </w: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：新品推广卖点提炼法</w:t>
      </w:r>
    </w:p>
    <w:p w:rsidR="005A0A07" w:rsidRPr="0035623D" w:rsidRDefault="00942A1B" w:rsidP="00F66C2E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rFonts w:asciiTheme="minorEastAsia" w:hAnsiTheme="minorEastAsia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</w:t>
      </w:r>
      <w:r w:rsidRPr="00D148E7">
        <w:rPr>
          <w:rFonts w:ascii="宋体" w:eastAsia="宋体" w:hAnsi="宋体" w:cs="Times New Roman" w:hint="eastAsia"/>
          <w:color w:val="000000"/>
          <w:sz w:val="24"/>
        </w:rPr>
        <w:t>6</w:t>
      </w: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：泛家居（建材、家电、装饰品）新品推广标准流程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</w:p>
    <w:p w:rsidR="005A0A07" w:rsidRPr="0035623D" w:rsidRDefault="00D1179E" w:rsidP="0035623D">
      <w:pPr>
        <w:spacing w:line="360" w:lineRule="auto"/>
        <w:jc w:val="center"/>
        <w:rPr>
          <w:rFonts w:ascii="微软雅黑 Light" w:eastAsia="微软雅黑 Light" w:hAnsi="微软雅黑 Light"/>
          <w:b/>
          <w:color w:val="000000" w:themeColor="text1"/>
          <w:sz w:val="28"/>
          <w:szCs w:val="28"/>
        </w:rPr>
      </w:pPr>
      <w:r>
        <w:rPr>
          <w:rFonts w:ascii="微软雅黑 Light" w:eastAsia="微软雅黑 Light" w:hAnsi="微软雅黑 Light" w:hint="eastAsia"/>
          <w:b/>
          <w:color w:val="000000" w:themeColor="text1"/>
          <w:sz w:val="28"/>
          <w:szCs w:val="28"/>
        </w:rPr>
        <w:t>第六</w:t>
      </w:r>
      <w:r w:rsidR="0035623D" w:rsidRPr="0035623D">
        <w:rPr>
          <w:rFonts w:ascii="微软雅黑 Light" w:eastAsia="微软雅黑 Light" w:hAnsi="微软雅黑 Light" w:hint="eastAsia"/>
          <w:b/>
          <w:color w:val="000000" w:themeColor="text1"/>
          <w:sz w:val="28"/>
          <w:szCs w:val="28"/>
        </w:rPr>
        <w:t>节：</w:t>
      </w:r>
      <w:r w:rsidR="005A0A07" w:rsidRPr="0035623D">
        <w:rPr>
          <w:rFonts w:ascii="微软雅黑 Light" w:eastAsia="微软雅黑 Light" w:hAnsi="微软雅黑 Light" w:hint="eastAsia"/>
          <w:b/>
          <w:color w:val="000000" w:themeColor="text1"/>
          <w:sz w:val="28"/>
          <w:szCs w:val="28"/>
        </w:rPr>
        <w:t>目标设定与达成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  <w:r w:rsidRPr="005A0A07">
        <w:rPr>
          <w:rFonts w:hint="eastAsia"/>
          <w:color w:val="000000" w:themeColor="text1"/>
          <w:sz w:val="24"/>
          <w:szCs w:val="24"/>
        </w:rPr>
        <w:t>一、怎样设定目标</w:t>
      </w:r>
      <w:r w:rsidRPr="005A0A07">
        <w:rPr>
          <w:rFonts w:hint="eastAsia"/>
          <w:color w:val="000000" w:themeColor="text1"/>
          <w:sz w:val="24"/>
          <w:szCs w:val="24"/>
        </w:rPr>
        <w:t xml:space="preserve"> 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  <w:r w:rsidRPr="005A0A07">
        <w:rPr>
          <w:rFonts w:hint="eastAsia"/>
          <w:color w:val="000000" w:themeColor="text1"/>
          <w:sz w:val="24"/>
          <w:szCs w:val="24"/>
        </w:rPr>
        <w:t xml:space="preserve">1. </w:t>
      </w:r>
      <w:r w:rsidRPr="005A0A07">
        <w:rPr>
          <w:rFonts w:hint="eastAsia"/>
          <w:color w:val="000000" w:themeColor="text1"/>
          <w:sz w:val="24"/>
          <w:szCs w:val="24"/>
        </w:rPr>
        <w:t>关于目标</w:t>
      </w:r>
      <w:r w:rsidRPr="005A0A07">
        <w:rPr>
          <w:rFonts w:hint="eastAsia"/>
          <w:color w:val="000000" w:themeColor="text1"/>
          <w:sz w:val="24"/>
          <w:szCs w:val="24"/>
        </w:rPr>
        <w:t xml:space="preserve"> 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  <w:r w:rsidRPr="005A0A07">
        <w:rPr>
          <w:rFonts w:hint="eastAsia"/>
          <w:color w:val="000000" w:themeColor="text1"/>
          <w:sz w:val="24"/>
          <w:szCs w:val="24"/>
        </w:rPr>
        <w:t>1</w:t>
      </w:r>
      <w:r w:rsidRPr="005A0A07">
        <w:rPr>
          <w:rFonts w:hint="eastAsia"/>
          <w:color w:val="000000" w:themeColor="text1"/>
          <w:sz w:val="24"/>
          <w:szCs w:val="24"/>
        </w:rPr>
        <w:t>）目标管理的意义；</w:t>
      </w:r>
      <w:r w:rsidRPr="005A0A07">
        <w:rPr>
          <w:rFonts w:hint="eastAsia"/>
          <w:color w:val="000000" w:themeColor="text1"/>
          <w:sz w:val="24"/>
          <w:szCs w:val="24"/>
        </w:rPr>
        <w:t xml:space="preserve"> 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  <w:r w:rsidRPr="005A0A07">
        <w:rPr>
          <w:rFonts w:hint="eastAsia"/>
          <w:color w:val="000000" w:themeColor="text1"/>
          <w:sz w:val="24"/>
          <w:szCs w:val="24"/>
        </w:rPr>
        <w:t>2</w:t>
      </w:r>
      <w:r w:rsidRPr="005A0A07">
        <w:rPr>
          <w:rFonts w:hint="eastAsia"/>
          <w:color w:val="000000" w:themeColor="text1"/>
          <w:sz w:val="24"/>
          <w:szCs w:val="24"/>
        </w:rPr>
        <w:t>）目标管理的四个特征；</w:t>
      </w:r>
      <w:r w:rsidRPr="005A0A07">
        <w:rPr>
          <w:rFonts w:hint="eastAsia"/>
          <w:color w:val="000000" w:themeColor="text1"/>
          <w:sz w:val="24"/>
          <w:szCs w:val="24"/>
        </w:rPr>
        <w:t xml:space="preserve"> 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  <w:r w:rsidRPr="005A0A07">
        <w:rPr>
          <w:rFonts w:hint="eastAsia"/>
          <w:color w:val="000000" w:themeColor="text1"/>
          <w:sz w:val="24"/>
          <w:szCs w:val="24"/>
        </w:rPr>
        <w:t>3</w:t>
      </w:r>
      <w:r w:rsidRPr="005A0A07">
        <w:rPr>
          <w:rFonts w:hint="eastAsia"/>
          <w:color w:val="000000" w:themeColor="text1"/>
          <w:sz w:val="24"/>
          <w:szCs w:val="24"/>
        </w:rPr>
        <w:t>）设定目标的</w:t>
      </w:r>
      <w:r w:rsidRPr="005A0A07">
        <w:rPr>
          <w:rFonts w:hint="eastAsia"/>
          <w:color w:val="000000" w:themeColor="text1"/>
          <w:sz w:val="24"/>
          <w:szCs w:val="24"/>
        </w:rPr>
        <w:t>5</w:t>
      </w:r>
      <w:r w:rsidRPr="005A0A07">
        <w:rPr>
          <w:rFonts w:hint="eastAsia"/>
          <w:color w:val="000000" w:themeColor="text1"/>
          <w:sz w:val="24"/>
          <w:szCs w:val="24"/>
        </w:rPr>
        <w:t>个关键步骤——提升业绩的内在驱动力。</w:t>
      </w:r>
      <w:r w:rsidRPr="005A0A07">
        <w:rPr>
          <w:rFonts w:hint="eastAsia"/>
          <w:color w:val="000000" w:themeColor="text1"/>
          <w:sz w:val="24"/>
          <w:szCs w:val="24"/>
        </w:rPr>
        <w:t xml:space="preserve"> 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  <w:r w:rsidRPr="005A0A07">
        <w:rPr>
          <w:rFonts w:hint="eastAsia"/>
          <w:color w:val="000000" w:themeColor="text1"/>
          <w:sz w:val="24"/>
          <w:szCs w:val="24"/>
        </w:rPr>
        <w:t xml:space="preserve">2. </w:t>
      </w:r>
      <w:r w:rsidRPr="005A0A07">
        <w:rPr>
          <w:rFonts w:hint="eastAsia"/>
          <w:color w:val="000000" w:themeColor="text1"/>
          <w:sz w:val="24"/>
          <w:szCs w:val="24"/>
        </w:rPr>
        <w:t>目标的设定</w:t>
      </w:r>
      <w:r w:rsidRPr="005A0A07">
        <w:rPr>
          <w:rFonts w:hint="eastAsia"/>
          <w:color w:val="000000" w:themeColor="text1"/>
          <w:sz w:val="24"/>
          <w:szCs w:val="24"/>
        </w:rPr>
        <w:t xml:space="preserve"> 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  <w:r w:rsidRPr="005A0A07">
        <w:rPr>
          <w:rFonts w:hint="eastAsia"/>
          <w:color w:val="000000" w:themeColor="text1"/>
          <w:sz w:val="24"/>
          <w:szCs w:val="24"/>
        </w:rPr>
        <w:t>1</w:t>
      </w:r>
      <w:r w:rsidRPr="005A0A07">
        <w:rPr>
          <w:rFonts w:hint="eastAsia"/>
          <w:color w:val="000000" w:themeColor="text1"/>
          <w:sz w:val="24"/>
          <w:szCs w:val="24"/>
        </w:rPr>
        <w:t>）怎样订目标</w:t>
      </w:r>
      <w:r w:rsidRPr="005A0A07">
        <w:rPr>
          <w:rFonts w:hint="eastAsia"/>
          <w:color w:val="000000" w:themeColor="text1"/>
          <w:sz w:val="24"/>
          <w:szCs w:val="24"/>
        </w:rPr>
        <w:t>/</w:t>
      </w:r>
      <w:r w:rsidRPr="005A0A07">
        <w:rPr>
          <w:rFonts w:hint="eastAsia"/>
          <w:color w:val="000000" w:themeColor="text1"/>
          <w:sz w:val="24"/>
          <w:szCs w:val="24"/>
        </w:rPr>
        <w:t>计划——设立远大的业绩目标会让你激情满满；</w:t>
      </w:r>
      <w:r w:rsidRPr="005A0A07">
        <w:rPr>
          <w:rFonts w:hint="eastAsia"/>
          <w:color w:val="000000" w:themeColor="text1"/>
          <w:sz w:val="24"/>
          <w:szCs w:val="24"/>
        </w:rPr>
        <w:t xml:space="preserve"> 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  <w:r w:rsidRPr="005A0A07">
        <w:rPr>
          <w:rFonts w:hint="eastAsia"/>
          <w:color w:val="000000" w:themeColor="text1"/>
          <w:sz w:val="24"/>
          <w:szCs w:val="24"/>
        </w:rPr>
        <w:t>2</w:t>
      </w:r>
      <w:r w:rsidRPr="005A0A07">
        <w:rPr>
          <w:rFonts w:hint="eastAsia"/>
          <w:color w:val="000000" w:themeColor="text1"/>
          <w:sz w:val="24"/>
          <w:szCs w:val="24"/>
        </w:rPr>
        <w:t>）最低目标、计划目标、最高目标；</w:t>
      </w:r>
      <w:r w:rsidRPr="005A0A07">
        <w:rPr>
          <w:rFonts w:hint="eastAsia"/>
          <w:color w:val="000000" w:themeColor="text1"/>
          <w:sz w:val="24"/>
          <w:szCs w:val="24"/>
        </w:rPr>
        <w:t xml:space="preserve"> 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  <w:r w:rsidRPr="005A0A07">
        <w:rPr>
          <w:rFonts w:hint="eastAsia"/>
          <w:color w:val="000000" w:themeColor="text1"/>
          <w:sz w:val="24"/>
          <w:szCs w:val="24"/>
        </w:rPr>
        <w:t>3</w:t>
      </w:r>
      <w:r w:rsidRPr="005A0A07">
        <w:rPr>
          <w:rFonts w:hint="eastAsia"/>
          <w:color w:val="000000" w:themeColor="text1"/>
          <w:sz w:val="24"/>
          <w:szCs w:val="24"/>
        </w:rPr>
        <w:t>）“三定”管理与“三化”管理；</w:t>
      </w:r>
      <w:r w:rsidRPr="005A0A07">
        <w:rPr>
          <w:rFonts w:hint="eastAsia"/>
          <w:color w:val="000000" w:themeColor="text1"/>
          <w:sz w:val="24"/>
          <w:szCs w:val="24"/>
        </w:rPr>
        <w:t xml:space="preserve"> 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  <w:r w:rsidRPr="005A0A07">
        <w:rPr>
          <w:rFonts w:hint="eastAsia"/>
          <w:color w:val="000000" w:themeColor="text1"/>
          <w:sz w:val="24"/>
          <w:szCs w:val="24"/>
        </w:rPr>
        <w:t>4</w:t>
      </w:r>
      <w:r w:rsidRPr="005A0A07">
        <w:rPr>
          <w:rFonts w:hint="eastAsia"/>
          <w:color w:val="000000" w:themeColor="text1"/>
          <w:sz w:val="24"/>
          <w:szCs w:val="24"/>
        </w:rPr>
        <w:t>）快速实现目标之策略。</w:t>
      </w:r>
      <w:r w:rsidRPr="005A0A07">
        <w:rPr>
          <w:rFonts w:hint="eastAsia"/>
          <w:color w:val="000000" w:themeColor="text1"/>
          <w:sz w:val="24"/>
          <w:szCs w:val="24"/>
        </w:rPr>
        <w:t xml:space="preserve"> 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  <w:r w:rsidRPr="005A0A07">
        <w:rPr>
          <w:rFonts w:hint="eastAsia"/>
          <w:color w:val="000000" w:themeColor="text1"/>
          <w:sz w:val="24"/>
          <w:szCs w:val="24"/>
        </w:rPr>
        <w:t>二、过程管理方略——提升业绩的内在驱动力</w:t>
      </w:r>
      <w:r w:rsidRPr="005A0A07">
        <w:rPr>
          <w:rFonts w:hint="eastAsia"/>
          <w:color w:val="000000" w:themeColor="text1"/>
          <w:sz w:val="24"/>
          <w:szCs w:val="24"/>
        </w:rPr>
        <w:t xml:space="preserve"> 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  <w:r w:rsidRPr="005A0A07">
        <w:rPr>
          <w:rFonts w:hint="eastAsia"/>
          <w:color w:val="000000" w:themeColor="text1"/>
          <w:sz w:val="24"/>
          <w:szCs w:val="24"/>
        </w:rPr>
        <w:t>1</w:t>
      </w:r>
      <w:r w:rsidRPr="005A0A07">
        <w:rPr>
          <w:rFonts w:hint="eastAsia"/>
          <w:color w:val="000000" w:themeColor="text1"/>
          <w:sz w:val="24"/>
          <w:szCs w:val="24"/>
        </w:rPr>
        <w:t>、目标管理的</w:t>
      </w:r>
      <w:r w:rsidRPr="005A0A07">
        <w:rPr>
          <w:rFonts w:hint="eastAsia"/>
          <w:color w:val="000000" w:themeColor="text1"/>
          <w:sz w:val="24"/>
          <w:szCs w:val="24"/>
        </w:rPr>
        <w:t>4</w:t>
      </w:r>
      <w:r w:rsidRPr="005A0A07">
        <w:rPr>
          <w:rFonts w:hint="eastAsia"/>
          <w:color w:val="000000" w:themeColor="text1"/>
          <w:sz w:val="24"/>
          <w:szCs w:val="24"/>
        </w:rPr>
        <w:t>个阶段；</w:t>
      </w:r>
      <w:r w:rsidRPr="005A0A07">
        <w:rPr>
          <w:rFonts w:hint="eastAsia"/>
          <w:color w:val="000000" w:themeColor="text1"/>
          <w:sz w:val="24"/>
          <w:szCs w:val="24"/>
        </w:rPr>
        <w:t xml:space="preserve"> 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  <w:r w:rsidRPr="005A0A07">
        <w:rPr>
          <w:rFonts w:hint="eastAsia"/>
          <w:color w:val="000000" w:themeColor="text1"/>
          <w:sz w:val="24"/>
          <w:szCs w:val="24"/>
        </w:rPr>
        <w:t>2</w:t>
      </w:r>
      <w:r w:rsidRPr="005A0A07">
        <w:rPr>
          <w:rFonts w:hint="eastAsia"/>
          <w:color w:val="000000" w:themeColor="text1"/>
          <w:sz w:val="24"/>
          <w:szCs w:val="24"/>
        </w:rPr>
        <w:t>、过程管理的内容；</w:t>
      </w:r>
      <w:r w:rsidRPr="005A0A07">
        <w:rPr>
          <w:rFonts w:hint="eastAsia"/>
          <w:color w:val="000000" w:themeColor="text1"/>
          <w:sz w:val="24"/>
          <w:szCs w:val="24"/>
        </w:rPr>
        <w:t xml:space="preserve"> 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  <w:r w:rsidRPr="005A0A07">
        <w:rPr>
          <w:rFonts w:hint="eastAsia"/>
          <w:color w:val="000000" w:themeColor="text1"/>
          <w:sz w:val="24"/>
          <w:szCs w:val="24"/>
        </w:rPr>
        <w:t>3</w:t>
      </w:r>
      <w:r w:rsidRPr="005A0A07">
        <w:rPr>
          <w:rFonts w:hint="eastAsia"/>
          <w:color w:val="000000" w:themeColor="text1"/>
          <w:sz w:val="24"/>
          <w:szCs w:val="24"/>
        </w:rPr>
        <w:t>、目标管理的</w:t>
      </w:r>
      <w:r w:rsidRPr="005A0A07">
        <w:rPr>
          <w:rFonts w:hint="eastAsia"/>
          <w:color w:val="000000" w:themeColor="text1"/>
          <w:sz w:val="24"/>
          <w:szCs w:val="24"/>
        </w:rPr>
        <w:t>6W</w:t>
      </w:r>
      <w:r w:rsidRPr="005A0A07">
        <w:rPr>
          <w:rFonts w:hint="eastAsia"/>
          <w:color w:val="000000" w:themeColor="text1"/>
          <w:sz w:val="24"/>
          <w:szCs w:val="24"/>
        </w:rPr>
        <w:t>与</w:t>
      </w:r>
      <w:r w:rsidRPr="005A0A07">
        <w:rPr>
          <w:rFonts w:hint="eastAsia"/>
          <w:color w:val="000000" w:themeColor="text1"/>
          <w:sz w:val="24"/>
          <w:szCs w:val="24"/>
        </w:rPr>
        <w:t>2H</w:t>
      </w:r>
      <w:r w:rsidRPr="005A0A07">
        <w:rPr>
          <w:rFonts w:hint="eastAsia"/>
          <w:color w:val="000000" w:themeColor="text1"/>
          <w:sz w:val="24"/>
          <w:szCs w:val="24"/>
        </w:rPr>
        <w:t>；</w:t>
      </w:r>
      <w:r w:rsidRPr="005A0A07">
        <w:rPr>
          <w:rFonts w:hint="eastAsia"/>
          <w:color w:val="000000" w:themeColor="text1"/>
          <w:sz w:val="24"/>
          <w:szCs w:val="24"/>
        </w:rPr>
        <w:t xml:space="preserve"> </w:t>
      </w:r>
    </w:p>
    <w:p w:rsidR="005A0A07" w:rsidRPr="005A0A07" w:rsidRDefault="005A0A07" w:rsidP="005A0A07">
      <w:pPr>
        <w:spacing w:line="360" w:lineRule="auto"/>
        <w:rPr>
          <w:color w:val="000000" w:themeColor="text1"/>
          <w:sz w:val="24"/>
          <w:szCs w:val="24"/>
        </w:rPr>
      </w:pPr>
      <w:r w:rsidRPr="005A0A07">
        <w:rPr>
          <w:rFonts w:hint="eastAsia"/>
          <w:color w:val="000000" w:themeColor="text1"/>
          <w:sz w:val="24"/>
          <w:szCs w:val="24"/>
        </w:rPr>
        <w:t>4</w:t>
      </w:r>
      <w:r w:rsidRPr="005A0A07">
        <w:rPr>
          <w:rFonts w:hint="eastAsia"/>
          <w:color w:val="000000" w:themeColor="text1"/>
          <w:sz w:val="24"/>
          <w:szCs w:val="24"/>
        </w:rPr>
        <w:t>、好的业绩源自于快速行动——说到做到，用业绩证明你的行动力。</w:t>
      </w:r>
      <w:r w:rsidRPr="005A0A07">
        <w:rPr>
          <w:rFonts w:hint="eastAsia"/>
          <w:color w:val="000000" w:themeColor="text1"/>
          <w:sz w:val="24"/>
          <w:szCs w:val="24"/>
        </w:rPr>
        <w:t xml:space="preserve"> </w:t>
      </w:r>
    </w:p>
    <w:p w:rsidR="00D51C13" w:rsidRDefault="00D51C13" w:rsidP="005A415C">
      <w:pPr>
        <w:spacing w:line="360" w:lineRule="auto"/>
        <w:rPr>
          <w:color w:val="000000" w:themeColor="text1"/>
          <w:sz w:val="24"/>
          <w:szCs w:val="24"/>
        </w:rPr>
      </w:pPr>
    </w:p>
    <w:p w:rsidR="00D51C13" w:rsidRPr="0033749F" w:rsidRDefault="0035623D" w:rsidP="0033749F">
      <w:pPr>
        <w:spacing w:line="360" w:lineRule="auto"/>
        <w:jc w:val="center"/>
        <w:rPr>
          <w:rFonts w:ascii="微软雅黑 Light" w:eastAsia="微软雅黑 Light" w:hAnsi="微软雅黑 Light"/>
          <w:b/>
          <w:sz w:val="28"/>
          <w:szCs w:val="28"/>
        </w:rPr>
      </w:pPr>
      <w:r w:rsidRPr="0035623D">
        <w:rPr>
          <w:rFonts w:ascii="微软雅黑 Light" w:eastAsia="微软雅黑 Light" w:hAnsi="微软雅黑 Light" w:hint="eastAsia"/>
          <w:b/>
          <w:sz w:val="28"/>
          <w:szCs w:val="28"/>
        </w:rPr>
        <w:t>第</w:t>
      </w:r>
      <w:r w:rsidR="00D1179E">
        <w:rPr>
          <w:rFonts w:ascii="微软雅黑 Light" w:eastAsia="微软雅黑 Light" w:hAnsi="微软雅黑 Light" w:hint="eastAsia"/>
          <w:b/>
          <w:sz w:val="28"/>
          <w:szCs w:val="28"/>
        </w:rPr>
        <w:t>七</w:t>
      </w:r>
      <w:r w:rsidRPr="0035623D">
        <w:rPr>
          <w:rFonts w:ascii="微软雅黑 Light" w:eastAsia="微软雅黑 Light" w:hAnsi="微软雅黑 Light" w:hint="eastAsia"/>
          <w:b/>
          <w:sz w:val="28"/>
          <w:szCs w:val="28"/>
        </w:rPr>
        <w:t>节：经销商数据驱动</w:t>
      </w:r>
    </w:p>
    <w:p w:rsidR="00D51C13" w:rsidRPr="00D96D99" w:rsidRDefault="00D51C13" w:rsidP="00F66C2E">
      <w:pPr>
        <w:pStyle w:val="a3"/>
        <w:numPr>
          <w:ilvl w:val="0"/>
          <w:numId w:val="25"/>
        </w:numPr>
        <w:spacing w:line="360" w:lineRule="auto"/>
        <w:ind w:firstLineChars="0"/>
        <w:rPr>
          <w:b/>
          <w:sz w:val="24"/>
          <w:szCs w:val="24"/>
        </w:rPr>
      </w:pPr>
      <w:r w:rsidRPr="00D96D99">
        <w:rPr>
          <w:rFonts w:hint="eastAsia"/>
          <w:b/>
          <w:sz w:val="24"/>
          <w:szCs w:val="24"/>
        </w:rPr>
        <w:t>营销目标</w:t>
      </w:r>
      <w:r w:rsidRPr="00D96D99">
        <w:rPr>
          <w:rFonts w:hint="eastAsia"/>
          <w:b/>
          <w:sz w:val="24"/>
          <w:szCs w:val="24"/>
        </w:rPr>
        <w:t>/KPI</w:t>
      </w:r>
      <w:r w:rsidRPr="00D96D99">
        <w:rPr>
          <w:rFonts w:hint="eastAsia"/>
          <w:b/>
          <w:sz w:val="24"/>
          <w:szCs w:val="24"/>
        </w:rPr>
        <w:t>系统设计</w:t>
      </w:r>
    </w:p>
    <w:p w:rsidR="00D51C13" w:rsidRPr="00D96D99" w:rsidRDefault="00D51C13" w:rsidP="00F66C2E">
      <w:pPr>
        <w:pStyle w:val="a3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销售额</w:t>
      </w:r>
    </w:p>
    <w:p w:rsidR="00D51C13" w:rsidRPr="00D96D99" w:rsidRDefault="00D51C13" w:rsidP="00F66C2E">
      <w:pPr>
        <w:pStyle w:val="a3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毛利率</w:t>
      </w:r>
    </w:p>
    <w:p w:rsidR="00D51C13" w:rsidRPr="00D96D99" w:rsidRDefault="00D51C13" w:rsidP="00F66C2E">
      <w:pPr>
        <w:pStyle w:val="a3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新品占比</w:t>
      </w:r>
    </w:p>
    <w:p w:rsidR="00D51C13" w:rsidRPr="00D96D99" w:rsidRDefault="00D51C13" w:rsidP="00F66C2E">
      <w:pPr>
        <w:pStyle w:val="a3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渠道周转率</w:t>
      </w:r>
    </w:p>
    <w:p w:rsidR="00D51C13" w:rsidRPr="00D96D99" w:rsidRDefault="00D51C13" w:rsidP="00F66C2E">
      <w:pPr>
        <w:pStyle w:val="a3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核心客户数量</w:t>
      </w:r>
    </w:p>
    <w:p w:rsidR="00D51C13" w:rsidRPr="00D96D99" w:rsidRDefault="00D51C13" w:rsidP="00F66C2E">
      <w:pPr>
        <w:pStyle w:val="a3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人均产品</w:t>
      </w:r>
    </w:p>
    <w:p w:rsidR="00D51C13" w:rsidRPr="00D96D99" w:rsidRDefault="00D51C13" w:rsidP="00F66C2E">
      <w:pPr>
        <w:pStyle w:val="a3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周转率</w:t>
      </w:r>
    </w:p>
    <w:p w:rsidR="00D51C13" w:rsidRDefault="00D51C13" w:rsidP="00F66C2E">
      <w:pPr>
        <w:pStyle w:val="a3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客户流失率</w:t>
      </w:r>
    </w:p>
    <w:p w:rsidR="00D51C13" w:rsidRDefault="00D51C13" w:rsidP="00F66C2E">
      <w:pPr>
        <w:pStyle w:val="a3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呆滞品</w:t>
      </w:r>
    </w:p>
    <w:p w:rsidR="00D51C13" w:rsidRPr="004C564B" w:rsidRDefault="00D51C13" w:rsidP="00F66C2E">
      <w:pPr>
        <w:pStyle w:val="a3"/>
        <w:numPr>
          <w:ilvl w:val="0"/>
          <w:numId w:val="2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应收账款</w:t>
      </w:r>
    </w:p>
    <w:p w:rsidR="00D51C13" w:rsidRPr="0035623D" w:rsidRDefault="00D51C13" w:rsidP="00F66C2E">
      <w:pPr>
        <w:pStyle w:val="a3"/>
        <w:numPr>
          <w:ilvl w:val="0"/>
          <w:numId w:val="25"/>
        </w:numPr>
        <w:spacing w:line="360" w:lineRule="auto"/>
        <w:ind w:firstLineChars="0"/>
        <w:rPr>
          <w:b/>
          <w:sz w:val="24"/>
          <w:szCs w:val="24"/>
        </w:rPr>
      </w:pPr>
      <w:r w:rsidRPr="0035623D">
        <w:rPr>
          <w:rFonts w:hint="eastAsia"/>
          <w:b/>
          <w:sz w:val="24"/>
          <w:szCs w:val="24"/>
        </w:rPr>
        <w:t>关键数据分析诊断系统模板与工具</w:t>
      </w:r>
    </w:p>
    <w:p w:rsidR="00D51C13" w:rsidRPr="00D96D99" w:rsidRDefault="00D51C13" w:rsidP="00F66C2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销售额累计及当年、季、月同</w:t>
      </w:r>
      <w:r w:rsidRPr="00D96D99">
        <w:rPr>
          <w:rFonts w:hint="eastAsia"/>
          <w:sz w:val="24"/>
          <w:szCs w:val="24"/>
        </w:rPr>
        <w:t>/</w:t>
      </w:r>
      <w:r w:rsidRPr="00D96D99">
        <w:rPr>
          <w:rFonts w:hint="eastAsia"/>
          <w:sz w:val="24"/>
          <w:szCs w:val="24"/>
        </w:rPr>
        <w:t>环比增长率、完成率</w:t>
      </w:r>
    </w:p>
    <w:p w:rsidR="00D51C13" w:rsidRPr="00D96D99" w:rsidRDefault="00D51C13" w:rsidP="00F66C2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毛利率累计及当年、季、月同</w:t>
      </w:r>
      <w:r w:rsidRPr="00D96D99">
        <w:rPr>
          <w:rFonts w:hint="eastAsia"/>
          <w:sz w:val="24"/>
          <w:szCs w:val="24"/>
        </w:rPr>
        <w:t>/</w:t>
      </w:r>
      <w:r w:rsidRPr="00D96D99">
        <w:rPr>
          <w:rFonts w:hint="eastAsia"/>
          <w:sz w:val="24"/>
          <w:szCs w:val="24"/>
        </w:rPr>
        <w:t>环比增长率、完成率</w:t>
      </w:r>
    </w:p>
    <w:p w:rsidR="00D51C13" w:rsidRPr="00D96D99" w:rsidRDefault="00D51C13" w:rsidP="00F66C2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新品占比累计及当年、季、月同</w:t>
      </w:r>
      <w:r w:rsidRPr="00D96D99">
        <w:rPr>
          <w:rFonts w:hint="eastAsia"/>
          <w:sz w:val="24"/>
          <w:szCs w:val="24"/>
        </w:rPr>
        <w:t>/</w:t>
      </w:r>
      <w:r w:rsidRPr="00D96D99">
        <w:rPr>
          <w:rFonts w:hint="eastAsia"/>
          <w:sz w:val="24"/>
          <w:szCs w:val="24"/>
        </w:rPr>
        <w:t>环比增长率、完成率</w:t>
      </w:r>
    </w:p>
    <w:p w:rsidR="00D51C13" w:rsidRPr="00D96D99" w:rsidRDefault="00D51C13" w:rsidP="00F66C2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渠道周转率累计及当年、季、月同</w:t>
      </w:r>
      <w:r w:rsidRPr="00D96D99">
        <w:rPr>
          <w:rFonts w:hint="eastAsia"/>
          <w:sz w:val="24"/>
          <w:szCs w:val="24"/>
        </w:rPr>
        <w:t>/</w:t>
      </w:r>
      <w:r w:rsidRPr="00D96D99">
        <w:rPr>
          <w:rFonts w:hint="eastAsia"/>
          <w:sz w:val="24"/>
          <w:szCs w:val="24"/>
        </w:rPr>
        <w:t>环比增长率、完成率</w:t>
      </w:r>
    </w:p>
    <w:p w:rsidR="00D51C13" w:rsidRPr="00D96D99" w:rsidRDefault="00D51C13" w:rsidP="00F66C2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核心客户数量累计及当年、季、月同</w:t>
      </w:r>
      <w:r w:rsidRPr="00D96D99">
        <w:rPr>
          <w:rFonts w:hint="eastAsia"/>
          <w:sz w:val="24"/>
          <w:szCs w:val="24"/>
        </w:rPr>
        <w:t>/</w:t>
      </w:r>
      <w:r w:rsidRPr="00D96D99">
        <w:rPr>
          <w:rFonts w:hint="eastAsia"/>
          <w:sz w:val="24"/>
          <w:szCs w:val="24"/>
        </w:rPr>
        <w:t>环比增长率、完成率</w:t>
      </w:r>
    </w:p>
    <w:p w:rsidR="00D51C13" w:rsidRPr="00D96D99" w:rsidRDefault="00D51C13" w:rsidP="00F66C2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人均效率累计及当年、季、月同</w:t>
      </w:r>
      <w:r w:rsidRPr="00D96D99">
        <w:rPr>
          <w:rFonts w:hint="eastAsia"/>
          <w:sz w:val="24"/>
          <w:szCs w:val="24"/>
        </w:rPr>
        <w:t>/</w:t>
      </w:r>
      <w:r w:rsidRPr="00D96D99">
        <w:rPr>
          <w:rFonts w:hint="eastAsia"/>
          <w:sz w:val="24"/>
          <w:szCs w:val="24"/>
        </w:rPr>
        <w:t>环比增长率、完成率</w:t>
      </w:r>
    </w:p>
    <w:p w:rsidR="00D51C13" w:rsidRPr="00D96D99" w:rsidRDefault="00D51C13" w:rsidP="00F66C2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周转率累计及当年、季、月同</w:t>
      </w:r>
      <w:r w:rsidRPr="00D96D99">
        <w:rPr>
          <w:rFonts w:hint="eastAsia"/>
          <w:sz w:val="24"/>
          <w:szCs w:val="24"/>
        </w:rPr>
        <w:t>/</w:t>
      </w:r>
      <w:r w:rsidRPr="00D96D99">
        <w:rPr>
          <w:rFonts w:hint="eastAsia"/>
          <w:sz w:val="24"/>
          <w:szCs w:val="24"/>
        </w:rPr>
        <w:t>环比增长率、完成率</w:t>
      </w:r>
    </w:p>
    <w:p w:rsidR="00D51C13" w:rsidRDefault="00D51C13" w:rsidP="00F66C2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客户流失率累计及当年、季、月同</w:t>
      </w:r>
      <w:r w:rsidRPr="00D96D99">
        <w:rPr>
          <w:rFonts w:hint="eastAsia"/>
          <w:sz w:val="24"/>
          <w:szCs w:val="24"/>
        </w:rPr>
        <w:t>/</w:t>
      </w:r>
      <w:r w:rsidRPr="00D96D99">
        <w:rPr>
          <w:rFonts w:hint="eastAsia"/>
          <w:sz w:val="24"/>
          <w:szCs w:val="24"/>
        </w:rPr>
        <w:t>环比增长率、完成率</w:t>
      </w:r>
    </w:p>
    <w:p w:rsidR="00D51C13" w:rsidRDefault="00D51C13" w:rsidP="00F66C2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应收账款</w:t>
      </w:r>
      <w:r w:rsidRPr="00D96D99">
        <w:rPr>
          <w:rFonts w:hint="eastAsia"/>
          <w:sz w:val="24"/>
          <w:szCs w:val="24"/>
        </w:rPr>
        <w:t>累计及当年、季、月同</w:t>
      </w:r>
      <w:r w:rsidRPr="00D96D99">
        <w:rPr>
          <w:rFonts w:hint="eastAsia"/>
          <w:sz w:val="24"/>
          <w:szCs w:val="24"/>
        </w:rPr>
        <w:t>/</w:t>
      </w:r>
      <w:r w:rsidRPr="00D96D99">
        <w:rPr>
          <w:rFonts w:hint="eastAsia"/>
          <w:sz w:val="24"/>
          <w:szCs w:val="24"/>
        </w:rPr>
        <w:t>环比增长率、完成率</w:t>
      </w:r>
    </w:p>
    <w:p w:rsidR="00D51C13" w:rsidRDefault="00D51C13" w:rsidP="00F66C2E">
      <w:pPr>
        <w:pStyle w:val="a3"/>
        <w:numPr>
          <w:ilvl w:val="0"/>
          <w:numId w:val="29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呆滞品</w:t>
      </w:r>
      <w:r w:rsidRPr="00D96D99">
        <w:rPr>
          <w:rFonts w:hint="eastAsia"/>
          <w:sz w:val="24"/>
          <w:szCs w:val="24"/>
        </w:rPr>
        <w:t>率累计及当年、季、月同</w:t>
      </w:r>
      <w:r w:rsidRPr="00D96D99">
        <w:rPr>
          <w:rFonts w:hint="eastAsia"/>
          <w:sz w:val="24"/>
          <w:szCs w:val="24"/>
        </w:rPr>
        <w:t>/</w:t>
      </w:r>
      <w:r w:rsidRPr="00D96D99">
        <w:rPr>
          <w:rFonts w:hint="eastAsia"/>
          <w:sz w:val="24"/>
          <w:szCs w:val="24"/>
        </w:rPr>
        <w:t>环比增长率、完成率</w:t>
      </w:r>
    </w:p>
    <w:p w:rsidR="00D51C13" w:rsidRPr="00D96D99" w:rsidRDefault="00D51C13" w:rsidP="00D51C13">
      <w:pPr>
        <w:pStyle w:val="a3"/>
        <w:spacing w:line="360" w:lineRule="auto"/>
        <w:ind w:left="840" w:firstLineChars="0" w:firstLine="0"/>
        <w:rPr>
          <w:rFonts w:ascii="楷体" w:eastAsia="楷体" w:hAnsi="楷体"/>
          <w:b/>
          <w:sz w:val="24"/>
          <w:szCs w:val="24"/>
        </w:rPr>
      </w:pPr>
      <w:r w:rsidRPr="00D96D99">
        <w:rPr>
          <w:rFonts w:ascii="楷体" w:eastAsia="楷体" w:hAnsi="楷体" w:hint="eastAsia"/>
          <w:b/>
          <w:sz w:val="24"/>
          <w:szCs w:val="24"/>
        </w:rPr>
        <w:t>工具：</w:t>
      </w:r>
      <w:r>
        <w:rPr>
          <w:rFonts w:ascii="楷体" w:eastAsia="楷体" w:hAnsi="楷体" w:hint="eastAsia"/>
          <w:b/>
          <w:sz w:val="24"/>
          <w:szCs w:val="24"/>
        </w:rPr>
        <w:t>10大关键指标分析系统与模板</w:t>
      </w:r>
    </w:p>
    <w:p w:rsidR="00D51C13" w:rsidRPr="0035623D" w:rsidRDefault="00D51C13" w:rsidP="0035623D">
      <w:pPr>
        <w:pStyle w:val="a3"/>
        <w:spacing w:line="360" w:lineRule="auto"/>
        <w:ind w:left="840" w:firstLineChars="0" w:firstLine="0"/>
        <w:rPr>
          <w:rFonts w:ascii="楷体" w:eastAsia="楷体" w:hAnsi="楷体"/>
          <w:b/>
          <w:sz w:val="24"/>
          <w:szCs w:val="24"/>
        </w:rPr>
      </w:pPr>
      <w:r w:rsidRPr="00D96D99">
        <w:rPr>
          <w:rFonts w:ascii="楷体" w:eastAsia="楷体" w:hAnsi="楷体" w:hint="eastAsia"/>
          <w:b/>
          <w:sz w:val="24"/>
          <w:szCs w:val="24"/>
        </w:rPr>
        <w:t>案例：</w:t>
      </w:r>
      <w:r>
        <w:rPr>
          <w:rFonts w:ascii="楷体" w:eastAsia="楷体" w:hAnsi="楷体" w:hint="eastAsia"/>
          <w:b/>
          <w:sz w:val="24"/>
          <w:szCs w:val="24"/>
        </w:rPr>
        <w:t>某集团小家电、</w:t>
      </w:r>
      <w:proofErr w:type="gramStart"/>
      <w:r>
        <w:rPr>
          <w:rFonts w:ascii="楷体" w:eastAsia="楷体" w:hAnsi="楷体" w:hint="eastAsia"/>
          <w:b/>
          <w:sz w:val="24"/>
          <w:szCs w:val="24"/>
        </w:rPr>
        <w:t>厨电分析</w:t>
      </w:r>
      <w:proofErr w:type="gramEnd"/>
      <w:r>
        <w:rPr>
          <w:rFonts w:ascii="楷体" w:eastAsia="楷体" w:hAnsi="楷体" w:hint="eastAsia"/>
          <w:b/>
          <w:sz w:val="24"/>
          <w:szCs w:val="24"/>
        </w:rPr>
        <w:t>诊断案例</w:t>
      </w:r>
    </w:p>
    <w:p w:rsidR="00D51C13" w:rsidRPr="0035623D" w:rsidRDefault="00D51C13" w:rsidP="00F66C2E">
      <w:pPr>
        <w:pStyle w:val="a3"/>
        <w:numPr>
          <w:ilvl w:val="0"/>
          <w:numId w:val="25"/>
        </w:numPr>
        <w:spacing w:line="360" w:lineRule="auto"/>
        <w:ind w:firstLineChars="0"/>
        <w:rPr>
          <w:b/>
          <w:sz w:val="24"/>
          <w:szCs w:val="24"/>
        </w:rPr>
      </w:pPr>
      <w:r w:rsidRPr="0035623D">
        <w:rPr>
          <w:b/>
          <w:sz w:val="24"/>
          <w:szCs w:val="24"/>
        </w:rPr>
        <w:t>销售控制手段</w:t>
      </w:r>
    </w:p>
    <w:p w:rsidR="00D51C13" w:rsidRDefault="00D51C13" w:rsidP="00F66C2E">
      <w:pPr>
        <w:pStyle w:val="a3"/>
        <w:numPr>
          <w:ilvl w:val="0"/>
          <w:numId w:val="2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关键数据分析报表机制：报表与报告、</w:t>
      </w:r>
      <w:r>
        <w:rPr>
          <w:rFonts w:hint="eastAsia"/>
          <w:sz w:val="24"/>
          <w:szCs w:val="24"/>
        </w:rPr>
        <w:t>PK</w:t>
      </w:r>
      <w:r>
        <w:rPr>
          <w:rFonts w:hint="eastAsia"/>
          <w:sz w:val="24"/>
          <w:szCs w:val="24"/>
        </w:rPr>
        <w:t>与奖罚</w:t>
      </w:r>
    </w:p>
    <w:p w:rsidR="00D51C13" w:rsidRDefault="00D51C13" w:rsidP="00F66C2E">
      <w:pPr>
        <w:pStyle w:val="a3"/>
        <w:numPr>
          <w:ilvl w:val="0"/>
          <w:numId w:val="27"/>
        </w:numPr>
        <w:spacing w:line="360" w:lineRule="auto"/>
        <w:ind w:firstLineChars="0"/>
        <w:rPr>
          <w:sz w:val="24"/>
          <w:szCs w:val="24"/>
        </w:rPr>
      </w:pPr>
      <w:r w:rsidRPr="002F5D54">
        <w:rPr>
          <w:rFonts w:hint="eastAsia"/>
          <w:sz w:val="24"/>
          <w:szCs w:val="24"/>
        </w:rPr>
        <w:t>营销报表</w:t>
      </w:r>
      <w:proofErr w:type="gramStart"/>
      <w:r w:rsidRPr="002F5D54">
        <w:rPr>
          <w:rFonts w:hint="eastAsia"/>
          <w:sz w:val="24"/>
          <w:szCs w:val="24"/>
        </w:rPr>
        <w:t>中渠道</w:t>
      </w:r>
      <w:proofErr w:type="gramEnd"/>
      <w:r w:rsidRPr="002F5D54">
        <w:rPr>
          <w:rFonts w:hint="eastAsia"/>
          <w:sz w:val="24"/>
          <w:szCs w:val="24"/>
        </w:rPr>
        <w:t>评估、预警系统</w:t>
      </w:r>
    </w:p>
    <w:p w:rsidR="00D51C13" w:rsidRDefault="00D51C13" w:rsidP="00F66C2E">
      <w:pPr>
        <w:pStyle w:val="a3"/>
        <w:numPr>
          <w:ilvl w:val="0"/>
          <w:numId w:val="27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营乐报表</w:t>
      </w:r>
      <w:proofErr w:type="gramEnd"/>
      <w:r>
        <w:rPr>
          <w:rFonts w:hint="eastAsia"/>
          <w:sz w:val="24"/>
          <w:szCs w:val="24"/>
        </w:rPr>
        <w:t>中的人员评估、预警系统</w:t>
      </w:r>
    </w:p>
    <w:p w:rsidR="00D51C13" w:rsidRPr="002F5D54" w:rsidRDefault="00D51C13" w:rsidP="00F66C2E">
      <w:pPr>
        <w:pStyle w:val="a3"/>
        <w:numPr>
          <w:ilvl w:val="0"/>
          <w:numId w:val="27"/>
        </w:numPr>
        <w:spacing w:line="360" w:lineRule="auto"/>
        <w:ind w:firstLineChars="0"/>
        <w:rPr>
          <w:sz w:val="24"/>
          <w:szCs w:val="24"/>
        </w:rPr>
      </w:pPr>
      <w:r w:rsidRPr="002F5D54">
        <w:rPr>
          <w:rFonts w:hint="eastAsia"/>
          <w:sz w:val="24"/>
          <w:szCs w:val="24"/>
        </w:rPr>
        <w:t>PK</w:t>
      </w:r>
      <w:r w:rsidRPr="002F5D54">
        <w:rPr>
          <w:rFonts w:hint="eastAsia"/>
          <w:sz w:val="24"/>
          <w:szCs w:val="24"/>
        </w:rPr>
        <w:t>机制：销售冠军、单品冠军、渠道冠军、服务冠军等</w:t>
      </w:r>
    </w:p>
    <w:p w:rsidR="00D51C13" w:rsidRPr="00D96D99" w:rsidRDefault="00D51C13" w:rsidP="00F66C2E">
      <w:pPr>
        <w:pStyle w:val="a3"/>
        <w:numPr>
          <w:ilvl w:val="0"/>
          <w:numId w:val="27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晨会、例会、周会、半年</w:t>
      </w:r>
      <w:r w:rsidRPr="00D96D99">
        <w:rPr>
          <w:rFonts w:hint="eastAsia"/>
          <w:sz w:val="24"/>
          <w:szCs w:val="24"/>
        </w:rPr>
        <w:t>/</w:t>
      </w:r>
      <w:r w:rsidRPr="00D96D99">
        <w:rPr>
          <w:rFonts w:hint="eastAsia"/>
          <w:sz w:val="24"/>
          <w:szCs w:val="24"/>
        </w:rPr>
        <w:t>年大会</w:t>
      </w:r>
    </w:p>
    <w:p w:rsidR="00D51C13" w:rsidRPr="00D96D99" w:rsidRDefault="00D51C13" w:rsidP="00F66C2E">
      <w:pPr>
        <w:pStyle w:val="a3"/>
        <w:numPr>
          <w:ilvl w:val="0"/>
          <w:numId w:val="27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培训大会</w:t>
      </w:r>
    </w:p>
    <w:p w:rsidR="00D51C13" w:rsidRPr="0035623D" w:rsidRDefault="00D51C13" w:rsidP="00F66C2E">
      <w:pPr>
        <w:pStyle w:val="a3"/>
        <w:numPr>
          <w:ilvl w:val="0"/>
          <w:numId w:val="2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末位淘汰机制</w:t>
      </w:r>
    </w:p>
    <w:p w:rsidR="00D51C13" w:rsidRPr="0035623D" w:rsidRDefault="00D51C13" w:rsidP="00F66C2E">
      <w:pPr>
        <w:pStyle w:val="a3"/>
        <w:numPr>
          <w:ilvl w:val="0"/>
          <w:numId w:val="25"/>
        </w:numPr>
        <w:spacing w:line="360" w:lineRule="auto"/>
        <w:ind w:firstLineChars="0"/>
        <w:rPr>
          <w:b/>
          <w:sz w:val="24"/>
          <w:szCs w:val="24"/>
        </w:rPr>
      </w:pPr>
      <w:r w:rsidRPr="0035623D">
        <w:rPr>
          <w:rFonts w:hint="eastAsia"/>
          <w:b/>
          <w:sz w:val="24"/>
          <w:szCs w:val="24"/>
        </w:rPr>
        <w:t>报表管理体系</w:t>
      </w:r>
    </w:p>
    <w:p w:rsidR="00D51C13" w:rsidRPr="00D96D99" w:rsidRDefault="00D51C13" w:rsidP="00F66C2E">
      <w:pPr>
        <w:pStyle w:val="a3"/>
        <w:numPr>
          <w:ilvl w:val="0"/>
          <w:numId w:val="28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销售绩效反馈表</w:t>
      </w:r>
    </w:p>
    <w:p w:rsidR="00D51C13" w:rsidRPr="00D96D99" w:rsidRDefault="00D51C13" w:rsidP="00F66C2E">
      <w:pPr>
        <w:pStyle w:val="a3"/>
        <w:numPr>
          <w:ilvl w:val="0"/>
          <w:numId w:val="28"/>
        </w:numPr>
        <w:spacing w:line="360" w:lineRule="auto"/>
        <w:ind w:firstLineChars="0"/>
        <w:rPr>
          <w:sz w:val="24"/>
          <w:szCs w:val="24"/>
        </w:rPr>
      </w:pPr>
      <w:r w:rsidRPr="00D96D99">
        <w:rPr>
          <w:rFonts w:hint="eastAsia"/>
          <w:sz w:val="24"/>
          <w:szCs w:val="24"/>
        </w:rPr>
        <w:t>销售工作日志</w:t>
      </w:r>
    </w:p>
    <w:p w:rsidR="00D51C13" w:rsidRPr="00D96D99" w:rsidRDefault="00D51C13" w:rsidP="00F66C2E">
      <w:pPr>
        <w:pStyle w:val="a3"/>
        <w:numPr>
          <w:ilvl w:val="0"/>
          <w:numId w:val="28"/>
        </w:numPr>
        <w:spacing w:line="360" w:lineRule="auto"/>
        <w:ind w:firstLineChars="0"/>
        <w:rPr>
          <w:b/>
          <w:sz w:val="24"/>
          <w:szCs w:val="24"/>
        </w:rPr>
      </w:pPr>
      <w:r w:rsidRPr="00D96D99">
        <w:rPr>
          <w:rFonts w:hint="eastAsia"/>
          <w:b/>
          <w:sz w:val="24"/>
          <w:szCs w:val="24"/>
        </w:rPr>
        <w:t>移动互联端的销售定位系统</w:t>
      </w:r>
    </w:p>
    <w:p w:rsidR="00D51C13" w:rsidRDefault="00D51C13" w:rsidP="00D51C13"/>
    <w:p w:rsidR="0035623D" w:rsidRPr="0035623D" w:rsidRDefault="00D1179E" w:rsidP="0035623D">
      <w:pPr>
        <w:spacing w:line="360" w:lineRule="auto"/>
        <w:jc w:val="center"/>
        <w:rPr>
          <w:rFonts w:ascii="微软雅黑 Light" w:eastAsia="微软雅黑 Light" w:hAnsi="微软雅黑 Light"/>
          <w:b/>
          <w:color w:val="000000" w:themeColor="text1"/>
          <w:sz w:val="28"/>
          <w:szCs w:val="28"/>
        </w:rPr>
      </w:pPr>
      <w:r>
        <w:rPr>
          <w:rFonts w:ascii="微软雅黑 Light" w:eastAsia="微软雅黑 Light" w:hAnsi="微软雅黑 Light" w:hint="eastAsia"/>
          <w:b/>
          <w:color w:val="000000" w:themeColor="text1"/>
          <w:sz w:val="28"/>
          <w:szCs w:val="28"/>
        </w:rPr>
        <w:t>第八</w:t>
      </w:r>
      <w:r w:rsidR="0035623D" w:rsidRPr="0035623D">
        <w:rPr>
          <w:rFonts w:ascii="微软雅黑 Light" w:eastAsia="微软雅黑 Light" w:hAnsi="微软雅黑 Light" w:hint="eastAsia"/>
          <w:b/>
          <w:color w:val="000000" w:themeColor="text1"/>
          <w:sz w:val="28"/>
          <w:szCs w:val="28"/>
        </w:rPr>
        <w:t>节：经销商公司化管理</w:t>
      </w:r>
    </w:p>
    <w:p w:rsidR="0035623D" w:rsidRPr="0035623D" w:rsidRDefault="0035623D" w:rsidP="00F66C2E">
      <w:pPr>
        <w:pStyle w:val="a3"/>
        <w:numPr>
          <w:ilvl w:val="0"/>
          <w:numId w:val="3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35623D">
        <w:rPr>
          <w:rFonts w:hint="eastAsia"/>
          <w:color w:val="000000" w:themeColor="text1"/>
          <w:sz w:val="24"/>
          <w:szCs w:val="24"/>
        </w:rPr>
        <w:t>经销商组织建设</w:t>
      </w:r>
    </w:p>
    <w:p w:rsidR="0035623D" w:rsidRPr="0035623D" w:rsidRDefault="0035623D" w:rsidP="00F66C2E">
      <w:pPr>
        <w:pStyle w:val="a3"/>
        <w:numPr>
          <w:ilvl w:val="1"/>
          <w:numId w:val="3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35623D">
        <w:rPr>
          <w:rFonts w:hint="eastAsia"/>
          <w:color w:val="000000" w:themeColor="text1"/>
          <w:sz w:val="24"/>
          <w:szCs w:val="24"/>
        </w:rPr>
        <w:t>认识经销商管理水平的阶段论</w:t>
      </w:r>
    </w:p>
    <w:p w:rsidR="0035623D" w:rsidRPr="0035623D" w:rsidRDefault="0035623D" w:rsidP="00F66C2E">
      <w:pPr>
        <w:pStyle w:val="a3"/>
        <w:numPr>
          <w:ilvl w:val="1"/>
          <w:numId w:val="3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35623D">
        <w:rPr>
          <w:rFonts w:hint="eastAsia"/>
          <w:color w:val="000000" w:themeColor="text1"/>
          <w:sz w:val="24"/>
          <w:szCs w:val="24"/>
        </w:rPr>
        <w:t>公司化管理的概念</w:t>
      </w:r>
      <w:r w:rsidRPr="0035623D">
        <w:rPr>
          <w:rFonts w:hint="eastAsia"/>
          <w:color w:val="000000" w:themeColor="text1"/>
          <w:sz w:val="24"/>
          <w:szCs w:val="24"/>
        </w:rPr>
        <w:tab/>
      </w:r>
    </w:p>
    <w:p w:rsidR="0035623D" w:rsidRPr="0035623D" w:rsidRDefault="0035623D" w:rsidP="00F66C2E">
      <w:pPr>
        <w:pStyle w:val="a3"/>
        <w:numPr>
          <w:ilvl w:val="0"/>
          <w:numId w:val="3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35623D">
        <w:rPr>
          <w:rFonts w:hint="eastAsia"/>
          <w:color w:val="000000" w:themeColor="text1"/>
          <w:sz w:val="24"/>
          <w:szCs w:val="24"/>
        </w:rPr>
        <w:t>经销商组织结构模式</w:t>
      </w:r>
      <w:r w:rsidRPr="0035623D">
        <w:rPr>
          <w:rFonts w:hint="eastAsia"/>
          <w:color w:val="000000" w:themeColor="text1"/>
          <w:sz w:val="24"/>
          <w:szCs w:val="24"/>
        </w:rPr>
        <w:tab/>
      </w:r>
    </w:p>
    <w:p w:rsidR="0035623D" w:rsidRPr="0035623D" w:rsidRDefault="0035623D" w:rsidP="00F66C2E">
      <w:pPr>
        <w:pStyle w:val="a3"/>
        <w:numPr>
          <w:ilvl w:val="1"/>
          <w:numId w:val="33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35623D">
        <w:rPr>
          <w:rFonts w:hint="eastAsia"/>
          <w:color w:val="000000" w:themeColor="text1"/>
          <w:sz w:val="24"/>
          <w:szCs w:val="24"/>
        </w:rPr>
        <w:t>参考模式</w:t>
      </w:r>
      <w:proofErr w:type="gramStart"/>
      <w:r w:rsidRPr="0035623D">
        <w:rPr>
          <w:rFonts w:hint="eastAsia"/>
          <w:color w:val="000000" w:themeColor="text1"/>
          <w:sz w:val="24"/>
          <w:szCs w:val="24"/>
        </w:rPr>
        <w:t>一</w:t>
      </w:r>
      <w:proofErr w:type="gramEnd"/>
      <w:r w:rsidRPr="0035623D">
        <w:rPr>
          <w:rFonts w:hint="eastAsia"/>
          <w:color w:val="000000" w:themeColor="text1"/>
          <w:sz w:val="24"/>
          <w:szCs w:val="24"/>
        </w:rPr>
        <w:t>：零售为主，精简高效</w:t>
      </w:r>
      <w:r w:rsidRPr="0035623D">
        <w:rPr>
          <w:rFonts w:hint="eastAsia"/>
          <w:color w:val="000000" w:themeColor="text1"/>
          <w:sz w:val="24"/>
          <w:szCs w:val="24"/>
        </w:rPr>
        <w:tab/>
      </w:r>
    </w:p>
    <w:p w:rsidR="0035623D" w:rsidRPr="0035623D" w:rsidRDefault="0035623D" w:rsidP="00F66C2E">
      <w:pPr>
        <w:pStyle w:val="a3"/>
        <w:numPr>
          <w:ilvl w:val="1"/>
          <w:numId w:val="33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35623D">
        <w:rPr>
          <w:rFonts w:hint="eastAsia"/>
          <w:color w:val="000000" w:themeColor="text1"/>
          <w:sz w:val="24"/>
          <w:szCs w:val="24"/>
        </w:rPr>
        <w:t>参考模式二、四大核心部门运作式</w:t>
      </w:r>
    </w:p>
    <w:p w:rsidR="0035623D" w:rsidRPr="0035623D" w:rsidRDefault="0035623D" w:rsidP="00F66C2E">
      <w:pPr>
        <w:pStyle w:val="a3"/>
        <w:numPr>
          <w:ilvl w:val="0"/>
          <w:numId w:val="3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35623D">
        <w:rPr>
          <w:rFonts w:hint="eastAsia"/>
          <w:color w:val="000000" w:themeColor="text1"/>
          <w:sz w:val="24"/>
          <w:szCs w:val="24"/>
        </w:rPr>
        <w:t>各部门职责描述</w:t>
      </w:r>
      <w:r w:rsidRPr="0035623D">
        <w:rPr>
          <w:rFonts w:hint="eastAsia"/>
          <w:color w:val="000000" w:themeColor="text1"/>
          <w:sz w:val="24"/>
          <w:szCs w:val="24"/>
        </w:rPr>
        <w:tab/>
      </w:r>
    </w:p>
    <w:p w:rsidR="0035623D" w:rsidRDefault="0035623D" w:rsidP="00F66C2E">
      <w:pPr>
        <w:pStyle w:val="a3"/>
        <w:numPr>
          <w:ilvl w:val="0"/>
          <w:numId w:val="3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35623D">
        <w:rPr>
          <w:rFonts w:hint="eastAsia"/>
          <w:color w:val="000000" w:themeColor="text1"/>
          <w:sz w:val="24"/>
          <w:szCs w:val="24"/>
        </w:rPr>
        <w:t>总经理（副总、总经理助理）总经理办公室</w:t>
      </w:r>
      <w:r w:rsidRPr="0035623D">
        <w:rPr>
          <w:rFonts w:hint="eastAsia"/>
          <w:color w:val="000000" w:themeColor="text1"/>
          <w:sz w:val="24"/>
          <w:szCs w:val="24"/>
        </w:rPr>
        <w:tab/>
      </w:r>
    </w:p>
    <w:p w:rsidR="0035623D" w:rsidRPr="0035623D" w:rsidRDefault="0035623D" w:rsidP="00F66C2E">
      <w:pPr>
        <w:pStyle w:val="a3"/>
        <w:numPr>
          <w:ilvl w:val="0"/>
          <w:numId w:val="3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35623D">
        <w:rPr>
          <w:rFonts w:hint="eastAsia"/>
          <w:color w:val="000000" w:themeColor="text1"/>
          <w:sz w:val="24"/>
          <w:szCs w:val="24"/>
        </w:rPr>
        <w:t>零售（门市、专卖店）部</w:t>
      </w:r>
    </w:p>
    <w:p w:rsidR="0035623D" w:rsidRPr="0035623D" w:rsidRDefault="0035623D" w:rsidP="00F66C2E">
      <w:pPr>
        <w:pStyle w:val="a3"/>
        <w:numPr>
          <w:ilvl w:val="0"/>
          <w:numId w:val="3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35623D">
        <w:rPr>
          <w:rFonts w:hint="eastAsia"/>
          <w:color w:val="000000" w:themeColor="text1"/>
          <w:sz w:val="24"/>
          <w:szCs w:val="24"/>
        </w:rPr>
        <w:t>市场、企划部</w:t>
      </w:r>
    </w:p>
    <w:p w:rsidR="0035623D" w:rsidRPr="0035623D" w:rsidRDefault="0035623D" w:rsidP="00F66C2E">
      <w:pPr>
        <w:pStyle w:val="a3"/>
        <w:numPr>
          <w:ilvl w:val="0"/>
          <w:numId w:val="3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35623D">
        <w:rPr>
          <w:rFonts w:hint="eastAsia"/>
          <w:color w:val="000000" w:themeColor="text1"/>
          <w:sz w:val="24"/>
          <w:szCs w:val="24"/>
        </w:rPr>
        <w:t>客户服务部</w:t>
      </w:r>
      <w:r>
        <w:rPr>
          <w:rFonts w:hint="eastAsia"/>
          <w:color w:val="000000" w:themeColor="text1"/>
          <w:sz w:val="24"/>
          <w:szCs w:val="24"/>
        </w:rPr>
        <w:tab/>
      </w:r>
    </w:p>
    <w:p w:rsidR="0035623D" w:rsidRPr="0035623D" w:rsidRDefault="0035623D" w:rsidP="00F66C2E">
      <w:pPr>
        <w:pStyle w:val="a3"/>
        <w:numPr>
          <w:ilvl w:val="0"/>
          <w:numId w:val="3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35623D">
        <w:rPr>
          <w:rFonts w:hint="eastAsia"/>
          <w:color w:val="000000" w:themeColor="text1"/>
          <w:sz w:val="24"/>
          <w:szCs w:val="24"/>
        </w:rPr>
        <w:t>内务部（财务部）</w:t>
      </w:r>
    </w:p>
    <w:p w:rsidR="0035623D" w:rsidRPr="0035623D" w:rsidRDefault="0035623D" w:rsidP="00F66C2E">
      <w:pPr>
        <w:pStyle w:val="a3"/>
        <w:numPr>
          <w:ilvl w:val="0"/>
          <w:numId w:val="3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35623D">
        <w:rPr>
          <w:rFonts w:hint="eastAsia"/>
          <w:color w:val="000000" w:themeColor="text1"/>
          <w:sz w:val="24"/>
          <w:szCs w:val="24"/>
        </w:rPr>
        <w:t>重要岗位工作职责</w:t>
      </w:r>
      <w:r w:rsidR="005E572F">
        <w:rPr>
          <w:rFonts w:hint="eastAsia"/>
          <w:color w:val="000000" w:themeColor="text1"/>
          <w:sz w:val="24"/>
          <w:szCs w:val="24"/>
        </w:rPr>
        <w:tab/>
      </w:r>
    </w:p>
    <w:p w:rsidR="0035623D" w:rsidRPr="005E572F" w:rsidRDefault="0035623D" w:rsidP="00F66C2E">
      <w:pPr>
        <w:pStyle w:val="a3"/>
        <w:numPr>
          <w:ilvl w:val="0"/>
          <w:numId w:val="3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总经理办</w:t>
      </w:r>
    </w:p>
    <w:p w:rsidR="0035623D" w:rsidRPr="005E572F" w:rsidRDefault="0035623D" w:rsidP="00F66C2E">
      <w:pPr>
        <w:pStyle w:val="a3"/>
        <w:numPr>
          <w:ilvl w:val="0"/>
          <w:numId w:val="3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零售部经理岗位职责</w:t>
      </w:r>
    </w:p>
    <w:p w:rsidR="0035623D" w:rsidRPr="005E572F" w:rsidRDefault="0035623D" w:rsidP="00F66C2E">
      <w:pPr>
        <w:pStyle w:val="a3"/>
        <w:numPr>
          <w:ilvl w:val="0"/>
          <w:numId w:val="3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市场部经理岗位职责</w:t>
      </w:r>
    </w:p>
    <w:p w:rsidR="0035623D" w:rsidRPr="005E572F" w:rsidRDefault="0035623D" w:rsidP="00F66C2E">
      <w:pPr>
        <w:pStyle w:val="a3"/>
        <w:numPr>
          <w:ilvl w:val="0"/>
          <w:numId w:val="3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客户服务部经理岗位职责</w:t>
      </w:r>
    </w:p>
    <w:p w:rsidR="0035623D" w:rsidRPr="005E572F" w:rsidRDefault="0035623D" w:rsidP="00F66C2E">
      <w:pPr>
        <w:pStyle w:val="a3"/>
        <w:numPr>
          <w:ilvl w:val="0"/>
          <w:numId w:val="3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内务（综合支持）部经理岗位职责</w:t>
      </w:r>
    </w:p>
    <w:p w:rsidR="0035623D" w:rsidRPr="005E572F" w:rsidRDefault="0035623D" w:rsidP="00F66C2E">
      <w:pPr>
        <w:pStyle w:val="a3"/>
        <w:numPr>
          <w:ilvl w:val="0"/>
          <w:numId w:val="3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财务部经理岗位职责</w:t>
      </w:r>
    </w:p>
    <w:p w:rsidR="0035623D" w:rsidRPr="0035623D" w:rsidRDefault="0035623D" w:rsidP="00F66C2E">
      <w:pPr>
        <w:pStyle w:val="a3"/>
        <w:numPr>
          <w:ilvl w:val="0"/>
          <w:numId w:val="3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35623D">
        <w:rPr>
          <w:rFonts w:hint="eastAsia"/>
          <w:color w:val="000000" w:themeColor="text1"/>
          <w:sz w:val="24"/>
          <w:szCs w:val="24"/>
        </w:rPr>
        <w:t>制订合理的薪资体系</w:t>
      </w:r>
    </w:p>
    <w:p w:rsidR="0035623D" w:rsidRPr="005E572F" w:rsidRDefault="0035623D" w:rsidP="00F66C2E">
      <w:pPr>
        <w:pStyle w:val="a3"/>
        <w:numPr>
          <w:ilvl w:val="0"/>
          <w:numId w:val="3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新员工入职</w:t>
      </w:r>
    </w:p>
    <w:p w:rsidR="0035623D" w:rsidRPr="005E572F" w:rsidRDefault="0035623D" w:rsidP="00F66C2E">
      <w:pPr>
        <w:pStyle w:val="a3"/>
        <w:numPr>
          <w:ilvl w:val="0"/>
          <w:numId w:val="3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制定薪资标准基本准则</w:t>
      </w:r>
    </w:p>
    <w:p w:rsidR="0035623D" w:rsidRPr="005E572F" w:rsidRDefault="0035623D" w:rsidP="00F66C2E">
      <w:pPr>
        <w:pStyle w:val="a3"/>
        <w:numPr>
          <w:ilvl w:val="0"/>
          <w:numId w:val="3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工资体系参考用表（仅供参考）</w:t>
      </w:r>
      <w:r w:rsidR="005E572F">
        <w:rPr>
          <w:rFonts w:hint="eastAsia"/>
          <w:color w:val="000000" w:themeColor="text1"/>
          <w:sz w:val="24"/>
          <w:szCs w:val="24"/>
        </w:rPr>
        <w:tab/>
      </w:r>
    </w:p>
    <w:p w:rsidR="0035623D" w:rsidRPr="005E572F" w:rsidRDefault="0035623D" w:rsidP="00F66C2E">
      <w:pPr>
        <w:pStyle w:val="a3"/>
        <w:numPr>
          <w:ilvl w:val="0"/>
          <w:numId w:val="3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通讯、交通、其它补贴设置参考用表（仅供参考）</w:t>
      </w:r>
    </w:p>
    <w:p w:rsidR="0035623D" w:rsidRDefault="0035623D" w:rsidP="0035623D">
      <w:pPr>
        <w:spacing w:line="360" w:lineRule="auto"/>
        <w:rPr>
          <w:color w:val="000000" w:themeColor="text1"/>
          <w:sz w:val="24"/>
          <w:szCs w:val="24"/>
        </w:rPr>
      </w:pPr>
    </w:p>
    <w:p w:rsidR="0035623D" w:rsidRPr="005E572F" w:rsidRDefault="00D1179E" w:rsidP="005E572F">
      <w:pPr>
        <w:spacing w:line="360" w:lineRule="auto"/>
        <w:jc w:val="center"/>
        <w:rPr>
          <w:rFonts w:ascii="微软雅黑 Light" w:eastAsia="微软雅黑 Light" w:hAnsi="微软雅黑 Light"/>
          <w:b/>
          <w:color w:val="000000" w:themeColor="text1"/>
          <w:sz w:val="28"/>
          <w:szCs w:val="28"/>
        </w:rPr>
      </w:pPr>
      <w:r>
        <w:rPr>
          <w:rFonts w:ascii="微软雅黑 Light" w:eastAsia="微软雅黑 Light" w:hAnsi="微软雅黑 Light" w:hint="eastAsia"/>
          <w:b/>
          <w:color w:val="000000" w:themeColor="text1"/>
          <w:sz w:val="28"/>
          <w:szCs w:val="28"/>
        </w:rPr>
        <w:t>第九</w:t>
      </w:r>
      <w:r w:rsidR="005E572F" w:rsidRPr="005E572F">
        <w:rPr>
          <w:rFonts w:ascii="微软雅黑 Light" w:eastAsia="微软雅黑 Light" w:hAnsi="微软雅黑 Light" w:hint="eastAsia"/>
          <w:b/>
          <w:color w:val="000000" w:themeColor="text1"/>
          <w:sz w:val="28"/>
          <w:szCs w:val="28"/>
        </w:rPr>
        <w:t>节：</w:t>
      </w:r>
      <w:r w:rsidR="0035623D" w:rsidRPr="005E572F">
        <w:rPr>
          <w:rFonts w:ascii="微软雅黑 Light" w:eastAsia="微软雅黑 Light" w:hAnsi="微软雅黑 Light" w:hint="eastAsia"/>
          <w:b/>
          <w:color w:val="000000" w:themeColor="text1"/>
          <w:sz w:val="28"/>
          <w:szCs w:val="28"/>
        </w:rPr>
        <w:t>经销商基本管理制度</w:t>
      </w:r>
    </w:p>
    <w:p w:rsidR="0035623D" w:rsidRPr="005E572F" w:rsidRDefault="0035623D" w:rsidP="00F66C2E">
      <w:pPr>
        <w:pStyle w:val="a3"/>
        <w:numPr>
          <w:ilvl w:val="0"/>
          <w:numId w:val="37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招聘</w:t>
      </w:r>
    </w:p>
    <w:p w:rsidR="0035623D" w:rsidRPr="005E572F" w:rsidRDefault="0035623D" w:rsidP="00F66C2E">
      <w:pPr>
        <w:pStyle w:val="a3"/>
        <w:numPr>
          <w:ilvl w:val="0"/>
          <w:numId w:val="38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招聘目的</w:t>
      </w:r>
      <w:r w:rsidR="005E572F">
        <w:rPr>
          <w:rFonts w:hint="eastAsia"/>
          <w:color w:val="000000" w:themeColor="text1"/>
          <w:sz w:val="24"/>
          <w:szCs w:val="24"/>
        </w:rPr>
        <w:tab/>
      </w:r>
    </w:p>
    <w:p w:rsidR="0035623D" w:rsidRPr="005E572F" w:rsidRDefault="0035623D" w:rsidP="00F66C2E">
      <w:pPr>
        <w:pStyle w:val="a3"/>
        <w:numPr>
          <w:ilvl w:val="0"/>
          <w:numId w:val="38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招聘原则</w:t>
      </w:r>
      <w:r w:rsidR="005E572F">
        <w:rPr>
          <w:rFonts w:hint="eastAsia"/>
          <w:color w:val="000000" w:themeColor="text1"/>
          <w:sz w:val="24"/>
          <w:szCs w:val="24"/>
        </w:rPr>
        <w:tab/>
      </w:r>
    </w:p>
    <w:p w:rsidR="0035623D" w:rsidRPr="005E572F" w:rsidRDefault="0035623D" w:rsidP="00F66C2E">
      <w:pPr>
        <w:pStyle w:val="a3"/>
        <w:numPr>
          <w:ilvl w:val="0"/>
          <w:numId w:val="38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招聘渠道</w:t>
      </w:r>
      <w:r w:rsidR="005E572F">
        <w:rPr>
          <w:rFonts w:hint="eastAsia"/>
          <w:color w:val="000000" w:themeColor="text1"/>
          <w:sz w:val="24"/>
          <w:szCs w:val="24"/>
        </w:rPr>
        <w:tab/>
      </w:r>
    </w:p>
    <w:p w:rsidR="0035623D" w:rsidRPr="005E572F" w:rsidRDefault="0035623D" w:rsidP="00F66C2E">
      <w:pPr>
        <w:pStyle w:val="a3"/>
        <w:numPr>
          <w:ilvl w:val="0"/>
          <w:numId w:val="38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招聘人员要求</w:t>
      </w:r>
      <w:r w:rsidR="005E572F">
        <w:rPr>
          <w:rFonts w:hint="eastAsia"/>
          <w:color w:val="000000" w:themeColor="text1"/>
          <w:sz w:val="24"/>
          <w:szCs w:val="24"/>
        </w:rPr>
        <w:tab/>
      </w:r>
    </w:p>
    <w:p w:rsidR="0035623D" w:rsidRPr="005E572F" w:rsidRDefault="0035623D" w:rsidP="00F66C2E">
      <w:pPr>
        <w:pStyle w:val="a3"/>
        <w:numPr>
          <w:ilvl w:val="0"/>
          <w:numId w:val="38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设计招聘样稿</w:t>
      </w:r>
      <w:r w:rsidR="005E572F">
        <w:rPr>
          <w:rFonts w:hint="eastAsia"/>
          <w:color w:val="000000" w:themeColor="text1"/>
          <w:sz w:val="24"/>
          <w:szCs w:val="24"/>
        </w:rPr>
        <w:tab/>
      </w:r>
    </w:p>
    <w:p w:rsidR="0035623D" w:rsidRPr="005E572F" w:rsidRDefault="0035623D" w:rsidP="00F66C2E">
      <w:pPr>
        <w:pStyle w:val="a3"/>
        <w:numPr>
          <w:ilvl w:val="0"/>
          <w:numId w:val="38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录用流程</w:t>
      </w:r>
      <w:r w:rsidR="005E572F">
        <w:rPr>
          <w:rFonts w:hint="eastAsia"/>
          <w:color w:val="000000" w:themeColor="text1"/>
          <w:sz w:val="24"/>
          <w:szCs w:val="24"/>
        </w:rPr>
        <w:tab/>
      </w:r>
    </w:p>
    <w:p w:rsidR="0035623D" w:rsidRPr="005E572F" w:rsidRDefault="0035623D" w:rsidP="00F66C2E">
      <w:pPr>
        <w:pStyle w:val="a3"/>
        <w:numPr>
          <w:ilvl w:val="0"/>
          <w:numId w:val="38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录用</w:t>
      </w:r>
      <w:r w:rsidR="005E572F">
        <w:rPr>
          <w:rFonts w:hint="eastAsia"/>
          <w:color w:val="000000" w:themeColor="text1"/>
          <w:sz w:val="24"/>
          <w:szCs w:val="24"/>
        </w:rPr>
        <w:tab/>
      </w:r>
    </w:p>
    <w:p w:rsidR="0035623D" w:rsidRPr="005E572F" w:rsidRDefault="0035623D" w:rsidP="00F66C2E">
      <w:pPr>
        <w:pStyle w:val="a3"/>
        <w:numPr>
          <w:ilvl w:val="0"/>
          <w:numId w:val="38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招聘注意事项</w:t>
      </w:r>
      <w:r w:rsidR="005E572F">
        <w:rPr>
          <w:rFonts w:hint="eastAsia"/>
          <w:color w:val="000000" w:themeColor="text1"/>
          <w:sz w:val="24"/>
          <w:szCs w:val="24"/>
        </w:rPr>
        <w:tab/>
      </w:r>
    </w:p>
    <w:p w:rsidR="0035623D" w:rsidRPr="005E572F" w:rsidRDefault="0035623D" w:rsidP="00F66C2E">
      <w:pPr>
        <w:pStyle w:val="a3"/>
        <w:numPr>
          <w:ilvl w:val="0"/>
          <w:numId w:val="37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培训</w:t>
      </w:r>
      <w:r w:rsidR="005E572F">
        <w:rPr>
          <w:rFonts w:hint="eastAsia"/>
          <w:color w:val="000000" w:themeColor="text1"/>
          <w:sz w:val="24"/>
          <w:szCs w:val="24"/>
        </w:rPr>
        <w:tab/>
      </w:r>
    </w:p>
    <w:p w:rsidR="0035623D" w:rsidRPr="005E572F" w:rsidRDefault="0035623D" w:rsidP="00F66C2E">
      <w:pPr>
        <w:pStyle w:val="a3"/>
        <w:numPr>
          <w:ilvl w:val="0"/>
          <w:numId w:val="39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内容</w:t>
      </w:r>
    </w:p>
    <w:p w:rsidR="0035623D" w:rsidRPr="005E572F" w:rsidRDefault="0035623D" w:rsidP="00F66C2E">
      <w:pPr>
        <w:pStyle w:val="a3"/>
        <w:numPr>
          <w:ilvl w:val="0"/>
          <w:numId w:val="39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培训时间</w:t>
      </w:r>
    </w:p>
    <w:p w:rsidR="0035623D" w:rsidRPr="005E572F" w:rsidRDefault="0035623D" w:rsidP="00F66C2E">
      <w:pPr>
        <w:pStyle w:val="a3"/>
        <w:numPr>
          <w:ilvl w:val="0"/>
          <w:numId w:val="39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培训工作安排表：（业务人员受训一般要求）</w:t>
      </w:r>
    </w:p>
    <w:p w:rsidR="0035623D" w:rsidRPr="005E572F" w:rsidRDefault="0035623D" w:rsidP="00F66C2E">
      <w:pPr>
        <w:pStyle w:val="a3"/>
        <w:numPr>
          <w:ilvl w:val="0"/>
          <w:numId w:val="39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培训方法</w:t>
      </w:r>
      <w:r w:rsidR="005E572F">
        <w:rPr>
          <w:rFonts w:hint="eastAsia"/>
          <w:color w:val="000000" w:themeColor="text1"/>
          <w:sz w:val="24"/>
          <w:szCs w:val="24"/>
        </w:rPr>
        <w:tab/>
      </w:r>
    </w:p>
    <w:p w:rsidR="0035623D" w:rsidRPr="005E572F" w:rsidRDefault="0035623D" w:rsidP="00F66C2E">
      <w:pPr>
        <w:pStyle w:val="a3"/>
        <w:numPr>
          <w:ilvl w:val="0"/>
          <w:numId w:val="39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培训制度</w:t>
      </w:r>
      <w:r w:rsidR="005E572F">
        <w:rPr>
          <w:rFonts w:hint="eastAsia"/>
          <w:color w:val="000000" w:themeColor="text1"/>
          <w:sz w:val="24"/>
          <w:szCs w:val="24"/>
        </w:rPr>
        <w:tab/>
      </w:r>
    </w:p>
    <w:p w:rsidR="0035623D" w:rsidRPr="005E572F" w:rsidRDefault="0035623D" w:rsidP="00F66C2E">
      <w:pPr>
        <w:pStyle w:val="a3"/>
        <w:numPr>
          <w:ilvl w:val="0"/>
          <w:numId w:val="37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考勤</w:t>
      </w:r>
    </w:p>
    <w:p w:rsidR="0035623D" w:rsidRPr="005E572F" w:rsidRDefault="0035623D" w:rsidP="00F66C2E">
      <w:pPr>
        <w:pStyle w:val="a3"/>
        <w:numPr>
          <w:ilvl w:val="0"/>
          <w:numId w:val="40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目的</w:t>
      </w:r>
    </w:p>
    <w:p w:rsidR="0035623D" w:rsidRPr="005E572F" w:rsidRDefault="0035623D" w:rsidP="00F66C2E">
      <w:pPr>
        <w:pStyle w:val="a3"/>
        <w:numPr>
          <w:ilvl w:val="0"/>
          <w:numId w:val="40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职责</w:t>
      </w:r>
    </w:p>
    <w:p w:rsidR="0035623D" w:rsidRPr="005E572F" w:rsidRDefault="0035623D" w:rsidP="00F66C2E">
      <w:pPr>
        <w:pStyle w:val="a3"/>
        <w:numPr>
          <w:ilvl w:val="0"/>
          <w:numId w:val="40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管理规定</w:t>
      </w:r>
    </w:p>
    <w:p w:rsidR="0035623D" w:rsidRPr="005E572F" w:rsidRDefault="0035623D" w:rsidP="00F66C2E">
      <w:pPr>
        <w:pStyle w:val="a3"/>
        <w:numPr>
          <w:ilvl w:val="0"/>
          <w:numId w:val="37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会议</w:t>
      </w:r>
    </w:p>
    <w:p w:rsidR="0035623D" w:rsidRPr="005E572F" w:rsidRDefault="0035623D" w:rsidP="00F66C2E">
      <w:pPr>
        <w:pStyle w:val="a3"/>
        <w:numPr>
          <w:ilvl w:val="1"/>
          <w:numId w:val="4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会议原则</w:t>
      </w:r>
    </w:p>
    <w:p w:rsidR="0035623D" w:rsidRPr="005E572F" w:rsidRDefault="0035623D" w:rsidP="00F66C2E">
      <w:pPr>
        <w:pStyle w:val="a3"/>
        <w:numPr>
          <w:ilvl w:val="1"/>
          <w:numId w:val="4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会议类别</w:t>
      </w:r>
    </w:p>
    <w:p w:rsidR="0035623D" w:rsidRPr="005E572F" w:rsidRDefault="0035623D" w:rsidP="00F66C2E">
      <w:pPr>
        <w:pStyle w:val="a3"/>
        <w:numPr>
          <w:ilvl w:val="1"/>
          <w:numId w:val="4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会议要求</w:t>
      </w:r>
    </w:p>
    <w:p w:rsidR="0035623D" w:rsidRPr="005E572F" w:rsidRDefault="0035623D" w:rsidP="00F66C2E">
      <w:pPr>
        <w:pStyle w:val="a3"/>
        <w:numPr>
          <w:ilvl w:val="1"/>
          <w:numId w:val="4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5E572F">
        <w:rPr>
          <w:rFonts w:hint="eastAsia"/>
          <w:color w:val="000000" w:themeColor="text1"/>
          <w:sz w:val="24"/>
          <w:szCs w:val="24"/>
        </w:rPr>
        <w:t>会议表格管</w:t>
      </w:r>
    </w:p>
    <w:p w:rsidR="005E572F" w:rsidRDefault="005E572F" w:rsidP="00D1179E">
      <w:pPr>
        <w:pStyle w:val="a3"/>
        <w:spacing w:line="360" w:lineRule="auto"/>
        <w:ind w:left="480" w:firstLineChars="0" w:firstLine="0"/>
        <w:rPr>
          <w:color w:val="000000" w:themeColor="text1"/>
          <w:sz w:val="24"/>
          <w:szCs w:val="24"/>
        </w:rPr>
      </w:pPr>
    </w:p>
    <w:p w:rsidR="00D1179E" w:rsidRDefault="00D1179E" w:rsidP="00D1179E">
      <w:pPr>
        <w:pStyle w:val="a3"/>
        <w:spacing w:line="360" w:lineRule="auto"/>
        <w:ind w:left="480" w:firstLineChars="0" w:firstLine="0"/>
        <w:rPr>
          <w:color w:val="000000" w:themeColor="text1"/>
          <w:sz w:val="24"/>
          <w:szCs w:val="24"/>
        </w:rPr>
      </w:pPr>
    </w:p>
    <w:p w:rsidR="0033749F" w:rsidRDefault="0033749F" w:rsidP="00D1179E">
      <w:pPr>
        <w:pStyle w:val="a3"/>
        <w:spacing w:line="360" w:lineRule="auto"/>
        <w:ind w:left="480" w:firstLineChars="0" w:firstLine="0"/>
        <w:rPr>
          <w:color w:val="000000" w:themeColor="text1"/>
          <w:sz w:val="24"/>
          <w:szCs w:val="24"/>
        </w:rPr>
      </w:pPr>
    </w:p>
    <w:p w:rsidR="00D1179E" w:rsidRPr="00D1179E" w:rsidRDefault="00D1179E" w:rsidP="00D1179E">
      <w:pPr>
        <w:pStyle w:val="a3"/>
        <w:spacing w:line="360" w:lineRule="auto"/>
        <w:ind w:left="480" w:firstLineChars="0" w:firstLine="0"/>
        <w:jc w:val="center"/>
        <w:rPr>
          <w:b/>
          <w:color w:val="000000" w:themeColor="text1"/>
          <w:sz w:val="24"/>
          <w:szCs w:val="24"/>
        </w:rPr>
      </w:pPr>
      <w:r w:rsidRPr="00D1179E">
        <w:rPr>
          <w:rFonts w:hint="eastAsia"/>
          <w:b/>
          <w:color w:val="000000" w:themeColor="text1"/>
          <w:sz w:val="24"/>
          <w:szCs w:val="24"/>
        </w:rPr>
        <w:t>——结束——</w:t>
      </w:r>
    </w:p>
    <w:sectPr w:rsidR="00D1179E" w:rsidRPr="00D1179E" w:rsidSect="005A0A07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F1904"/>
    <w:multiLevelType w:val="hybridMultilevel"/>
    <w:tmpl w:val="C3985B88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">
    <w:nsid w:val="068C66EF"/>
    <w:multiLevelType w:val="hybridMultilevel"/>
    <w:tmpl w:val="3558B958"/>
    <w:lvl w:ilvl="0" w:tplc="04090001">
      <w:start w:val="1"/>
      <w:numFmt w:val="bullet"/>
      <w:lvlText w:val=""/>
      <w:lvlJc w:val="left"/>
      <w:pPr>
        <w:ind w:left="13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20"/>
      </w:pPr>
      <w:rPr>
        <w:rFonts w:ascii="Wingdings" w:hAnsi="Wingdings" w:hint="default"/>
      </w:rPr>
    </w:lvl>
  </w:abstractNum>
  <w:abstractNum w:abstractNumId="2">
    <w:nsid w:val="09B22A8E"/>
    <w:multiLevelType w:val="multilevel"/>
    <w:tmpl w:val="FFDC2C2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410" w:hanging="41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eastAsia"/>
      </w:rPr>
    </w:lvl>
  </w:abstractNum>
  <w:abstractNum w:abstractNumId="3">
    <w:nsid w:val="122A0E45"/>
    <w:multiLevelType w:val="hybridMultilevel"/>
    <w:tmpl w:val="22824A0E"/>
    <w:lvl w:ilvl="0" w:tplc="BAE0CF2C">
      <w:start w:val="1"/>
      <w:numFmt w:val="decimal"/>
      <w:lvlText w:val="%1."/>
      <w:lvlJc w:val="left"/>
      <w:pPr>
        <w:ind w:left="1129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">
    <w:nsid w:val="17430FFD"/>
    <w:multiLevelType w:val="hybridMultilevel"/>
    <w:tmpl w:val="8D8C959E"/>
    <w:lvl w:ilvl="0" w:tplc="17C65EAE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  <w:color w:val="FF0000"/>
        <w:sz w:val="18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5">
    <w:nsid w:val="18133663"/>
    <w:multiLevelType w:val="hybridMultilevel"/>
    <w:tmpl w:val="6958F73E"/>
    <w:lvl w:ilvl="0" w:tplc="17C65EA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FF0000"/>
        <w:sz w:val="18"/>
      </w:rPr>
    </w:lvl>
    <w:lvl w:ilvl="1" w:tplc="17C65EAE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color w:val="FF0000"/>
        <w:sz w:val="18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9AD48BF"/>
    <w:multiLevelType w:val="hybridMultilevel"/>
    <w:tmpl w:val="007E1F7E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7">
    <w:nsid w:val="1B4D1625"/>
    <w:multiLevelType w:val="hybridMultilevel"/>
    <w:tmpl w:val="669E50BC"/>
    <w:lvl w:ilvl="0" w:tplc="8468052E">
      <w:start w:val="1"/>
      <w:numFmt w:val="decimal"/>
      <w:lvlText w:val="%1、"/>
      <w:lvlJc w:val="left"/>
      <w:pPr>
        <w:ind w:left="846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1BEA1EDE"/>
    <w:multiLevelType w:val="hybridMultilevel"/>
    <w:tmpl w:val="CC06B1DE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9">
    <w:nsid w:val="1E5152E8"/>
    <w:multiLevelType w:val="hybridMultilevel"/>
    <w:tmpl w:val="343EBD1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21CB2601"/>
    <w:multiLevelType w:val="hybridMultilevel"/>
    <w:tmpl w:val="57F017D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9A85AA6"/>
    <w:multiLevelType w:val="hybridMultilevel"/>
    <w:tmpl w:val="C108CE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C5450C8"/>
    <w:multiLevelType w:val="multilevel"/>
    <w:tmpl w:val="B08A1BD8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2"/>
      <w:numFmt w:val="decimal"/>
      <w:isLgl/>
      <w:lvlText w:val="%1.%2"/>
      <w:lvlJc w:val="left"/>
      <w:pPr>
        <w:ind w:left="890" w:hanging="41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20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2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156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156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192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192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2280" w:hanging="1800"/>
      </w:pPr>
      <w:rPr>
        <w:rFonts w:hint="eastAsia"/>
      </w:rPr>
    </w:lvl>
  </w:abstractNum>
  <w:abstractNum w:abstractNumId="13">
    <w:nsid w:val="3035227C"/>
    <w:multiLevelType w:val="hybridMultilevel"/>
    <w:tmpl w:val="49968E78"/>
    <w:lvl w:ilvl="0" w:tplc="04090011">
      <w:start w:val="1"/>
      <w:numFmt w:val="decimal"/>
      <w:lvlText w:val="%1)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4">
    <w:nsid w:val="32A826D8"/>
    <w:multiLevelType w:val="hybridMultilevel"/>
    <w:tmpl w:val="D924F01A"/>
    <w:lvl w:ilvl="0" w:tplc="C9C872D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6E06DD6"/>
    <w:multiLevelType w:val="hybridMultilevel"/>
    <w:tmpl w:val="FEA23632"/>
    <w:lvl w:ilvl="0" w:tplc="8468052E">
      <w:start w:val="1"/>
      <w:numFmt w:val="decimal"/>
      <w:lvlText w:val="%1、"/>
      <w:lvlJc w:val="left"/>
      <w:pPr>
        <w:ind w:left="93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16">
    <w:nsid w:val="38390FDA"/>
    <w:multiLevelType w:val="hybridMultilevel"/>
    <w:tmpl w:val="848A09D6"/>
    <w:lvl w:ilvl="0" w:tplc="17C65EAE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17">
    <w:nsid w:val="39B2271F"/>
    <w:multiLevelType w:val="hybridMultilevel"/>
    <w:tmpl w:val="FE360B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9C86AE5"/>
    <w:multiLevelType w:val="hybridMultilevel"/>
    <w:tmpl w:val="23F01F4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9F64F1C"/>
    <w:multiLevelType w:val="hybridMultilevel"/>
    <w:tmpl w:val="486E0C9C"/>
    <w:lvl w:ilvl="0" w:tplc="250460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7E058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F36EB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3A801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A4027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C665E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31A04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A6635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EE68F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B003EDD"/>
    <w:multiLevelType w:val="hybridMultilevel"/>
    <w:tmpl w:val="E4983052"/>
    <w:lvl w:ilvl="0" w:tplc="8468052E">
      <w:start w:val="1"/>
      <w:numFmt w:val="decimal"/>
      <w:lvlText w:val="%1、"/>
      <w:lvlJc w:val="left"/>
      <w:pPr>
        <w:ind w:left="90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1">
    <w:nsid w:val="3C0B2C5E"/>
    <w:multiLevelType w:val="hybridMultilevel"/>
    <w:tmpl w:val="AEE2CA94"/>
    <w:lvl w:ilvl="0" w:tplc="04090017">
      <w:start w:val="1"/>
      <w:numFmt w:val="chineseCountingThousand"/>
      <w:lvlText w:val="(%1)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2">
    <w:nsid w:val="3C5A0350"/>
    <w:multiLevelType w:val="hybridMultilevel"/>
    <w:tmpl w:val="4C3E5578"/>
    <w:lvl w:ilvl="0" w:tplc="1334388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3F403A72"/>
    <w:multiLevelType w:val="hybridMultilevel"/>
    <w:tmpl w:val="0750028C"/>
    <w:lvl w:ilvl="0" w:tplc="110A123E">
      <w:start w:val="1"/>
      <w:numFmt w:val="decimal"/>
      <w:lvlText w:val="%1."/>
      <w:lvlJc w:val="left"/>
      <w:pPr>
        <w:ind w:left="987" w:hanging="420"/>
      </w:pPr>
      <w:rPr>
        <w:rFonts w:hint="default"/>
        <w:b w:val="0"/>
        <w:snapToGrid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24">
    <w:nsid w:val="3FAF6247"/>
    <w:multiLevelType w:val="hybridMultilevel"/>
    <w:tmpl w:val="F7D2D43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00A7846"/>
    <w:multiLevelType w:val="hybridMultilevel"/>
    <w:tmpl w:val="F11A183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6">
    <w:nsid w:val="43E2022E"/>
    <w:multiLevelType w:val="hybridMultilevel"/>
    <w:tmpl w:val="25E88018"/>
    <w:lvl w:ilvl="0" w:tplc="04090011">
      <w:start w:val="1"/>
      <w:numFmt w:val="decimal"/>
      <w:lvlText w:val="%1)"/>
      <w:lvlJc w:val="left"/>
      <w:pPr>
        <w:ind w:left="1413" w:hanging="420"/>
      </w:p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27">
    <w:nsid w:val="4737453F"/>
    <w:multiLevelType w:val="hybridMultilevel"/>
    <w:tmpl w:val="66A06BB6"/>
    <w:lvl w:ilvl="0" w:tplc="04090011">
      <w:start w:val="1"/>
      <w:numFmt w:val="decimal"/>
      <w:lvlText w:val="%1)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8">
    <w:nsid w:val="48647759"/>
    <w:multiLevelType w:val="hybridMultilevel"/>
    <w:tmpl w:val="6AE426A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4AA60230"/>
    <w:multiLevelType w:val="hybridMultilevel"/>
    <w:tmpl w:val="47DAF696"/>
    <w:lvl w:ilvl="0" w:tplc="BAE0CF2C">
      <w:start w:val="1"/>
      <w:numFmt w:val="decimal"/>
      <w:lvlText w:val="%1."/>
      <w:lvlJc w:val="left"/>
      <w:pPr>
        <w:ind w:left="987" w:hanging="420"/>
      </w:pPr>
      <w:rPr>
        <w:rFonts w:hint="default"/>
        <w:b/>
        <w:snapToGrid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30">
    <w:nsid w:val="4CA10980"/>
    <w:multiLevelType w:val="hybridMultilevel"/>
    <w:tmpl w:val="6AE426A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4DEB744B"/>
    <w:multiLevelType w:val="hybridMultilevel"/>
    <w:tmpl w:val="5BE6EFA8"/>
    <w:lvl w:ilvl="0" w:tplc="17C65EAE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32">
    <w:nsid w:val="504E0BD0"/>
    <w:multiLevelType w:val="hybridMultilevel"/>
    <w:tmpl w:val="9890475E"/>
    <w:lvl w:ilvl="0" w:tplc="BAE0CF2C">
      <w:start w:val="1"/>
      <w:numFmt w:val="decimal"/>
      <w:lvlText w:val="%1."/>
      <w:lvlJc w:val="left"/>
      <w:pPr>
        <w:ind w:left="1129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3">
    <w:nsid w:val="51E57225"/>
    <w:multiLevelType w:val="hybridMultilevel"/>
    <w:tmpl w:val="A6C8F06C"/>
    <w:lvl w:ilvl="0" w:tplc="04090011">
      <w:start w:val="1"/>
      <w:numFmt w:val="decimal"/>
      <w:lvlText w:val="%1)"/>
      <w:lvlJc w:val="left"/>
      <w:pPr>
        <w:ind w:left="846" w:hanging="420"/>
      </w:p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4">
    <w:nsid w:val="52CE5F2C"/>
    <w:multiLevelType w:val="hybridMultilevel"/>
    <w:tmpl w:val="E732138C"/>
    <w:lvl w:ilvl="0" w:tplc="17C65EAE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35">
    <w:nsid w:val="54895D7B"/>
    <w:multiLevelType w:val="hybridMultilevel"/>
    <w:tmpl w:val="119E3CCE"/>
    <w:lvl w:ilvl="0" w:tplc="04090011">
      <w:start w:val="1"/>
      <w:numFmt w:val="decimal"/>
      <w:lvlText w:val="%1)"/>
      <w:lvlJc w:val="left"/>
      <w:pPr>
        <w:ind w:left="704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6">
    <w:nsid w:val="55420D15"/>
    <w:multiLevelType w:val="hybridMultilevel"/>
    <w:tmpl w:val="25F2280E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7">
    <w:nsid w:val="56A41C38"/>
    <w:multiLevelType w:val="hybridMultilevel"/>
    <w:tmpl w:val="A516DB3A"/>
    <w:lvl w:ilvl="0" w:tplc="04090013">
      <w:start w:val="1"/>
      <w:numFmt w:val="chineseCountingThousand"/>
      <w:lvlText w:val="%1、"/>
      <w:lvlJc w:val="left"/>
      <w:pPr>
        <w:ind w:left="510" w:hanging="420"/>
      </w:p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38">
    <w:nsid w:val="5AD022A0"/>
    <w:multiLevelType w:val="hybridMultilevel"/>
    <w:tmpl w:val="1A1ACBFE"/>
    <w:lvl w:ilvl="0" w:tplc="7BF630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394D6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3859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B5E81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10C70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148435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22879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40EE1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282CC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DD332FF"/>
    <w:multiLevelType w:val="multilevel"/>
    <w:tmpl w:val="AC4A05D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410" w:hanging="41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eastAsia"/>
      </w:rPr>
    </w:lvl>
  </w:abstractNum>
  <w:abstractNum w:abstractNumId="40">
    <w:nsid w:val="61BE6F9A"/>
    <w:multiLevelType w:val="hybridMultilevel"/>
    <w:tmpl w:val="4DA41D06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1">
    <w:nsid w:val="63364D49"/>
    <w:multiLevelType w:val="hybridMultilevel"/>
    <w:tmpl w:val="685E551A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42">
    <w:nsid w:val="65AA6ABA"/>
    <w:multiLevelType w:val="hybridMultilevel"/>
    <w:tmpl w:val="5678D0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739323F"/>
    <w:multiLevelType w:val="hybridMultilevel"/>
    <w:tmpl w:val="9E9E9740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44">
    <w:nsid w:val="67A6080F"/>
    <w:multiLevelType w:val="hybridMultilevel"/>
    <w:tmpl w:val="570489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D9C5013"/>
    <w:multiLevelType w:val="hybridMultilevel"/>
    <w:tmpl w:val="454031A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6">
    <w:nsid w:val="71A35D93"/>
    <w:multiLevelType w:val="hybridMultilevel"/>
    <w:tmpl w:val="4F480A0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>
    <w:nsid w:val="73500D9C"/>
    <w:multiLevelType w:val="hybridMultilevel"/>
    <w:tmpl w:val="95C8B6D2"/>
    <w:lvl w:ilvl="0" w:tplc="04090011">
      <w:start w:val="1"/>
      <w:numFmt w:val="decimal"/>
      <w:lvlText w:val="%1)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48">
    <w:nsid w:val="776C4566"/>
    <w:multiLevelType w:val="hybridMultilevel"/>
    <w:tmpl w:val="3EACA542"/>
    <w:lvl w:ilvl="0" w:tplc="04090011">
      <w:start w:val="1"/>
      <w:numFmt w:val="decimal"/>
      <w:lvlText w:val="%1)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9">
    <w:nsid w:val="786D40EE"/>
    <w:multiLevelType w:val="hybridMultilevel"/>
    <w:tmpl w:val="6590A676"/>
    <w:lvl w:ilvl="0" w:tplc="04090001">
      <w:start w:val="1"/>
      <w:numFmt w:val="bullet"/>
      <w:lvlText w:val=""/>
      <w:lvlJc w:val="left"/>
      <w:pPr>
        <w:ind w:left="141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50">
    <w:nsid w:val="78AB0585"/>
    <w:multiLevelType w:val="hybridMultilevel"/>
    <w:tmpl w:val="EA60058E"/>
    <w:lvl w:ilvl="0" w:tplc="04090013">
      <w:start w:val="1"/>
      <w:numFmt w:val="chineseCountingThousand"/>
      <w:lvlText w:val="%1、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51">
    <w:nsid w:val="797132B8"/>
    <w:multiLevelType w:val="hybridMultilevel"/>
    <w:tmpl w:val="F80A28B2"/>
    <w:lvl w:ilvl="0" w:tplc="04090001">
      <w:start w:val="1"/>
      <w:numFmt w:val="bullet"/>
      <w:lvlText w:val=""/>
      <w:lvlJc w:val="left"/>
      <w:pPr>
        <w:tabs>
          <w:tab w:val="num" w:pos="1140"/>
        </w:tabs>
        <w:ind w:left="1140" w:hanging="420"/>
      </w:pPr>
      <w:rPr>
        <w:rFonts w:ascii="Wingdings" w:hAnsi="Wingdings"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0"/>
  </w:num>
  <w:num w:numId="2">
    <w:abstractNumId w:val="1"/>
  </w:num>
  <w:num w:numId="3">
    <w:abstractNumId w:val="49"/>
  </w:num>
  <w:num w:numId="4">
    <w:abstractNumId w:val="19"/>
  </w:num>
  <w:num w:numId="5">
    <w:abstractNumId w:val="38"/>
  </w:num>
  <w:num w:numId="6">
    <w:abstractNumId w:val="8"/>
  </w:num>
  <w:num w:numId="7">
    <w:abstractNumId w:val="37"/>
  </w:num>
  <w:num w:numId="8">
    <w:abstractNumId w:val="23"/>
  </w:num>
  <w:num w:numId="9">
    <w:abstractNumId w:val="15"/>
  </w:num>
  <w:num w:numId="10">
    <w:abstractNumId w:val="51"/>
  </w:num>
  <w:num w:numId="11">
    <w:abstractNumId w:val="7"/>
  </w:num>
  <w:num w:numId="12">
    <w:abstractNumId w:val="50"/>
  </w:num>
  <w:num w:numId="13">
    <w:abstractNumId w:val="40"/>
  </w:num>
  <w:num w:numId="14">
    <w:abstractNumId w:val="0"/>
  </w:num>
  <w:num w:numId="15">
    <w:abstractNumId w:val="22"/>
  </w:num>
  <w:num w:numId="16">
    <w:abstractNumId w:val="9"/>
  </w:num>
  <w:num w:numId="17">
    <w:abstractNumId w:val="21"/>
  </w:num>
  <w:num w:numId="18">
    <w:abstractNumId w:val="36"/>
  </w:num>
  <w:num w:numId="19">
    <w:abstractNumId w:val="43"/>
  </w:num>
  <w:num w:numId="20">
    <w:abstractNumId w:val="41"/>
  </w:num>
  <w:num w:numId="21">
    <w:abstractNumId w:val="6"/>
  </w:num>
  <w:num w:numId="22">
    <w:abstractNumId w:val="18"/>
  </w:num>
  <w:num w:numId="23">
    <w:abstractNumId w:val="45"/>
  </w:num>
  <w:num w:numId="24">
    <w:abstractNumId w:val="10"/>
  </w:num>
  <w:num w:numId="25">
    <w:abstractNumId w:val="14"/>
  </w:num>
  <w:num w:numId="26">
    <w:abstractNumId w:val="30"/>
  </w:num>
  <w:num w:numId="27">
    <w:abstractNumId w:val="25"/>
  </w:num>
  <w:num w:numId="28">
    <w:abstractNumId w:val="12"/>
  </w:num>
  <w:num w:numId="29">
    <w:abstractNumId w:val="28"/>
  </w:num>
  <w:num w:numId="30">
    <w:abstractNumId w:val="29"/>
  </w:num>
  <w:num w:numId="31">
    <w:abstractNumId w:val="39"/>
  </w:num>
  <w:num w:numId="32">
    <w:abstractNumId w:val="46"/>
  </w:num>
  <w:num w:numId="33">
    <w:abstractNumId w:val="24"/>
  </w:num>
  <w:num w:numId="34">
    <w:abstractNumId w:val="33"/>
  </w:num>
  <w:num w:numId="35">
    <w:abstractNumId w:val="48"/>
  </w:num>
  <w:num w:numId="36">
    <w:abstractNumId w:val="13"/>
  </w:num>
  <w:num w:numId="37">
    <w:abstractNumId w:val="2"/>
  </w:num>
  <w:num w:numId="38">
    <w:abstractNumId w:val="47"/>
  </w:num>
  <w:num w:numId="39">
    <w:abstractNumId w:val="27"/>
  </w:num>
  <w:num w:numId="40">
    <w:abstractNumId w:val="35"/>
  </w:num>
  <w:num w:numId="41">
    <w:abstractNumId w:val="5"/>
  </w:num>
  <w:num w:numId="42">
    <w:abstractNumId w:val="3"/>
  </w:num>
  <w:num w:numId="43">
    <w:abstractNumId w:val="32"/>
  </w:num>
  <w:num w:numId="44">
    <w:abstractNumId w:val="16"/>
  </w:num>
  <w:num w:numId="45">
    <w:abstractNumId w:val="34"/>
  </w:num>
  <w:num w:numId="46">
    <w:abstractNumId w:val="31"/>
  </w:num>
  <w:num w:numId="47">
    <w:abstractNumId w:val="26"/>
  </w:num>
  <w:num w:numId="48">
    <w:abstractNumId w:val="4"/>
  </w:num>
  <w:num w:numId="4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44"/>
  </w:num>
  <w:numIdMacAtCleanup w:val="4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5A0A07"/>
    <w:rsid w:val="00191A71"/>
    <w:rsid w:val="002F1751"/>
    <w:rsid w:val="0033749F"/>
    <w:rsid w:val="0035623D"/>
    <w:rsid w:val="00490830"/>
    <w:rsid w:val="0052132A"/>
    <w:rsid w:val="005A0A07"/>
    <w:rsid w:val="005A415C"/>
    <w:rsid w:val="005E572F"/>
    <w:rsid w:val="00875873"/>
    <w:rsid w:val="00942A1B"/>
    <w:rsid w:val="0097709C"/>
    <w:rsid w:val="009C63E3"/>
    <w:rsid w:val="00BA47ED"/>
    <w:rsid w:val="00D1179E"/>
    <w:rsid w:val="00D132B6"/>
    <w:rsid w:val="00D51C13"/>
    <w:rsid w:val="00D82D6B"/>
    <w:rsid w:val="00DA50C2"/>
    <w:rsid w:val="00E352F4"/>
    <w:rsid w:val="00E66D76"/>
    <w:rsid w:val="00F66C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D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0A07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2F175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942A1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64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28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70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85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426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20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343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683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10</Pages>
  <Words>467</Words>
  <Characters>2665</Characters>
  <Application>Microsoft Office Word</Application>
  <DocSecurity>0</DocSecurity>
  <Lines>22</Lines>
  <Paragraphs>6</Paragraphs>
  <ScaleCrop>false</ScaleCrop>
  <Company/>
  <LinksUpToDate>false</LinksUpToDate>
  <CharactersWithSpaces>3126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28</cp:revision>
  <dcterms:created xsi:type="dcterms:W3CDTF">2019-05-30T10:41:00Z</dcterms:created>
  <dcterms:modified xsi:type="dcterms:W3CDTF">2020-06-21T03:55:00Z</dcterms:modified>
</cp:coreProperties>
</file>