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9B6" w:rsidRPr="00281834" w:rsidRDefault="00A9509E" w:rsidP="00281834">
      <w:pPr>
        <w:spacing w:line="360" w:lineRule="auto"/>
        <w:jc w:val="center"/>
        <w:rPr>
          <w:rFonts w:ascii="微软雅黑" w:eastAsia="微软雅黑" w:hAnsi="微软雅黑"/>
          <w:bCs/>
          <w:sz w:val="36"/>
          <w:szCs w:val="36"/>
        </w:rPr>
      </w:pPr>
      <w:r w:rsidRPr="00A9509E">
        <w:rPr>
          <w:rFonts w:ascii="微软雅黑" w:eastAsia="微软雅黑" w:hAnsi="微软雅黑" w:hint="eastAsia"/>
          <w:bCs/>
          <w:sz w:val="36"/>
          <w:szCs w:val="36"/>
        </w:rPr>
        <w:t>如何制定营销（经营</w:t>
      </w:r>
      <w:r w:rsidR="009D56C5">
        <w:rPr>
          <w:rFonts w:ascii="微软雅黑" w:eastAsia="微软雅黑" w:hAnsi="微软雅黑" w:hint="eastAsia"/>
          <w:bCs/>
          <w:sz w:val="36"/>
          <w:szCs w:val="36"/>
        </w:rPr>
        <w:t>管理</w:t>
      </w:r>
      <w:r w:rsidRPr="00A9509E">
        <w:rPr>
          <w:rFonts w:ascii="微软雅黑" w:eastAsia="微软雅黑" w:hAnsi="微软雅黑" w:hint="eastAsia"/>
          <w:bCs/>
          <w:sz w:val="36"/>
          <w:szCs w:val="36"/>
        </w:rPr>
        <w:t>）</w:t>
      </w:r>
      <w:r w:rsidR="009D56C5">
        <w:rPr>
          <w:rFonts w:ascii="微软雅黑" w:eastAsia="微软雅黑" w:hAnsi="微软雅黑" w:hint="eastAsia"/>
          <w:bCs/>
          <w:sz w:val="36"/>
          <w:szCs w:val="36"/>
        </w:rPr>
        <w:t>策略报告</w:t>
      </w:r>
      <w:r w:rsidRPr="00A9509E">
        <w:rPr>
          <w:rFonts w:ascii="微软雅黑" w:eastAsia="微软雅黑" w:hAnsi="微软雅黑" w:hint="eastAsia"/>
          <w:bCs/>
          <w:sz w:val="36"/>
          <w:szCs w:val="36"/>
        </w:rPr>
        <w:t>？</w:t>
      </w:r>
    </w:p>
    <w:p w:rsidR="002B58B0" w:rsidRPr="00F96A12" w:rsidRDefault="00281834" w:rsidP="00F96A12">
      <w:pPr>
        <w:spacing w:line="360" w:lineRule="auto"/>
        <w:rPr>
          <w:rFonts w:ascii="楷体" w:eastAsia="楷体" w:hAnsi="楷体"/>
          <w:bCs/>
          <w:sz w:val="22"/>
        </w:rPr>
      </w:pPr>
      <w:r w:rsidRPr="00281834">
        <w:rPr>
          <w:rFonts w:ascii="楷体" w:eastAsia="楷体" w:hAnsi="楷体" w:hint="eastAsia"/>
          <w:bCs/>
          <w:sz w:val="22"/>
        </w:rPr>
        <w:t>讲师/盛斌子老师</w:t>
      </w:r>
    </w:p>
    <w:p w:rsidR="00650877" w:rsidRPr="00650877" w:rsidRDefault="00650877" w:rsidP="00650877">
      <w:pPr>
        <w:spacing w:line="276" w:lineRule="auto"/>
        <w:jc w:val="left"/>
        <w:rPr>
          <w:rFonts w:ascii="华文行楷" w:eastAsia="华文行楷" w:hAnsi="宋体"/>
          <w:color w:val="FF0000"/>
          <w:sz w:val="28"/>
          <w:szCs w:val="28"/>
        </w:rPr>
      </w:pPr>
      <w:r w:rsidRPr="00650877">
        <w:rPr>
          <w:rFonts w:ascii="华文行楷" w:eastAsia="华文行楷" w:hint="eastAsia"/>
          <w:color w:val="FF0000"/>
          <w:sz w:val="28"/>
          <w:szCs w:val="28"/>
        </w:rPr>
        <w:t>课程背景</w:t>
      </w:r>
    </w:p>
    <w:p w:rsidR="00650877" w:rsidRDefault="00A60710" w:rsidP="00650877">
      <w:p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本课程</w:t>
      </w:r>
      <w:r w:rsidR="00C93562">
        <w:rPr>
          <w:rFonts w:ascii="微软雅黑" w:eastAsia="微软雅黑" w:hAnsi="微软雅黑" w:hint="eastAsia"/>
          <w:color w:val="000000"/>
          <w:szCs w:val="21"/>
        </w:rPr>
        <w:t>（轻咨询）</w:t>
      </w:r>
      <w:r>
        <w:rPr>
          <w:rFonts w:ascii="微软雅黑" w:eastAsia="微软雅黑" w:hAnsi="微软雅黑" w:hint="eastAsia"/>
          <w:color w:val="000000"/>
          <w:szCs w:val="21"/>
        </w:rPr>
        <w:t>专门针对</w:t>
      </w:r>
      <w:r w:rsidR="00072C73">
        <w:rPr>
          <w:rFonts w:ascii="微软雅黑" w:eastAsia="微软雅黑" w:hAnsi="微软雅黑" w:hint="eastAsia"/>
          <w:color w:val="000000"/>
          <w:szCs w:val="21"/>
        </w:rPr>
        <w:t>传统</w:t>
      </w:r>
      <w:r>
        <w:rPr>
          <w:rFonts w:ascii="微软雅黑" w:eastAsia="微软雅黑" w:hAnsi="微软雅黑" w:hint="eastAsia"/>
          <w:color w:val="000000"/>
          <w:szCs w:val="21"/>
        </w:rPr>
        <w:t>行业</w:t>
      </w:r>
      <w:r w:rsidR="00A67362">
        <w:rPr>
          <w:rFonts w:ascii="微软雅黑" w:eastAsia="微软雅黑" w:hAnsi="微软雅黑" w:hint="eastAsia"/>
          <w:color w:val="000000"/>
          <w:szCs w:val="21"/>
        </w:rPr>
        <w:t>公司</w:t>
      </w:r>
      <w:r>
        <w:rPr>
          <w:rFonts w:ascii="微软雅黑" w:eastAsia="微软雅黑" w:hAnsi="微软雅黑" w:hint="eastAsia"/>
          <w:color w:val="000000"/>
          <w:szCs w:val="21"/>
        </w:rPr>
        <w:t>操盘手及企业营销人员，就如何制订</w:t>
      </w:r>
      <w:r w:rsidR="00A67362">
        <w:rPr>
          <w:rFonts w:ascii="微软雅黑" w:eastAsia="微软雅黑" w:hAnsi="微软雅黑" w:hint="eastAsia"/>
          <w:color w:val="000000"/>
          <w:szCs w:val="21"/>
        </w:rPr>
        <w:t>公司</w:t>
      </w:r>
      <w:r>
        <w:rPr>
          <w:rFonts w:ascii="微软雅黑" w:eastAsia="微软雅黑" w:hAnsi="微软雅黑" w:hint="eastAsia"/>
          <w:color w:val="000000"/>
          <w:szCs w:val="21"/>
        </w:rPr>
        <w:t>经营管理计划，提出了一系列的策略、方法；尤其难能可贵的是，盛斌子老师还提供了大量的原创一手工具，这些工具实战、实在、实用；这些工具是盛斌子老师长期担任著名大企业高管（欧普渠道总监、荣事达家</w:t>
      </w:r>
      <w:r w:rsidR="002372AD">
        <w:rPr>
          <w:rFonts w:ascii="微软雅黑" w:eastAsia="微软雅黑" w:hAnsi="微软雅黑" w:hint="eastAsia"/>
          <w:color w:val="000000"/>
          <w:szCs w:val="21"/>
        </w:rPr>
        <w:t>居</w:t>
      </w:r>
      <w:r>
        <w:rPr>
          <w:rFonts w:ascii="微软雅黑" w:eastAsia="微软雅黑" w:hAnsi="微软雅黑" w:hint="eastAsia"/>
          <w:color w:val="000000"/>
          <w:szCs w:val="21"/>
        </w:rPr>
        <w:t>厨电总裁、美的空调分公司总经理）</w:t>
      </w:r>
      <w:r w:rsidR="002372AD">
        <w:rPr>
          <w:rFonts w:ascii="微软雅黑" w:eastAsia="微软雅黑" w:hAnsi="微软雅黑" w:hint="eastAsia"/>
          <w:color w:val="000000"/>
          <w:szCs w:val="21"/>
        </w:rPr>
        <w:t>的总结</w:t>
      </w:r>
      <w:r>
        <w:rPr>
          <w:rFonts w:ascii="微软雅黑" w:eastAsia="微软雅黑" w:hAnsi="微软雅黑" w:hint="eastAsia"/>
          <w:color w:val="000000"/>
          <w:szCs w:val="21"/>
        </w:rPr>
        <w:t>以及最新一手咨询案例的总结；</w:t>
      </w:r>
    </w:p>
    <w:p w:rsidR="00A60710" w:rsidRPr="00A31026" w:rsidRDefault="00A60710" w:rsidP="00650877">
      <w:p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通过本培训，可以系统全面的帮助</w:t>
      </w:r>
      <w:r w:rsidR="00A67362">
        <w:rPr>
          <w:rFonts w:ascii="微软雅黑" w:eastAsia="微软雅黑" w:hAnsi="微软雅黑" w:hint="eastAsia"/>
          <w:color w:val="000000"/>
          <w:szCs w:val="21"/>
        </w:rPr>
        <w:t>公司</w:t>
      </w:r>
      <w:r>
        <w:rPr>
          <w:rFonts w:ascii="微软雅黑" w:eastAsia="微软雅黑" w:hAnsi="微软雅黑" w:hint="eastAsia"/>
          <w:color w:val="000000"/>
          <w:szCs w:val="21"/>
        </w:rPr>
        <w:t>掌握营销经营计划的主体，系统回答“市场机会在哪里？</w:t>
      </w:r>
      <w:r w:rsidR="00A67362">
        <w:rPr>
          <w:rFonts w:ascii="微软雅黑" w:eastAsia="微软雅黑" w:hAnsi="微软雅黑" w:hint="eastAsia"/>
          <w:color w:val="000000"/>
          <w:szCs w:val="21"/>
        </w:rPr>
        <w:t>公司</w:t>
      </w:r>
      <w:r w:rsidR="00096B64">
        <w:rPr>
          <w:rFonts w:ascii="微软雅黑" w:eastAsia="微软雅黑" w:hAnsi="微软雅黑" w:hint="eastAsia"/>
          <w:color w:val="000000"/>
          <w:szCs w:val="21"/>
        </w:rPr>
        <w:t>在哪里？</w:t>
      </w:r>
      <w:r w:rsidR="00A67362">
        <w:rPr>
          <w:rFonts w:ascii="微软雅黑" w:eastAsia="微软雅黑" w:hAnsi="微软雅黑" w:hint="eastAsia"/>
          <w:color w:val="000000"/>
          <w:szCs w:val="21"/>
        </w:rPr>
        <w:t>企业</w:t>
      </w:r>
      <w:r w:rsidR="00096B64">
        <w:rPr>
          <w:rFonts w:ascii="微软雅黑" w:eastAsia="微软雅黑" w:hAnsi="微软雅黑" w:hint="eastAsia"/>
          <w:color w:val="000000"/>
          <w:szCs w:val="21"/>
        </w:rPr>
        <w:t>去哪里？</w:t>
      </w:r>
      <w:r w:rsidR="00A67362">
        <w:rPr>
          <w:rFonts w:ascii="微软雅黑" w:eastAsia="微软雅黑" w:hAnsi="微软雅黑" w:hint="eastAsia"/>
          <w:color w:val="000000"/>
          <w:szCs w:val="21"/>
        </w:rPr>
        <w:t>企业</w:t>
      </w:r>
      <w:r w:rsidR="00096B64">
        <w:rPr>
          <w:rFonts w:ascii="微软雅黑" w:eastAsia="微软雅黑" w:hAnsi="微软雅黑" w:hint="eastAsia"/>
          <w:color w:val="000000"/>
          <w:szCs w:val="21"/>
        </w:rPr>
        <w:t>如何去？</w:t>
      </w:r>
      <w:r w:rsidR="00A67362">
        <w:rPr>
          <w:rFonts w:ascii="微软雅黑" w:eastAsia="微软雅黑" w:hAnsi="微软雅黑" w:hint="eastAsia"/>
          <w:color w:val="000000"/>
          <w:szCs w:val="21"/>
        </w:rPr>
        <w:t>企业</w:t>
      </w:r>
      <w:r w:rsidR="00096B64">
        <w:rPr>
          <w:rFonts w:ascii="微软雅黑" w:eastAsia="微软雅黑" w:hAnsi="微软雅黑" w:hint="eastAsia"/>
          <w:color w:val="000000"/>
          <w:szCs w:val="21"/>
        </w:rPr>
        <w:t>如何保障去？</w:t>
      </w:r>
      <w:r>
        <w:rPr>
          <w:rFonts w:ascii="微软雅黑" w:eastAsia="微软雅黑" w:hAnsi="微软雅黑" w:hint="eastAsia"/>
          <w:color w:val="000000"/>
          <w:szCs w:val="21"/>
        </w:rPr>
        <w:t>”</w:t>
      </w:r>
    </w:p>
    <w:p w:rsidR="00650877" w:rsidRPr="00650877" w:rsidRDefault="00650877" w:rsidP="00650877">
      <w:pPr>
        <w:spacing w:line="276" w:lineRule="auto"/>
        <w:jc w:val="left"/>
        <w:rPr>
          <w:rFonts w:ascii="华文行楷" w:eastAsia="华文行楷" w:hAnsi="宋体"/>
          <w:color w:val="FF0000"/>
          <w:sz w:val="28"/>
          <w:szCs w:val="28"/>
        </w:rPr>
      </w:pPr>
      <w:r w:rsidRPr="00650877">
        <w:rPr>
          <w:rFonts w:ascii="华文行楷" w:eastAsia="华文行楷" w:hint="eastAsia"/>
          <w:color w:val="FF0000"/>
          <w:sz w:val="28"/>
          <w:szCs w:val="28"/>
        </w:rPr>
        <w:t>课程收益</w:t>
      </w:r>
    </w:p>
    <w:p w:rsidR="00650877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年度经营计划的整体框架及思考方法</w:t>
      </w:r>
      <w:r w:rsidR="00650877" w:rsidRPr="00A31026">
        <w:rPr>
          <w:rFonts w:ascii="微软雅黑" w:eastAsia="微软雅黑" w:hAnsi="微软雅黑" w:hint="eastAsia"/>
          <w:color w:val="000000"/>
          <w:szCs w:val="21"/>
        </w:rPr>
        <w:t>。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全面系统、实战实在实用的工具模型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如何分析当地市场，抓住机会点？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自身机会点及优劣势分析与判断</w:t>
      </w:r>
      <w:r w:rsidR="002372AD">
        <w:rPr>
          <w:rFonts w:ascii="微软雅黑" w:eastAsia="微软雅黑" w:hAnsi="微软雅黑" w:hint="eastAsia"/>
          <w:color w:val="000000"/>
          <w:szCs w:val="21"/>
        </w:rPr>
        <w:t>？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如何设定自身的经营方向与目标？如何学会分解方向与目标？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如何提炼经营策略</w:t>
      </w:r>
      <w:r w:rsidR="002372AD">
        <w:rPr>
          <w:rFonts w:ascii="微软雅黑" w:eastAsia="微软雅黑" w:hAnsi="微软雅黑" w:hint="eastAsia"/>
          <w:color w:val="000000"/>
          <w:szCs w:val="21"/>
        </w:rPr>
        <w:t>？</w:t>
      </w:r>
    </w:p>
    <w:p w:rsidR="00096B64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如何对经营策略进行动作分解</w:t>
      </w:r>
      <w:r w:rsidR="002372AD">
        <w:rPr>
          <w:rFonts w:ascii="微软雅黑" w:eastAsia="微软雅黑" w:hAnsi="微软雅黑" w:hint="eastAsia"/>
          <w:color w:val="000000"/>
          <w:szCs w:val="21"/>
        </w:rPr>
        <w:t>？</w:t>
      </w:r>
    </w:p>
    <w:p w:rsidR="00096B64" w:rsidRPr="00A31026" w:rsidRDefault="00096B64" w:rsidP="00650877">
      <w:pPr>
        <w:numPr>
          <w:ilvl w:val="0"/>
          <w:numId w:val="33"/>
        </w:numPr>
        <w:spacing w:line="276" w:lineRule="auto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如何设定保障系统（管理措施、预算、人员编制、组织架构、推进计划）</w:t>
      </w:r>
    </w:p>
    <w:p w:rsidR="00650877" w:rsidRPr="00650877" w:rsidRDefault="00650877" w:rsidP="00650877">
      <w:pPr>
        <w:spacing w:line="276" w:lineRule="auto"/>
        <w:rPr>
          <w:rFonts w:ascii="华文行楷" w:eastAsia="华文行楷"/>
          <w:color w:val="FF0000"/>
          <w:sz w:val="28"/>
          <w:szCs w:val="28"/>
        </w:rPr>
      </w:pPr>
      <w:r w:rsidRPr="00650877">
        <w:rPr>
          <w:rFonts w:ascii="华文行楷" w:eastAsia="华文行楷" w:hint="eastAsia"/>
          <w:color w:val="FF0000"/>
          <w:sz w:val="28"/>
          <w:szCs w:val="28"/>
        </w:rPr>
        <w:t>课程大纲</w:t>
      </w:r>
    </w:p>
    <w:p w:rsidR="008C0FCC" w:rsidRPr="00A6067D" w:rsidRDefault="00E75A22" w:rsidP="00A6067D">
      <w:pPr>
        <w:spacing w:line="360" w:lineRule="auto"/>
        <w:jc w:val="center"/>
        <w:rPr>
          <w:rFonts w:ascii="宋体" w:eastAsia="宋体" w:hAnsi="宋体"/>
          <w:b/>
          <w:bCs/>
          <w:color w:val="FF0000"/>
          <w:sz w:val="24"/>
          <w:szCs w:val="24"/>
        </w:rPr>
      </w:pPr>
      <w:r w:rsidRPr="00A6067D">
        <w:rPr>
          <w:rFonts w:ascii="宋体" w:eastAsia="宋体" w:hAnsi="宋体" w:hint="eastAsia"/>
          <w:b/>
          <w:bCs/>
          <w:color w:val="FF0000"/>
          <w:sz w:val="24"/>
          <w:szCs w:val="24"/>
        </w:rPr>
        <w:t>第一节：年度经营管理计划分析模型</w:t>
      </w:r>
    </w:p>
    <w:p w:rsidR="000B79B6" w:rsidRPr="008648E1" w:rsidRDefault="000B79B6" w:rsidP="00876281">
      <w:pPr>
        <w:pStyle w:val="a5"/>
        <w:numPr>
          <w:ilvl w:val="0"/>
          <w:numId w:val="1"/>
        </w:numPr>
        <w:spacing w:line="360" w:lineRule="auto"/>
        <w:ind w:firstLineChars="0"/>
        <w:rPr>
          <w:b/>
          <w:sz w:val="22"/>
        </w:rPr>
      </w:pPr>
      <w:r w:rsidRPr="008648E1">
        <w:rPr>
          <w:rFonts w:hint="eastAsia"/>
          <w:b/>
          <w:bCs/>
          <w:sz w:val="22"/>
        </w:rPr>
        <w:t>行业在哪里？</w:t>
      </w:r>
      <w:r w:rsidR="00DE2504" w:rsidRPr="008648E1">
        <w:rPr>
          <w:rFonts w:hint="eastAsia"/>
          <w:b/>
          <w:bCs/>
          <w:sz w:val="22"/>
        </w:rPr>
        <w:t>——</w:t>
      </w:r>
      <w:r w:rsidR="00A67362">
        <w:rPr>
          <w:rFonts w:hint="eastAsia"/>
          <w:b/>
          <w:bCs/>
          <w:sz w:val="22"/>
        </w:rPr>
        <w:t>企业市场</w:t>
      </w:r>
      <w:r w:rsidR="00DE2504" w:rsidRPr="008648E1">
        <w:rPr>
          <w:rFonts w:hint="eastAsia"/>
          <w:b/>
          <w:bCs/>
          <w:sz w:val="22"/>
        </w:rPr>
        <w:t>分析与判断？</w:t>
      </w:r>
    </w:p>
    <w:p w:rsidR="00F43EA4" w:rsidRDefault="00351D42" w:rsidP="00006FC7">
      <w:pPr>
        <w:pStyle w:val="a5"/>
        <w:numPr>
          <w:ilvl w:val="0"/>
          <w:numId w:val="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当地市场</w:t>
      </w:r>
      <w:r w:rsidR="00AA4A54" w:rsidRPr="00006FC7">
        <w:rPr>
          <w:rFonts w:hint="eastAsia"/>
          <w:sz w:val="22"/>
        </w:rPr>
        <w:t>行业的存量与增量市场分析与判断</w:t>
      </w:r>
      <w:r w:rsidR="00AA4A54" w:rsidRPr="00006FC7">
        <w:rPr>
          <w:rFonts w:hint="eastAsia"/>
          <w:sz w:val="22"/>
        </w:rPr>
        <w:t xml:space="preserve"> </w:t>
      </w:r>
    </w:p>
    <w:p w:rsidR="00351D42" w:rsidRDefault="00351D42" w:rsidP="00351D42">
      <w:pPr>
        <w:pStyle w:val="a5"/>
        <w:numPr>
          <w:ilvl w:val="0"/>
          <w:numId w:val="30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存量房市场的二次家装</w:t>
      </w:r>
    </w:p>
    <w:p w:rsidR="00351D42" w:rsidRDefault="00351D42" w:rsidP="00351D42">
      <w:pPr>
        <w:pStyle w:val="a5"/>
        <w:numPr>
          <w:ilvl w:val="0"/>
          <w:numId w:val="30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新建、在建楼盘数量分析</w:t>
      </w:r>
    </w:p>
    <w:p w:rsidR="00351D42" w:rsidRPr="00006FC7" w:rsidRDefault="00A67362" w:rsidP="00351D42">
      <w:pPr>
        <w:pStyle w:val="a5"/>
        <w:numPr>
          <w:ilvl w:val="0"/>
          <w:numId w:val="30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市场</w:t>
      </w:r>
      <w:r w:rsidR="00351D42">
        <w:rPr>
          <w:rFonts w:hint="eastAsia"/>
          <w:sz w:val="22"/>
        </w:rPr>
        <w:t>渠道细分及判断（传统家装、互联网家装、隐性渠道、工程零售、分销、</w:t>
      </w:r>
      <w:r w:rsidR="00351D42">
        <w:rPr>
          <w:rFonts w:hint="eastAsia"/>
          <w:sz w:val="22"/>
        </w:rPr>
        <w:lastRenderedPageBreak/>
        <w:t>专业市场店面趋势）</w:t>
      </w:r>
    </w:p>
    <w:p w:rsidR="00F43EA4" w:rsidRDefault="00A67362" w:rsidP="00006FC7">
      <w:pPr>
        <w:pStyle w:val="a5"/>
        <w:numPr>
          <w:ilvl w:val="0"/>
          <w:numId w:val="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企业</w:t>
      </w:r>
      <w:r w:rsidR="00AA4A54" w:rsidRPr="00006FC7">
        <w:rPr>
          <w:rFonts w:hint="eastAsia"/>
          <w:sz w:val="22"/>
        </w:rPr>
        <w:t>最终用户的消费特点</w:t>
      </w:r>
      <w:r w:rsidR="00AA4A54" w:rsidRPr="00006FC7">
        <w:rPr>
          <w:rFonts w:hint="eastAsia"/>
          <w:sz w:val="22"/>
        </w:rPr>
        <w:t xml:space="preserve"> </w:t>
      </w:r>
    </w:p>
    <w:p w:rsidR="004D700F" w:rsidRDefault="004D700F" w:rsidP="004D700F">
      <w:pPr>
        <w:pStyle w:val="a5"/>
        <w:numPr>
          <w:ilvl w:val="0"/>
          <w:numId w:val="31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首次家装</w:t>
      </w:r>
    </w:p>
    <w:p w:rsidR="004D700F" w:rsidRDefault="004D700F" w:rsidP="004D700F">
      <w:pPr>
        <w:pStyle w:val="a5"/>
        <w:numPr>
          <w:ilvl w:val="0"/>
          <w:numId w:val="31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二次家装</w:t>
      </w:r>
    </w:p>
    <w:p w:rsidR="004D700F" w:rsidRPr="00006FC7" w:rsidRDefault="004D700F" w:rsidP="004D700F">
      <w:pPr>
        <w:pStyle w:val="a5"/>
        <w:numPr>
          <w:ilvl w:val="0"/>
          <w:numId w:val="31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不同年龄及层次的消费者家装及主材采购差异化分析</w:t>
      </w:r>
    </w:p>
    <w:p w:rsidR="00F43EA4" w:rsidRDefault="00AA4A54" w:rsidP="00006FC7">
      <w:pPr>
        <w:pStyle w:val="a5"/>
        <w:numPr>
          <w:ilvl w:val="0"/>
          <w:numId w:val="4"/>
        </w:numPr>
        <w:spacing w:line="360" w:lineRule="auto"/>
        <w:ind w:firstLineChars="0"/>
        <w:rPr>
          <w:sz w:val="22"/>
        </w:rPr>
      </w:pPr>
      <w:r w:rsidRPr="00006FC7">
        <w:rPr>
          <w:rFonts w:hint="eastAsia"/>
          <w:sz w:val="22"/>
        </w:rPr>
        <w:t>产品的流行趋势</w:t>
      </w:r>
      <w:r w:rsidRPr="00006FC7">
        <w:rPr>
          <w:rFonts w:hint="eastAsia"/>
          <w:sz w:val="22"/>
        </w:rPr>
        <w:t xml:space="preserve"> </w:t>
      </w:r>
    </w:p>
    <w:p w:rsidR="004D700F" w:rsidRDefault="00E16DF5" w:rsidP="004D700F">
      <w:pPr>
        <w:pStyle w:val="a5"/>
        <w:numPr>
          <w:ilvl w:val="0"/>
          <w:numId w:val="32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为什么</w:t>
      </w:r>
      <w:r w:rsidR="004D700F">
        <w:rPr>
          <w:rFonts w:hint="eastAsia"/>
          <w:sz w:val="22"/>
        </w:rPr>
        <w:t>同质化产品做价格</w:t>
      </w:r>
    </w:p>
    <w:p w:rsidR="004D700F" w:rsidRDefault="00E16DF5" w:rsidP="004D700F">
      <w:pPr>
        <w:pStyle w:val="a5"/>
        <w:numPr>
          <w:ilvl w:val="0"/>
          <w:numId w:val="32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为什么</w:t>
      </w:r>
      <w:r w:rsidR="004D700F">
        <w:rPr>
          <w:rFonts w:hint="eastAsia"/>
          <w:sz w:val="22"/>
        </w:rPr>
        <w:t>差异化产品做价值</w:t>
      </w:r>
    </w:p>
    <w:p w:rsidR="004D700F" w:rsidRPr="00006FC7" w:rsidRDefault="00E16DF5" w:rsidP="004D700F">
      <w:pPr>
        <w:pStyle w:val="a5"/>
        <w:numPr>
          <w:ilvl w:val="0"/>
          <w:numId w:val="32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为什么</w:t>
      </w:r>
      <w:r w:rsidR="004D700F">
        <w:rPr>
          <w:rFonts w:hint="eastAsia"/>
          <w:sz w:val="22"/>
        </w:rPr>
        <w:t>解决方案营销是什么？</w:t>
      </w:r>
    </w:p>
    <w:p w:rsidR="004D700F" w:rsidRPr="004D700F" w:rsidRDefault="00A67362" w:rsidP="004D700F">
      <w:pPr>
        <w:pStyle w:val="a5"/>
        <w:numPr>
          <w:ilvl w:val="0"/>
          <w:numId w:val="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企业</w:t>
      </w:r>
      <w:r w:rsidR="00AA4A54" w:rsidRPr="00006FC7">
        <w:rPr>
          <w:rFonts w:hint="eastAsia"/>
          <w:sz w:val="22"/>
        </w:rPr>
        <w:t>竞争对手（标杆</w:t>
      </w:r>
      <w:r>
        <w:rPr>
          <w:rFonts w:hint="eastAsia"/>
          <w:sz w:val="22"/>
        </w:rPr>
        <w:t>企业</w:t>
      </w:r>
      <w:r w:rsidR="00AA4A54" w:rsidRPr="00006FC7">
        <w:rPr>
          <w:rFonts w:hint="eastAsia"/>
          <w:sz w:val="22"/>
        </w:rPr>
        <w:t>）的关键动作</w:t>
      </w:r>
      <w:r w:rsidR="00AA4A54" w:rsidRPr="00006FC7">
        <w:rPr>
          <w:rFonts w:hint="eastAsia"/>
          <w:sz w:val="22"/>
        </w:rPr>
        <w:t xml:space="preserve"> </w:t>
      </w:r>
      <w:r w:rsidR="006A76EC">
        <w:rPr>
          <w:rFonts w:hint="eastAsia"/>
          <w:sz w:val="22"/>
        </w:rPr>
        <w:t>如何分析？</w:t>
      </w:r>
    </w:p>
    <w:p w:rsidR="00F43EA4" w:rsidRDefault="00AA4A54" w:rsidP="00006FC7">
      <w:pPr>
        <w:pStyle w:val="a5"/>
        <w:numPr>
          <w:ilvl w:val="0"/>
          <w:numId w:val="4"/>
        </w:numPr>
        <w:spacing w:line="360" w:lineRule="auto"/>
        <w:ind w:firstLineChars="0"/>
        <w:rPr>
          <w:sz w:val="22"/>
        </w:rPr>
      </w:pPr>
      <w:r w:rsidRPr="00006FC7">
        <w:rPr>
          <w:rFonts w:hint="eastAsia"/>
          <w:sz w:val="22"/>
        </w:rPr>
        <w:t>启示</w:t>
      </w:r>
    </w:p>
    <w:p w:rsidR="00006FC7" w:rsidRDefault="00924F17" w:rsidP="00006FC7">
      <w:pPr>
        <w:pStyle w:val="a5"/>
        <w:spacing w:line="360" w:lineRule="auto"/>
        <w:ind w:left="1129" w:firstLineChars="0" w:firstLine="0"/>
        <w:rPr>
          <w:sz w:val="22"/>
        </w:rPr>
      </w:pPr>
      <w:r>
        <w:rPr>
          <w:noProof/>
          <w:sz w:val="22"/>
        </w:rPr>
        <w:pict>
          <v:rect id="_x0000_s2050" style="position:absolute;left:0;text-align:left;margin-left:33.35pt;margin-top:7.8pt;width:280.5pt;height:57.75pt;z-index:251660288" fillcolor="#eeece1 [3214]" strokecolor="#f2f2f2 [3041]" strokeweight="3pt">
            <v:shadow on="t" type="perspective" color="#974706 [1609]" opacity=".5" offset="1pt" offset2="-1pt"/>
            <v:textbox>
              <w:txbxContent>
                <w:p w:rsidR="00E16DF5" w:rsidRPr="00E16DF5" w:rsidRDefault="00E16DF5" w:rsidP="00435374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E16DF5">
                    <w:rPr>
                      <w:rFonts w:hint="eastAsia"/>
                      <w:sz w:val="22"/>
                    </w:rPr>
                    <w:t>原创工具</w:t>
                  </w:r>
                  <w:r w:rsidRPr="00E16DF5">
                    <w:rPr>
                      <w:rFonts w:hint="eastAsia"/>
                      <w:sz w:val="22"/>
                    </w:rPr>
                    <w:t>1</w:t>
                  </w:r>
                  <w:r w:rsidRPr="00E16DF5">
                    <w:rPr>
                      <w:rFonts w:hint="eastAsia"/>
                      <w:sz w:val="22"/>
                    </w:rPr>
                    <w:t>：《</w:t>
                  </w:r>
                  <w:r w:rsidR="00A67362">
                    <w:rPr>
                      <w:rFonts w:hint="eastAsia"/>
                      <w:sz w:val="22"/>
                    </w:rPr>
                    <w:t>经</w:t>
                  </w:r>
                  <w:r w:rsidRPr="00E16DF5">
                    <w:rPr>
                      <w:rFonts w:hint="eastAsia"/>
                      <w:sz w:val="22"/>
                    </w:rPr>
                    <w:t>市场分析模板》</w:t>
                  </w:r>
                </w:p>
                <w:p w:rsidR="00E16DF5" w:rsidRPr="00E16DF5" w:rsidRDefault="00E16DF5" w:rsidP="00435374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E16DF5">
                    <w:rPr>
                      <w:rFonts w:hint="eastAsia"/>
                      <w:sz w:val="22"/>
                    </w:rPr>
                    <w:t>原创工具</w:t>
                  </w:r>
                  <w:r w:rsidRPr="00E16DF5">
                    <w:rPr>
                      <w:rFonts w:hint="eastAsia"/>
                      <w:sz w:val="22"/>
                    </w:rPr>
                    <w:t>2</w:t>
                  </w:r>
                  <w:r w:rsidRPr="00E16DF5">
                    <w:rPr>
                      <w:rFonts w:hint="eastAsia"/>
                      <w:sz w:val="22"/>
                    </w:rPr>
                    <w:t>：《竞争对手模板》</w:t>
                  </w:r>
                </w:p>
                <w:p w:rsidR="00E16DF5" w:rsidRDefault="00E16DF5" w:rsidP="00E16DF5">
                  <w:pPr>
                    <w:jc w:val="left"/>
                  </w:pPr>
                </w:p>
              </w:txbxContent>
            </v:textbox>
          </v:rect>
        </w:pict>
      </w:r>
    </w:p>
    <w:p w:rsidR="00E16DF5" w:rsidRDefault="00874C7F" w:rsidP="00874C7F">
      <w:pPr>
        <w:pStyle w:val="a5"/>
        <w:tabs>
          <w:tab w:val="left" w:pos="6345"/>
        </w:tabs>
        <w:spacing w:line="360" w:lineRule="auto"/>
        <w:ind w:left="1129" w:firstLineChars="0" w:firstLine="0"/>
        <w:rPr>
          <w:sz w:val="22"/>
        </w:rPr>
      </w:pPr>
      <w:r>
        <w:rPr>
          <w:sz w:val="22"/>
        </w:rPr>
        <w:tab/>
      </w:r>
    </w:p>
    <w:p w:rsidR="00A6067D" w:rsidRPr="00E16DF5" w:rsidRDefault="00A6067D" w:rsidP="00E16DF5">
      <w:pPr>
        <w:spacing w:line="360" w:lineRule="auto"/>
        <w:rPr>
          <w:sz w:val="22"/>
        </w:rPr>
      </w:pPr>
    </w:p>
    <w:p w:rsidR="00006FC7" w:rsidRPr="00E16DF5" w:rsidRDefault="00006FC7" w:rsidP="00006FC7">
      <w:pPr>
        <w:pStyle w:val="a5"/>
        <w:numPr>
          <w:ilvl w:val="0"/>
          <w:numId w:val="6"/>
        </w:numPr>
        <w:spacing w:line="360" w:lineRule="auto"/>
        <w:ind w:firstLineChars="0"/>
        <w:rPr>
          <w:b/>
          <w:sz w:val="22"/>
        </w:rPr>
      </w:pPr>
      <w:r w:rsidRPr="00E16DF5">
        <w:rPr>
          <w:rFonts w:hint="eastAsia"/>
          <w:b/>
          <w:sz w:val="22"/>
        </w:rPr>
        <w:t>作业：根据盛老师原创工具，设计一份市场分析报告。</w:t>
      </w:r>
      <w:r w:rsidRPr="00E16DF5">
        <w:rPr>
          <w:rFonts w:hint="eastAsia"/>
          <w:b/>
          <w:sz w:val="22"/>
        </w:rPr>
        <w:t xml:space="preserve"> </w:t>
      </w:r>
    </w:p>
    <w:p w:rsidR="00006FC7" w:rsidRPr="00A6067D" w:rsidRDefault="00006FC7" w:rsidP="00A6067D">
      <w:pPr>
        <w:pStyle w:val="a5"/>
        <w:numPr>
          <w:ilvl w:val="0"/>
          <w:numId w:val="6"/>
        </w:numPr>
        <w:spacing w:line="360" w:lineRule="auto"/>
        <w:ind w:firstLineChars="0"/>
        <w:rPr>
          <w:b/>
          <w:sz w:val="22"/>
        </w:rPr>
      </w:pPr>
      <w:r w:rsidRPr="00E16DF5">
        <w:rPr>
          <w:rFonts w:hint="eastAsia"/>
          <w:b/>
          <w:sz w:val="22"/>
        </w:rPr>
        <w:t>盛斌子老师原创点评：</w:t>
      </w:r>
      <w:r w:rsidRPr="00E16DF5">
        <w:rPr>
          <w:rFonts w:hint="eastAsia"/>
          <w:b/>
          <w:sz w:val="22"/>
        </w:rPr>
        <w:t xml:space="preserve"> </w:t>
      </w:r>
    </w:p>
    <w:p w:rsidR="000B79B6" w:rsidRPr="00006FC7" w:rsidRDefault="000B79B6" w:rsidP="00876281">
      <w:pPr>
        <w:pStyle w:val="a5"/>
        <w:numPr>
          <w:ilvl w:val="0"/>
          <w:numId w:val="1"/>
        </w:numPr>
        <w:spacing w:line="360" w:lineRule="auto"/>
        <w:ind w:firstLineChars="0"/>
        <w:rPr>
          <w:sz w:val="22"/>
        </w:rPr>
      </w:pPr>
      <w:r w:rsidRPr="008648E1">
        <w:rPr>
          <w:rFonts w:hint="eastAsia"/>
          <w:b/>
          <w:bCs/>
          <w:sz w:val="22"/>
        </w:rPr>
        <w:t>我们在哪里？</w:t>
      </w:r>
      <w:r w:rsidR="00DE2504" w:rsidRPr="008648E1">
        <w:rPr>
          <w:rFonts w:hint="eastAsia"/>
          <w:b/>
          <w:bCs/>
          <w:sz w:val="22"/>
        </w:rPr>
        <w:t>——</w:t>
      </w:r>
      <w:r w:rsidR="00A67362">
        <w:rPr>
          <w:rFonts w:hint="eastAsia"/>
          <w:b/>
          <w:bCs/>
          <w:sz w:val="22"/>
        </w:rPr>
        <w:t>企业</w:t>
      </w:r>
      <w:r w:rsidR="00DE2504" w:rsidRPr="008648E1">
        <w:rPr>
          <w:rFonts w:hint="eastAsia"/>
          <w:b/>
          <w:bCs/>
          <w:sz w:val="22"/>
        </w:rPr>
        <w:t>自身问题、优劣势分析</w:t>
      </w:r>
    </w:p>
    <w:p w:rsidR="00F43EA4" w:rsidRDefault="00AA4A54" w:rsidP="00DF520A">
      <w:pPr>
        <w:pStyle w:val="a5"/>
        <w:numPr>
          <w:ilvl w:val="0"/>
          <w:numId w:val="8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sz w:val="22"/>
        </w:rPr>
        <w:t>分析</w:t>
      </w:r>
      <w:r w:rsidR="00A67362">
        <w:rPr>
          <w:rFonts w:hint="eastAsia"/>
          <w:sz w:val="22"/>
        </w:rPr>
        <w:t>企业</w:t>
      </w:r>
      <w:r w:rsidR="008648E1">
        <w:rPr>
          <w:rFonts w:hint="eastAsia"/>
          <w:sz w:val="22"/>
        </w:rPr>
        <w:t>1-3</w:t>
      </w:r>
      <w:r w:rsidR="008648E1">
        <w:rPr>
          <w:rFonts w:hint="eastAsia"/>
          <w:sz w:val="22"/>
        </w:rPr>
        <w:t>年</w:t>
      </w:r>
      <w:r w:rsidR="008648E1">
        <w:rPr>
          <w:rFonts w:hint="eastAsia"/>
          <w:b/>
          <w:bCs/>
          <w:sz w:val="22"/>
        </w:rPr>
        <w:t>3-8</w:t>
      </w:r>
      <w:r w:rsidRPr="00DF520A">
        <w:rPr>
          <w:rFonts w:hint="eastAsia"/>
          <w:b/>
          <w:bCs/>
          <w:sz w:val="22"/>
        </w:rPr>
        <w:t>项</w:t>
      </w:r>
      <w:r w:rsidRPr="00DF520A">
        <w:rPr>
          <w:rFonts w:hint="eastAsia"/>
          <w:sz w:val="22"/>
        </w:rPr>
        <w:t>关键绩效指标的完成情况</w:t>
      </w:r>
    </w:p>
    <w:p w:rsidR="00F43EA4" w:rsidRPr="00DF520A" w:rsidRDefault="00AA4A54" w:rsidP="00DF520A">
      <w:pPr>
        <w:pStyle w:val="a5"/>
        <w:numPr>
          <w:ilvl w:val="1"/>
          <w:numId w:val="10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bCs/>
          <w:sz w:val="22"/>
        </w:rPr>
        <w:t>产品、区域、人员、渠道、时间五个维度（座标）</w:t>
      </w:r>
    </w:p>
    <w:p w:rsidR="00F43EA4" w:rsidRPr="00DF520A" w:rsidRDefault="00AA4A54" w:rsidP="00DF520A">
      <w:pPr>
        <w:pStyle w:val="a5"/>
        <w:numPr>
          <w:ilvl w:val="1"/>
          <w:numId w:val="10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bCs/>
          <w:sz w:val="22"/>
        </w:rPr>
        <w:t>完成率、增长率、周转率、利润率、</w:t>
      </w:r>
      <w:r w:rsidR="008648E1">
        <w:rPr>
          <w:rFonts w:hint="eastAsia"/>
          <w:bCs/>
          <w:sz w:val="22"/>
        </w:rPr>
        <w:t>产品销售占比、人均产出、人均投入、应收帐款、新品占比、客户开发</w:t>
      </w:r>
      <w:r w:rsidRPr="00DF520A">
        <w:rPr>
          <w:rFonts w:hint="eastAsia"/>
          <w:bCs/>
          <w:sz w:val="22"/>
        </w:rPr>
        <w:t>、终端建设、推广、促销</w:t>
      </w:r>
      <w:r w:rsidR="008648E1">
        <w:rPr>
          <w:rFonts w:hint="eastAsia"/>
          <w:bCs/>
          <w:sz w:val="22"/>
        </w:rPr>
        <w:t>等指标的执行情况；</w:t>
      </w:r>
    </w:p>
    <w:p w:rsidR="00DF520A" w:rsidRPr="008648E1" w:rsidRDefault="00AA4A54" w:rsidP="008648E1">
      <w:pPr>
        <w:pStyle w:val="a5"/>
        <w:numPr>
          <w:ilvl w:val="1"/>
          <w:numId w:val="10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bCs/>
          <w:sz w:val="22"/>
        </w:rPr>
        <w:t>直接下级主要关心，间接下级次要关心</w:t>
      </w:r>
    </w:p>
    <w:p w:rsidR="00F43EA4" w:rsidRDefault="00AA4A54" w:rsidP="00DF520A">
      <w:pPr>
        <w:pStyle w:val="a5"/>
        <w:numPr>
          <w:ilvl w:val="0"/>
          <w:numId w:val="8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sz w:val="22"/>
        </w:rPr>
        <w:t>描述</w:t>
      </w:r>
      <w:r w:rsidR="00A67362">
        <w:rPr>
          <w:rFonts w:hint="eastAsia"/>
          <w:sz w:val="22"/>
        </w:rPr>
        <w:t>企业</w:t>
      </w:r>
      <w:r w:rsidRPr="00DF520A">
        <w:rPr>
          <w:rFonts w:hint="eastAsia"/>
          <w:sz w:val="22"/>
        </w:rPr>
        <w:t>营销层面的现状与问题：一般可总结过去一年里面临的</w:t>
      </w:r>
      <w:r w:rsidR="008648E1">
        <w:rPr>
          <w:rFonts w:hint="eastAsia"/>
          <w:b/>
          <w:bCs/>
          <w:sz w:val="22"/>
        </w:rPr>
        <w:t>3-8</w:t>
      </w:r>
      <w:r w:rsidRPr="00DF520A">
        <w:rPr>
          <w:rFonts w:hint="eastAsia"/>
          <w:b/>
          <w:bCs/>
          <w:sz w:val="22"/>
        </w:rPr>
        <w:t>个</w:t>
      </w:r>
      <w:r w:rsidRPr="00DF520A">
        <w:rPr>
          <w:rFonts w:hint="eastAsia"/>
          <w:sz w:val="22"/>
        </w:rPr>
        <w:t>主要问题。（产品、渠道、价格、政策、终端、推广</w:t>
      </w:r>
      <w:r w:rsidR="008648E1">
        <w:rPr>
          <w:rFonts w:hint="eastAsia"/>
          <w:sz w:val="22"/>
        </w:rPr>
        <w:t>、团队等</w:t>
      </w:r>
      <w:r w:rsidRPr="00DF520A">
        <w:rPr>
          <w:rFonts w:hint="eastAsia"/>
          <w:sz w:val="22"/>
        </w:rPr>
        <w:t>）</w:t>
      </w:r>
    </w:p>
    <w:p w:rsidR="008648E1" w:rsidRDefault="008648E1" w:rsidP="008648E1">
      <w:pPr>
        <w:pStyle w:val="a5"/>
        <w:numPr>
          <w:ilvl w:val="0"/>
          <w:numId w:val="3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产品的组合分析</w:t>
      </w:r>
    </w:p>
    <w:p w:rsidR="008648E1" w:rsidRDefault="008648E1" w:rsidP="008648E1">
      <w:pPr>
        <w:pStyle w:val="a5"/>
        <w:numPr>
          <w:ilvl w:val="0"/>
          <w:numId w:val="3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全网营销及碎片化渠道的分析</w:t>
      </w:r>
    </w:p>
    <w:p w:rsidR="00435374" w:rsidRDefault="00435374" w:rsidP="00435374">
      <w:pPr>
        <w:pStyle w:val="a5"/>
        <w:numPr>
          <w:ilvl w:val="0"/>
          <w:numId w:val="3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线下实体店（</w:t>
      </w:r>
      <w:r>
        <w:rPr>
          <w:rFonts w:hint="eastAsia"/>
          <w:sz w:val="22"/>
        </w:rPr>
        <w:t>A</w:t>
      </w:r>
      <w:r>
        <w:rPr>
          <w:rFonts w:hint="eastAsia"/>
          <w:sz w:val="22"/>
        </w:rPr>
        <w:t>类体验店、</w:t>
      </w:r>
      <w:r>
        <w:rPr>
          <w:rFonts w:hint="eastAsia"/>
          <w:sz w:val="22"/>
        </w:rPr>
        <w:t>B</w:t>
      </w:r>
      <w:r>
        <w:rPr>
          <w:rFonts w:hint="eastAsia"/>
          <w:sz w:val="22"/>
        </w:rPr>
        <w:t>类社区店或家装公司店、</w:t>
      </w:r>
      <w:r>
        <w:rPr>
          <w:rFonts w:hint="eastAsia"/>
          <w:sz w:val="22"/>
        </w:rPr>
        <w:t>C</w:t>
      </w:r>
      <w:r>
        <w:rPr>
          <w:rFonts w:hint="eastAsia"/>
          <w:sz w:val="22"/>
        </w:rPr>
        <w:t>类隐性渠道或个人店</w:t>
      </w:r>
      <w:r w:rsidRPr="00435374">
        <w:rPr>
          <w:rFonts w:hint="eastAsia"/>
          <w:sz w:val="22"/>
        </w:rPr>
        <w:t>）</w:t>
      </w:r>
      <w:r>
        <w:rPr>
          <w:rFonts w:hint="eastAsia"/>
          <w:sz w:val="22"/>
        </w:rPr>
        <w:t>分析</w:t>
      </w:r>
    </w:p>
    <w:p w:rsidR="00435374" w:rsidRDefault="00435374" w:rsidP="00435374">
      <w:pPr>
        <w:pStyle w:val="a5"/>
        <w:numPr>
          <w:ilvl w:val="0"/>
          <w:numId w:val="3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促销政策、团购、砍价、联盟等终端爆破执行情况分析与判断</w:t>
      </w:r>
    </w:p>
    <w:p w:rsidR="00435374" w:rsidRPr="00435374" w:rsidRDefault="00435374" w:rsidP="00435374">
      <w:pPr>
        <w:pStyle w:val="a5"/>
        <w:numPr>
          <w:ilvl w:val="0"/>
          <w:numId w:val="34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广告及推广行为分析与判断</w:t>
      </w:r>
    </w:p>
    <w:p w:rsidR="00F43EA4" w:rsidRDefault="00AA4A54" w:rsidP="00DF520A">
      <w:pPr>
        <w:pStyle w:val="a5"/>
        <w:numPr>
          <w:ilvl w:val="0"/>
          <w:numId w:val="8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sz w:val="22"/>
        </w:rPr>
        <w:t>总结去年的</w:t>
      </w:r>
      <w:r w:rsidRPr="00DF520A">
        <w:rPr>
          <w:rFonts w:hint="eastAsia"/>
          <w:b/>
          <w:bCs/>
          <w:sz w:val="22"/>
        </w:rPr>
        <w:t>重点</w:t>
      </w:r>
      <w:r w:rsidRPr="00DF520A">
        <w:rPr>
          <w:rFonts w:hint="eastAsia"/>
          <w:sz w:val="22"/>
        </w:rPr>
        <w:t>工作执行情况。</w:t>
      </w:r>
    </w:p>
    <w:p w:rsidR="00435374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lastRenderedPageBreak/>
        <w:t>产品</w:t>
      </w:r>
    </w:p>
    <w:p w:rsidR="00435374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全网渠道</w:t>
      </w:r>
    </w:p>
    <w:p w:rsidR="00435374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推广</w:t>
      </w:r>
    </w:p>
    <w:p w:rsidR="00435374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团队</w:t>
      </w:r>
    </w:p>
    <w:p w:rsidR="00435374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管理</w:t>
      </w:r>
    </w:p>
    <w:p w:rsidR="00435374" w:rsidRPr="00DF520A" w:rsidRDefault="00435374" w:rsidP="00435374">
      <w:pPr>
        <w:pStyle w:val="a5"/>
        <w:numPr>
          <w:ilvl w:val="0"/>
          <w:numId w:val="35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经营</w:t>
      </w:r>
    </w:p>
    <w:p w:rsidR="00F43EA4" w:rsidRPr="00DF520A" w:rsidRDefault="00AA4A54" w:rsidP="00DF520A">
      <w:pPr>
        <w:pStyle w:val="a5"/>
        <w:numPr>
          <w:ilvl w:val="0"/>
          <w:numId w:val="8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sz w:val="22"/>
        </w:rPr>
        <w:t>分析营销层面的机会与威胁。</w:t>
      </w:r>
      <w:r w:rsidRPr="00DF520A">
        <w:rPr>
          <w:rFonts w:hint="eastAsia"/>
          <w:sz w:val="22"/>
        </w:rPr>
        <w:t xml:space="preserve"> </w:t>
      </w:r>
    </w:p>
    <w:p w:rsidR="00F43EA4" w:rsidRPr="00DF520A" w:rsidRDefault="00AA4A54" w:rsidP="00DF520A">
      <w:pPr>
        <w:pStyle w:val="a5"/>
        <w:numPr>
          <w:ilvl w:val="0"/>
          <w:numId w:val="8"/>
        </w:numPr>
        <w:spacing w:line="360" w:lineRule="auto"/>
        <w:ind w:firstLineChars="0"/>
        <w:rPr>
          <w:sz w:val="22"/>
        </w:rPr>
      </w:pPr>
      <w:r w:rsidRPr="00DF520A">
        <w:rPr>
          <w:rFonts w:hint="eastAsia"/>
          <w:sz w:val="22"/>
        </w:rPr>
        <w:t>结论</w:t>
      </w:r>
      <w:r w:rsidRPr="00DF520A">
        <w:rPr>
          <w:rFonts w:hint="eastAsia"/>
          <w:b/>
          <w:bCs/>
          <w:sz w:val="22"/>
        </w:rPr>
        <w:t>启示。</w:t>
      </w:r>
    </w:p>
    <w:p w:rsidR="00DF520A" w:rsidRDefault="00924F17" w:rsidP="00006FC7">
      <w:pPr>
        <w:pStyle w:val="a5"/>
        <w:spacing w:line="360" w:lineRule="auto"/>
        <w:ind w:left="420" w:firstLineChars="0" w:firstLine="0"/>
        <w:rPr>
          <w:sz w:val="22"/>
        </w:rPr>
      </w:pPr>
      <w:r>
        <w:rPr>
          <w:noProof/>
          <w:sz w:val="22"/>
        </w:rPr>
        <w:pict>
          <v:rect id="_x0000_s2051" style="position:absolute;left:0;text-align:left;margin-left:37.85pt;margin-top:10.05pt;width:280.5pt;height:120pt;z-index:251661312" fillcolor="#eeece1 [3214]" strokecolor="#f2f2f2 [3041]" strokeweight="3pt">
            <v:shadow on="t" type="perspective" color="#974706 [1609]" opacity=".5" offset="1pt" offset2="-1pt"/>
            <v:textbox>
              <w:txbxContent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3</w:t>
                  </w:r>
                  <w:r w:rsidRPr="008648E1">
                    <w:rPr>
                      <w:rFonts w:hint="eastAsia"/>
                      <w:sz w:val="22"/>
                    </w:rPr>
                    <w:t>：关键数据分析原创工具</w:t>
                  </w:r>
                </w:p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4</w:t>
                  </w:r>
                  <w:r w:rsidRPr="008648E1">
                    <w:rPr>
                      <w:rFonts w:hint="eastAsia"/>
                      <w:sz w:val="22"/>
                    </w:rPr>
                    <w:t>：重点工作分析模板</w:t>
                  </w:r>
                </w:p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5</w:t>
                  </w:r>
                  <w:r w:rsidRPr="008648E1">
                    <w:rPr>
                      <w:rFonts w:hint="eastAsia"/>
                      <w:sz w:val="22"/>
                    </w:rPr>
                    <w:t>：营销</w:t>
                  </w:r>
                  <w:r w:rsidRPr="008648E1">
                    <w:rPr>
                      <w:rFonts w:hint="eastAsia"/>
                      <w:sz w:val="22"/>
                    </w:rPr>
                    <w:t>6S</w:t>
                  </w:r>
                  <w:r w:rsidRPr="008648E1">
                    <w:rPr>
                      <w:rFonts w:hint="eastAsia"/>
                      <w:sz w:val="22"/>
                    </w:rPr>
                    <w:t>分析模板</w:t>
                  </w:r>
                </w:p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6</w:t>
                  </w:r>
                  <w:r w:rsidRPr="008648E1">
                    <w:rPr>
                      <w:rFonts w:hint="eastAsia"/>
                      <w:sz w:val="22"/>
                    </w:rPr>
                    <w:t>：问题聚焦模型</w:t>
                  </w:r>
                </w:p>
                <w:p w:rsidR="008648E1" w:rsidRDefault="008648E1" w:rsidP="008648E1">
                  <w:pPr>
                    <w:ind w:left="420"/>
                    <w:jc w:val="left"/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7</w:t>
                  </w:r>
                  <w:r w:rsidRPr="008648E1">
                    <w:rPr>
                      <w:rFonts w:hint="eastAsia"/>
                      <w:sz w:val="22"/>
                    </w:rPr>
                    <w:t>：关键</w:t>
                  </w:r>
                  <w:r w:rsidRPr="008648E1">
                    <w:rPr>
                      <w:rFonts w:hint="eastAsia"/>
                      <w:sz w:val="22"/>
                    </w:rPr>
                    <w:t>KPI</w:t>
                  </w:r>
                  <w:r w:rsidRPr="008648E1">
                    <w:rPr>
                      <w:rFonts w:hint="eastAsia"/>
                      <w:sz w:val="22"/>
                    </w:rPr>
                    <w:t>量化分析</w:t>
                  </w:r>
                </w:p>
              </w:txbxContent>
            </v:textbox>
          </v:rect>
        </w:pict>
      </w:r>
    </w:p>
    <w:p w:rsidR="008648E1" w:rsidRDefault="008648E1" w:rsidP="00006FC7">
      <w:pPr>
        <w:pStyle w:val="a5"/>
        <w:spacing w:line="360" w:lineRule="auto"/>
        <w:ind w:left="420" w:firstLineChars="0" w:firstLine="0"/>
        <w:rPr>
          <w:sz w:val="22"/>
        </w:rPr>
      </w:pPr>
    </w:p>
    <w:p w:rsidR="008648E1" w:rsidRDefault="00874C7F" w:rsidP="00874C7F">
      <w:pPr>
        <w:pStyle w:val="a5"/>
        <w:tabs>
          <w:tab w:val="left" w:pos="6390"/>
        </w:tabs>
        <w:spacing w:line="360" w:lineRule="auto"/>
        <w:ind w:left="420" w:firstLineChars="0" w:firstLine="0"/>
        <w:rPr>
          <w:sz w:val="22"/>
        </w:rPr>
      </w:pPr>
      <w:r>
        <w:rPr>
          <w:sz w:val="22"/>
        </w:rPr>
        <w:tab/>
      </w:r>
    </w:p>
    <w:p w:rsidR="008648E1" w:rsidRDefault="008648E1" w:rsidP="00006FC7">
      <w:pPr>
        <w:pStyle w:val="a5"/>
        <w:spacing w:line="360" w:lineRule="auto"/>
        <w:ind w:left="420" w:firstLineChars="0" w:firstLine="0"/>
        <w:rPr>
          <w:sz w:val="22"/>
        </w:rPr>
      </w:pPr>
    </w:p>
    <w:p w:rsidR="008648E1" w:rsidRDefault="008648E1" w:rsidP="00006FC7">
      <w:pPr>
        <w:pStyle w:val="a5"/>
        <w:spacing w:line="360" w:lineRule="auto"/>
        <w:ind w:left="420" w:firstLineChars="0" w:firstLine="0"/>
        <w:rPr>
          <w:sz w:val="22"/>
        </w:rPr>
      </w:pPr>
    </w:p>
    <w:p w:rsidR="00724432" w:rsidRPr="008648E1" w:rsidRDefault="00724432" w:rsidP="008648E1">
      <w:pPr>
        <w:spacing w:line="360" w:lineRule="auto"/>
        <w:rPr>
          <w:sz w:val="22"/>
        </w:rPr>
      </w:pPr>
    </w:p>
    <w:p w:rsidR="00724432" w:rsidRPr="00435374" w:rsidRDefault="00724432" w:rsidP="00724432">
      <w:pPr>
        <w:pStyle w:val="a5"/>
        <w:numPr>
          <w:ilvl w:val="0"/>
          <w:numId w:val="11"/>
        </w:numPr>
        <w:spacing w:line="360" w:lineRule="auto"/>
        <w:ind w:firstLineChars="0"/>
        <w:rPr>
          <w:b/>
          <w:sz w:val="22"/>
        </w:rPr>
      </w:pPr>
      <w:r w:rsidRPr="00435374">
        <w:rPr>
          <w:rFonts w:hint="eastAsia"/>
          <w:b/>
          <w:sz w:val="22"/>
        </w:rPr>
        <w:t>作业：请根据原创工具设计营销中心区域自身分析，并得出相应结论</w:t>
      </w:r>
    </w:p>
    <w:p w:rsidR="00724432" w:rsidRPr="00A6067D" w:rsidRDefault="00724432" w:rsidP="00A6067D">
      <w:pPr>
        <w:pStyle w:val="a5"/>
        <w:numPr>
          <w:ilvl w:val="0"/>
          <w:numId w:val="11"/>
        </w:numPr>
        <w:spacing w:line="360" w:lineRule="auto"/>
        <w:ind w:firstLineChars="0"/>
        <w:rPr>
          <w:b/>
          <w:sz w:val="22"/>
        </w:rPr>
      </w:pPr>
      <w:r w:rsidRPr="00435374">
        <w:rPr>
          <w:rFonts w:hint="eastAsia"/>
          <w:b/>
          <w:sz w:val="22"/>
        </w:rPr>
        <w:t>盛斌子老师原创点评：</w:t>
      </w:r>
    </w:p>
    <w:p w:rsidR="000B79B6" w:rsidRPr="00432665" w:rsidRDefault="000B79B6" w:rsidP="00876281">
      <w:pPr>
        <w:pStyle w:val="a5"/>
        <w:numPr>
          <w:ilvl w:val="0"/>
          <w:numId w:val="1"/>
        </w:numPr>
        <w:spacing w:line="360" w:lineRule="auto"/>
        <w:ind w:firstLineChars="0"/>
        <w:rPr>
          <w:b/>
          <w:sz w:val="22"/>
        </w:rPr>
      </w:pPr>
      <w:r w:rsidRPr="00432665">
        <w:rPr>
          <w:rFonts w:hint="eastAsia"/>
          <w:b/>
          <w:bCs/>
          <w:sz w:val="22"/>
        </w:rPr>
        <w:t>我们去哪里？</w:t>
      </w:r>
      <w:r w:rsidRPr="00432665">
        <w:rPr>
          <w:rFonts w:hint="eastAsia"/>
          <w:b/>
          <w:bCs/>
          <w:sz w:val="22"/>
        </w:rPr>
        <w:t xml:space="preserve"> </w:t>
      </w:r>
      <w:r w:rsidR="00DE2504" w:rsidRPr="00432665">
        <w:rPr>
          <w:rFonts w:hint="eastAsia"/>
          <w:b/>
          <w:bCs/>
          <w:sz w:val="22"/>
        </w:rPr>
        <w:t>——</w:t>
      </w:r>
      <w:r w:rsidR="00A67362">
        <w:rPr>
          <w:rFonts w:hint="eastAsia"/>
          <w:b/>
          <w:bCs/>
          <w:sz w:val="22"/>
        </w:rPr>
        <w:t>企业</w:t>
      </w:r>
      <w:r w:rsidR="00DE2504" w:rsidRPr="00432665">
        <w:rPr>
          <w:rFonts w:hint="eastAsia"/>
          <w:b/>
          <w:bCs/>
          <w:sz w:val="22"/>
        </w:rPr>
        <w:t>经营目标、策略、方向</w:t>
      </w:r>
    </w:p>
    <w:p w:rsidR="00F43EA4" w:rsidRPr="00724432" w:rsidRDefault="00AA4A54" w:rsidP="00724432">
      <w:pPr>
        <w:pStyle w:val="a5"/>
        <w:numPr>
          <w:ilvl w:val="0"/>
          <w:numId w:val="13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t>描述</w:t>
      </w:r>
      <w:r w:rsidR="00A67362">
        <w:rPr>
          <w:rFonts w:hint="eastAsia"/>
          <w:sz w:val="22"/>
        </w:rPr>
        <w:t>企业</w:t>
      </w:r>
      <w:r w:rsidRPr="00724432">
        <w:rPr>
          <w:rFonts w:hint="eastAsia"/>
          <w:sz w:val="22"/>
        </w:rPr>
        <w:t>1</w:t>
      </w:r>
      <w:r w:rsidRPr="00724432">
        <w:rPr>
          <w:rFonts w:hint="eastAsia"/>
          <w:sz w:val="22"/>
        </w:rPr>
        <w:t>－</w:t>
      </w:r>
      <w:r w:rsidRPr="00724432">
        <w:rPr>
          <w:rFonts w:hint="eastAsia"/>
          <w:sz w:val="22"/>
        </w:rPr>
        <w:t>3</w:t>
      </w:r>
      <w:r w:rsidRPr="00724432">
        <w:rPr>
          <w:rFonts w:hint="eastAsia"/>
          <w:sz w:val="22"/>
        </w:rPr>
        <w:t>年的发展方向，这个指标应当是量化的。主要包括两个层面目标：</w:t>
      </w:r>
    </w:p>
    <w:p w:rsidR="00F43EA4" w:rsidRPr="00724432" w:rsidRDefault="00AA4A54" w:rsidP="00724432">
      <w:pPr>
        <w:pStyle w:val="a5"/>
        <w:numPr>
          <w:ilvl w:val="1"/>
          <w:numId w:val="14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t>一为</w:t>
      </w:r>
      <w:r w:rsidRPr="00724432">
        <w:rPr>
          <w:rFonts w:hint="eastAsia"/>
          <w:b/>
          <w:bCs/>
          <w:sz w:val="22"/>
        </w:rPr>
        <w:t>结果目标</w:t>
      </w:r>
      <w:r w:rsidR="00874C7F">
        <w:rPr>
          <w:rFonts w:hint="eastAsia"/>
          <w:sz w:val="22"/>
        </w:rPr>
        <w:t>，</w:t>
      </w:r>
      <w:r w:rsidRPr="00724432">
        <w:rPr>
          <w:rFonts w:hint="eastAsia"/>
          <w:sz w:val="22"/>
        </w:rPr>
        <w:t>销售额、增长率、周转率、利润率、完成率、占有率等。</w:t>
      </w:r>
    </w:p>
    <w:p w:rsidR="00F43EA4" w:rsidRPr="00724432" w:rsidRDefault="00AA4A54" w:rsidP="00724432">
      <w:pPr>
        <w:pStyle w:val="a5"/>
        <w:numPr>
          <w:ilvl w:val="1"/>
          <w:numId w:val="14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t>二为</w:t>
      </w:r>
      <w:r w:rsidRPr="00724432">
        <w:rPr>
          <w:rFonts w:hint="eastAsia"/>
          <w:b/>
          <w:bCs/>
          <w:sz w:val="22"/>
        </w:rPr>
        <w:t>过程目标</w:t>
      </w:r>
      <w:r w:rsidR="00874C7F">
        <w:rPr>
          <w:rFonts w:hint="eastAsia"/>
          <w:sz w:val="22"/>
        </w:rPr>
        <w:t>，的渠道开发指标</w:t>
      </w:r>
      <w:r w:rsidRPr="00724432">
        <w:rPr>
          <w:rFonts w:hint="eastAsia"/>
          <w:sz w:val="22"/>
        </w:rPr>
        <w:t>、终端建设数量、人数规模、费用比率等。</w:t>
      </w:r>
    </w:p>
    <w:p w:rsidR="00F43EA4" w:rsidRPr="00724432" w:rsidRDefault="00A67362" w:rsidP="00724432">
      <w:pPr>
        <w:pStyle w:val="a5"/>
        <w:numPr>
          <w:ilvl w:val="0"/>
          <w:numId w:val="13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企业</w:t>
      </w:r>
      <w:r w:rsidR="00AA4A54" w:rsidRPr="00724432">
        <w:rPr>
          <w:rFonts w:hint="eastAsia"/>
          <w:sz w:val="22"/>
        </w:rPr>
        <w:t>年度销售目标还要进行人员－区域－产品－渠道－时间五维度的分解。</w:t>
      </w:r>
      <w:r w:rsidR="00AA4A54" w:rsidRPr="00724432">
        <w:rPr>
          <w:rFonts w:hint="eastAsia"/>
          <w:sz w:val="22"/>
        </w:rPr>
        <w:t xml:space="preserve"> </w:t>
      </w:r>
    </w:p>
    <w:p w:rsidR="00F43EA4" w:rsidRDefault="00AA4A54" w:rsidP="00724432">
      <w:pPr>
        <w:pStyle w:val="a5"/>
        <w:numPr>
          <w:ilvl w:val="0"/>
          <w:numId w:val="13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t>对销售目标（过程与结果）的策略进行总述；对后续“我们如何去”、“如何保障去”进行提纲挈领的表述。</w:t>
      </w:r>
    </w:p>
    <w:p w:rsidR="00724432" w:rsidRDefault="00924F17" w:rsidP="00724432">
      <w:pPr>
        <w:pStyle w:val="a5"/>
        <w:spacing w:line="360" w:lineRule="auto"/>
        <w:ind w:left="1129" w:firstLineChars="0" w:firstLine="0"/>
        <w:rPr>
          <w:sz w:val="22"/>
        </w:rPr>
      </w:pPr>
      <w:r>
        <w:rPr>
          <w:noProof/>
          <w:sz w:val="22"/>
        </w:rPr>
        <w:pict>
          <v:rect id="_x0000_s2052" style="position:absolute;left:0;text-align:left;margin-left:37.85pt;margin-top:1.35pt;width:280.5pt;height:77.25pt;z-index:251662336" fillcolor="#eeece1 [3214]" strokecolor="#f2f2f2 [3041]" strokeweight="3pt">
            <v:shadow on="t" type="perspective" color="#974706 [1609]" opacity=".5" offset="1pt" offset2="-1pt"/>
            <v:textbox>
              <w:txbxContent>
                <w:p w:rsidR="00162606" w:rsidRPr="00162606" w:rsidRDefault="00162606" w:rsidP="00162606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162606">
                    <w:rPr>
                      <w:rFonts w:hint="eastAsia"/>
                      <w:sz w:val="22"/>
                    </w:rPr>
                    <w:t>原创工具</w:t>
                  </w:r>
                  <w:r w:rsidRPr="00162606">
                    <w:rPr>
                      <w:rFonts w:hint="eastAsia"/>
                      <w:sz w:val="22"/>
                    </w:rPr>
                    <w:t>8</w:t>
                  </w:r>
                  <w:r w:rsidRPr="00162606">
                    <w:rPr>
                      <w:rFonts w:hint="eastAsia"/>
                      <w:sz w:val="22"/>
                    </w:rPr>
                    <w:t>：关键营销数据设计表</w:t>
                  </w:r>
                </w:p>
                <w:p w:rsidR="00162606" w:rsidRPr="00162606" w:rsidRDefault="00162606" w:rsidP="00162606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162606">
                    <w:rPr>
                      <w:rFonts w:hint="eastAsia"/>
                      <w:sz w:val="22"/>
                    </w:rPr>
                    <w:t>原创工具</w:t>
                  </w:r>
                  <w:r w:rsidRPr="00162606">
                    <w:rPr>
                      <w:rFonts w:hint="eastAsia"/>
                      <w:sz w:val="22"/>
                    </w:rPr>
                    <w:t>9</w:t>
                  </w:r>
                  <w:r w:rsidRPr="00162606">
                    <w:rPr>
                      <w:rFonts w:hint="eastAsia"/>
                      <w:sz w:val="22"/>
                    </w:rPr>
                    <w:t>：关键营销数据分解表</w:t>
                  </w:r>
                </w:p>
                <w:p w:rsidR="00162606" w:rsidRDefault="00162606" w:rsidP="00162606">
                  <w:pPr>
                    <w:ind w:firstLineChars="100" w:firstLine="220"/>
                    <w:jc w:val="left"/>
                  </w:pPr>
                  <w:r w:rsidRPr="00162606">
                    <w:rPr>
                      <w:rFonts w:hint="eastAsia"/>
                      <w:sz w:val="22"/>
                    </w:rPr>
                    <w:t>关键</w:t>
                  </w:r>
                  <w:r w:rsidRPr="00162606">
                    <w:rPr>
                      <w:rFonts w:hint="eastAsia"/>
                      <w:sz w:val="22"/>
                    </w:rPr>
                    <w:t>10</w:t>
                  </w:r>
                  <w:r w:rsidRPr="00162606">
                    <w:rPr>
                      <w:rFonts w:hint="eastAsia"/>
                      <w:sz w:val="22"/>
                    </w:rPr>
                    <w:t>：营销策略模型</w:t>
                  </w:r>
                </w:p>
              </w:txbxContent>
            </v:textbox>
          </v:rect>
        </w:pict>
      </w:r>
    </w:p>
    <w:p w:rsidR="00162606" w:rsidRDefault="00162606" w:rsidP="00724432">
      <w:pPr>
        <w:pStyle w:val="a5"/>
        <w:spacing w:line="360" w:lineRule="auto"/>
        <w:ind w:left="1129" w:firstLineChars="0" w:firstLine="0"/>
        <w:rPr>
          <w:sz w:val="22"/>
        </w:rPr>
      </w:pPr>
    </w:p>
    <w:p w:rsidR="00724432" w:rsidRDefault="00724432" w:rsidP="00162606">
      <w:pPr>
        <w:spacing w:line="360" w:lineRule="auto"/>
        <w:rPr>
          <w:sz w:val="22"/>
        </w:rPr>
      </w:pPr>
    </w:p>
    <w:p w:rsidR="00203310" w:rsidRPr="00162606" w:rsidRDefault="00203310" w:rsidP="00162606">
      <w:pPr>
        <w:spacing w:line="360" w:lineRule="auto"/>
        <w:rPr>
          <w:sz w:val="22"/>
        </w:rPr>
      </w:pPr>
    </w:p>
    <w:p w:rsidR="00724432" w:rsidRDefault="00724432" w:rsidP="00724432">
      <w:pPr>
        <w:pStyle w:val="a5"/>
        <w:numPr>
          <w:ilvl w:val="0"/>
          <w:numId w:val="15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t>作业：请根据盛老师原创工具，设计自己的过程目标与结果目标，并进行分解</w:t>
      </w:r>
    </w:p>
    <w:p w:rsidR="00724432" w:rsidRPr="00A6067D" w:rsidRDefault="00724432" w:rsidP="00A6067D">
      <w:pPr>
        <w:pStyle w:val="a5"/>
        <w:numPr>
          <w:ilvl w:val="0"/>
          <w:numId w:val="15"/>
        </w:numPr>
        <w:spacing w:line="360" w:lineRule="auto"/>
        <w:ind w:firstLineChars="0"/>
        <w:rPr>
          <w:sz w:val="22"/>
        </w:rPr>
      </w:pPr>
      <w:r w:rsidRPr="00724432">
        <w:rPr>
          <w:rFonts w:hint="eastAsia"/>
          <w:sz w:val="22"/>
        </w:rPr>
        <w:t>盛老师原创点评：</w:t>
      </w:r>
    </w:p>
    <w:p w:rsidR="000B79B6" w:rsidRPr="00A6067D" w:rsidRDefault="000B79B6" w:rsidP="00876281">
      <w:pPr>
        <w:pStyle w:val="a5"/>
        <w:numPr>
          <w:ilvl w:val="0"/>
          <w:numId w:val="1"/>
        </w:numPr>
        <w:spacing w:line="360" w:lineRule="auto"/>
        <w:ind w:firstLineChars="0"/>
        <w:rPr>
          <w:b/>
          <w:sz w:val="22"/>
        </w:rPr>
      </w:pPr>
      <w:r w:rsidRPr="00A6067D">
        <w:rPr>
          <w:rFonts w:hint="eastAsia"/>
          <w:b/>
          <w:bCs/>
          <w:sz w:val="22"/>
        </w:rPr>
        <w:t>我们如何去？</w:t>
      </w:r>
      <w:r w:rsidR="00DE2504" w:rsidRPr="00A6067D">
        <w:rPr>
          <w:rFonts w:hint="eastAsia"/>
          <w:b/>
          <w:bCs/>
          <w:sz w:val="22"/>
        </w:rPr>
        <w:t>——</w:t>
      </w:r>
      <w:r w:rsidR="00A67362">
        <w:rPr>
          <w:rFonts w:hint="eastAsia"/>
          <w:b/>
          <w:bCs/>
          <w:sz w:val="22"/>
        </w:rPr>
        <w:t>企业</w:t>
      </w:r>
      <w:r w:rsidR="00874C7F" w:rsidRPr="00A6067D">
        <w:rPr>
          <w:rFonts w:hint="eastAsia"/>
          <w:b/>
          <w:bCs/>
          <w:sz w:val="22"/>
        </w:rPr>
        <w:t>的</w:t>
      </w:r>
      <w:r w:rsidR="00DE2504" w:rsidRPr="00A6067D">
        <w:rPr>
          <w:rFonts w:hint="eastAsia"/>
          <w:b/>
          <w:bCs/>
          <w:sz w:val="22"/>
        </w:rPr>
        <w:t>营销组合策略</w:t>
      </w:r>
    </w:p>
    <w:p w:rsidR="00F43EA4" w:rsidRDefault="00AA4A54" w:rsidP="00D6512E">
      <w:pPr>
        <w:pStyle w:val="a5"/>
        <w:numPr>
          <w:ilvl w:val="0"/>
          <w:numId w:val="17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是描述营销人如何使用营销原创工具进行组合，发展相应的策</w:t>
      </w:r>
      <w:r w:rsidR="00874C7F">
        <w:rPr>
          <w:rFonts w:hint="eastAsia"/>
          <w:sz w:val="22"/>
        </w:rPr>
        <w:t>略、方法与动作分解，</w:t>
      </w:r>
      <w:r w:rsidR="00874C7F">
        <w:rPr>
          <w:rFonts w:hint="eastAsia"/>
          <w:sz w:val="22"/>
        </w:rPr>
        <w:lastRenderedPageBreak/>
        <w:t>去解决营销层面的问题，达成年度各项销售指标</w:t>
      </w:r>
      <w:r w:rsidRPr="00D6512E">
        <w:rPr>
          <w:rFonts w:hint="eastAsia"/>
          <w:sz w:val="22"/>
        </w:rPr>
        <w:t>。</w:t>
      </w:r>
    </w:p>
    <w:p w:rsidR="00874C7F" w:rsidRDefault="00874C7F" w:rsidP="00874C7F">
      <w:pPr>
        <w:pStyle w:val="a5"/>
        <w:numPr>
          <w:ilvl w:val="0"/>
          <w:numId w:val="36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产品组合策略</w:t>
      </w:r>
    </w:p>
    <w:p w:rsidR="00874C7F" w:rsidRDefault="00874C7F" w:rsidP="00874C7F">
      <w:pPr>
        <w:pStyle w:val="a5"/>
        <w:numPr>
          <w:ilvl w:val="0"/>
          <w:numId w:val="36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全网（零售、家装、工程、分销、团购、砍价、联盟、微商、</w:t>
      </w:r>
      <w:r>
        <w:rPr>
          <w:rFonts w:hint="eastAsia"/>
          <w:sz w:val="22"/>
        </w:rPr>
        <w:t>O2O</w:t>
      </w:r>
      <w:r>
        <w:rPr>
          <w:rFonts w:hint="eastAsia"/>
          <w:sz w:val="22"/>
        </w:rPr>
        <w:t>家装、互联网整装）策略</w:t>
      </w:r>
    </w:p>
    <w:p w:rsidR="00874C7F" w:rsidRDefault="00874C7F" w:rsidP="00874C7F">
      <w:pPr>
        <w:pStyle w:val="a5"/>
        <w:numPr>
          <w:ilvl w:val="0"/>
          <w:numId w:val="36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团队策略</w:t>
      </w:r>
    </w:p>
    <w:p w:rsidR="00874C7F" w:rsidRPr="00D6512E" w:rsidRDefault="00874C7F" w:rsidP="00874C7F">
      <w:pPr>
        <w:pStyle w:val="a5"/>
        <w:numPr>
          <w:ilvl w:val="0"/>
          <w:numId w:val="36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市场推广策略</w:t>
      </w:r>
    </w:p>
    <w:p w:rsidR="00F43EA4" w:rsidRPr="00D6512E" w:rsidRDefault="00AA4A54" w:rsidP="00D6512E">
      <w:pPr>
        <w:pStyle w:val="a5"/>
        <w:numPr>
          <w:ilvl w:val="0"/>
          <w:numId w:val="17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细化为营销模板：</w:t>
      </w:r>
    </w:p>
    <w:p w:rsidR="00F43EA4" w:rsidRPr="00D6512E" w:rsidRDefault="00A67362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企业</w:t>
      </w:r>
      <w:r w:rsidR="00AA4A54" w:rsidRPr="00D6512E">
        <w:rPr>
          <w:rFonts w:hint="eastAsia"/>
          <w:sz w:val="22"/>
        </w:rPr>
        <w:t>产品与渠道规划的政策与动作分解</w:t>
      </w:r>
    </w:p>
    <w:p w:rsidR="00F43EA4" w:rsidRPr="00D6512E" w:rsidRDefault="00A67362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企业</w:t>
      </w:r>
      <w:r w:rsidR="00AA4A54" w:rsidRPr="00D6512E">
        <w:rPr>
          <w:rFonts w:hint="eastAsia"/>
          <w:sz w:val="22"/>
        </w:rPr>
        <w:t>终端建设规划的政策与动作分解</w:t>
      </w:r>
    </w:p>
    <w:p w:rsidR="00F43EA4" w:rsidRPr="00D6512E" w:rsidRDefault="00A67362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>
        <w:rPr>
          <w:rFonts w:hint="eastAsia"/>
          <w:sz w:val="22"/>
        </w:rPr>
        <w:t>企业</w:t>
      </w:r>
      <w:r w:rsidR="00AA4A54" w:rsidRPr="00D6512E">
        <w:rPr>
          <w:rFonts w:hint="eastAsia"/>
          <w:sz w:val="22"/>
        </w:rPr>
        <w:t>市场推广规划的政策与动作分解</w:t>
      </w:r>
    </w:p>
    <w:p w:rsidR="00F43EA4" w:rsidRPr="00D6512E" w:rsidRDefault="00AA4A54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核心</w:t>
      </w:r>
      <w:r w:rsidR="00E76914">
        <w:rPr>
          <w:rFonts w:hint="eastAsia"/>
          <w:sz w:val="22"/>
        </w:rPr>
        <w:t>分销</w:t>
      </w:r>
      <w:r w:rsidRPr="00D6512E">
        <w:rPr>
          <w:rFonts w:hint="eastAsia"/>
          <w:sz w:val="22"/>
        </w:rPr>
        <w:t>客户的政策与动作分解</w:t>
      </w:r>
    </w:p>
    <w:p w:rsidR="00F43EA4" w:rsidRPr="00D6512E" w:rsidRDefault="00AA4A54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导购管理的政策与动作分解</w:t>
      </w:r>
    </w:p>
    <w:p w:rsidR="00F43EA4" w:rsidRPr="00D6512E" w:rsidRDefault="00AA4A54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广告公关政策与动作分解</w:t>
      </w:r>
    </w:p>
    <w:p w:rsidR="00F43EA4" w:rsidRPr="00D6512E" w:rsidRDefault="00AA4A54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培训体系的动作分解等。</w:t>
      </w:r>
      <w:r w:rsidRPr="00D6512E">
        <w:rPr>
          <w:rFonts w:hint="eastAsia"/>
          <w:sz w:val="22"/>
        </w:rPr>
        <w:t xml:space="preserve"> </w:t>
      </w:r>
    </w:p>
    <w:p w:rsidR="00F43EA4" w:rsidRPr="00D6512E" w:rsidRDefault="00AA4A54" w:rsidP="00D6512E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模式创新动作分解</w:t>
      </w:r>
      <w:r w:rsidRPr="00D6512E">
        <w:rPr>
          <w:rFonts w:hint="eastAsia"/>
          <w:sz w:val="22"/>
        </w:rPr>
        <w:t xml:space="preserve"> </w:t>
      </w:r>
    </w:p>
    <w:p w:rsidR="00DC48AE" w:rsidRPr="00A6067D" w:rsidRDefault="00AA4A54" w:rsidP="00A6067D">
      <w:pPr>
        <w:pStyle w:val="a5"/>
        <w:numPr>
          <w:ilvl w:val="1"/>
          <w:numId w:val="18"/>
        </w:numPr>
        <w:spacing w:line="360" w:lineRule="auto"/>
        <w:ind w:firstLineChars="0"/>
        <w:rPr>
          <w:sz w:val="22"/>
        </w:rPr>
      </w:pPr>
      <w:r w:rsidRPr="00D6512E">
        <w:rPr>
          <w:rFonts w:hint="eastAsia"/>
          <w:sz w:val="22"/>
        </w:rPr>
        <w:t>其间在提案的时候，</w:t>
      </w:r>
      <w:r w:rsidR="00A67362">
        <w:rPr>
          <w:rFonts w:hint="eastAsia"/>
          <w:sz w:val="22"/>
        </w:rPr>
        <w:t>企业</w:t>
      </w:r>
      <w:r w:rsidRPr="00D6512E">
        <w:rPr>
          <w:rFonts w:hint="eastAsia"/>
          <w:sz w:val="22"/>
        </w:rPr>
        <w:t>还得回答“为什么这样去”的问题，但这部分内容可作为附件。不必在营销策略报告内一一列出相应的理由。</w:t>
      </w:r>
    </w:p>
    <w:p w:rsidR="008C0FCC" w:rsidRDefault="00924F17" w:rsidP="00D6512E">
      <w:pPr>
        <w:pStyle w:val="a5"/>
        <w:spacing w:line="360" w:lineRule="auto"/>
        <w:ind w:left="420" w:firstLineChars="0" w:firstLine="0"/>
        <w:rPr>
          <w:sz w:val="22"/>
        </w:rPr>
      </w:pPr>
      <w:r>
        <w:rPr>
          <w:noProof/>
          <w:sz w:val="22"/>
        </w:rPr>
        <w:pict>
          <v:rect id="_x0000_s2053" style="position:absolute;left:0;text-align:left;margin-left:52.1pt;margin-top:7.5pt;width:280.5pt;height:224.25pt;z-index:251663360" fillcolor="#eeece1 [3214]" strokecolor="#f2f2f2 [3041]" strokeweight="3pt">
            <v:shadow on="t" type="perspective" color="#974706 [1609]" opacity=".5" offset="1pt" offset2="-1pt"/>
            <v:textbox>
              <w:txbxContent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11</w:t>
                  </w:r>
                  <w:r w:rsidRPr="00A6067D">
                    <w:rPr>
                      <w:rFonts w:hint="eastAsia"/>
                      <w:szCs w:val="21"/>
                    </w:rPr>
                    <w:t>：产品－渠道分析图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12</w:t>
                  </w:r>
                  <w:r w:rsidRPr="00A6067D">
                    <w:rPr>
                      <w:rFonts w:hint="eastAsia"/>
                      <w:szCs w:val="21"/>
                    </w:rPr>
                    <w:t>：渠道蓝图设计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13</w:t>
                  </w:r>
                  <w:r w:rsidRPr="00A6067D">
                    <w:rPr>
                      <w:rFonts w:hint="eastAsia"/>
                      <w:szCs w:val="21"/>
                    </w:rPr>
                    <w:t>：产品金字塔模型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14</w:t>
                  </w:r>
                  <w:r w:rsidRPr="00A6067D">
                    <w:rPr>
                      <w:rFonts w:hint="eastAsia"/>
                      <w:szCs w:val="21"/>
                    </w:rPr>
                    <w:t>：渠道策略分析手册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15</w:t>
                  </w:r>
                  <w:r w:rsidRPr="00A6067D">
                    <w:rPr>
                      <w:rFonts w:hint="eastAsia"/>
                      <w:szCs w:val="21"/>
                    </w:rPr>
                    <w:t>：渠道策划之“天龙八步”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16</w:t>
                  </w:r>
                  <w:r w:rsidRPr="00A6067D">
                    <w:rPr>
                      <w:rFonts w:hint="eastAsia"/>
                      <w:szCs w:val="21"/>
                    </w:rPr>
                    <w:t>：品牌推广金字塔模型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17</w:t>
                  </w:r>
                  <w:r w:rsidRPr="00A6067D">
                    <w:rPr>
                      <w:rFonts w:hint="eastAsia"/>
                      <w:szCs w:val="21"/>
                    </w:rPr>
                    <w:t>：定价</w:t>
                  </w:r>
                  <w:r w:rsidRPr="00A6067D">
                    <w:rPr>
                      <w:rFonts w:hint="eastAsia"/>
                      <w:szCs w:val="21"/>
                    </w:rPr>
                    <w:t>4A</w:t>
                  </w:r>
                  <w:r w:rsidRPr="00A6067D">
                    <w:rPr>
                      <w:rFonts w:hint="eastAsia"/>
                      <w:szCs w:val="21"/>
                    </w:rPr>
                    <w:t>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18</w:t>
                  </w:r>
                  <w:r w:rsidRPr="00A6067D">
                    <w:rPr>
                      <w:rFonts w:hint="eastAsia"/>
                      <w:szCs w:val="21"/>
                    </w:rPr>
                    <w:t>：终端四标一体化模型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19</w:t>
                  </w:r>
                  <w:r w:rsidRPr="00A6067D">
                    <w:rPr>
                      <w:rFonts w:hint="eastAsia"/>
                      <w:szCs w:val="21"/>
                    </w:rPr>
                    <w:t>：产品－渠道－市场－管理四维策划图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20</w:t>
                  </w:r>
                  <w:r w:rsidRPr="00A6067D">
                    <w:rPr>
                      <w:rFonts w:hint="eastAsia"/>
                      <w:szCs w:val="21"/>
                    </w:rPr>
                    <w:t>：市场分级模型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21</w:t>
                  </w:r>
                  <w:r w:rsidRPr="00A6067D">
                    <w:rPr>
                      <w:rFonts w:hint="eastAsia"/>
                      <w:szCs w:val="21"/>
                    </w:rPr>
                    <w:t>：营销重点工作分解表</w:t>
                  </w:r>
                </w:p>
              </w:txbxContent>
            </v:textbox>
          </v:rect>
        </w:pict>
      </w:r>
    </w:p>
    <w:p w:rsidR="008C0FCC" w:rsidRDefault="008C0FCC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8C0FCC" w:rsidRDefault="008C0FCC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A6067D" w:rsidRDefault="00A6067D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A6067D" w:rsidRDefault="00A6067D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A6067D" w:rsidRDefault="00A6067D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A6067D" w:rsidRDefault="00A6067D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A6067D" w:rsidRDefault="00A6067D" w:rsidP="00D6512E">
      <w:pPr>
        <w:pStyle w:val="a5"/>
        <w:spacing w:line="360" w:lineRule="auto"/>
        <w:ind w:left="420" w:firstLineChars="0" w:firstLine="0"/>
        <w:rPr>
          <w:sz w:val="22"/>
        </w:rPr>
      </w:pPr>
    </w:p>
    <w:p w:rsidR="008C0FCC" w:rsidRDefault="008C0FCC" w:rsidP="008C0FCC">
      <w:pPr>
        <w:spacing w:line="360" w:lineRule="auto"/>
        <w:rPr>
          <w:sz w:val="22"/>
        </w:rPr>
      </w:pPr>
    </w:p>
    <w:p w:rsidR="009923E3" w:rsidRPr="008C0FCC" w:rsidRDefault="009923E3" w:rsidP="008C0FCC">
      <w:pPr>
        <w:spacing w:line="360" w:lineRule="auto"/>
        <w:rPr>
          <w:sz w:val="22"/>
        </w:rPr>
      </w:pPr>
    </w:p>
    <w:p w:rsidR="00DC48AE" w:rsidRPr="00A6067D" w:rsidRDefault="00DC48AE" w:rsidP="00A6067D">
      <w:pPr>
        <w:pStyle w:val="a5"/>
        <w:spacing w:line="360" w:lineRule="auto"/>
        <w:ind w:leftChars="301" w:left="632" w:firstLineChars="0" w:firstLine="0"/>
        <w:rPr>
          <w:b/>
          <w:sz w:val="22"/>
        </w:rPr>
      </w:pPr>
      <w:r w:rsidRPr="008C0FCC">
        <w:rPr>
          <w:rFonts w:hint="eastAsia"/>
          <w:b/>
          <w:sz w:val="22"/>
        </w:rPr>
        <w:t>作业：请根据盛老师的原创工具，制定</w:t>
      </w:r>
      <w:r w:rsidR="00A67362">
        <w:rPr>
          <w:rFonts w:hint="eastAsia"/>
          <w:b/>
          <w:sz w:val="22"/>
        </w:rPr>
        <w:t>企业</w:t>
      </w:r>
      <w:r w:rsidR="008C0FCC" w:rsidRPr="008C0FCC">
        <w:rPr>
          <w:rFonts w:hint="eastAsia"/>
          <w:b/>
          <w:sz w:val="22"/>
        </w:rPr>
        <w:t>所在</w:t>
      </w:r>
      <w:r w:rsidRPr="008C0FCC">
        <w:rPr>
          <w:rFonts w:hint="eastAsia"/>
          <w:b/>
          <w:sz w:val="22"/>
        </w:rPr>
        <w:t>区域营销策略及动作分解</w:t>
      </w:r>
      <w:r w:rsidRPr="008C0FCC">
        <w:rPr>
          <w:rFonts w:hint="eastAsia"/>
          <w:b/>
          <w:sz w:val="22"/>
        </w:rPr>
        <w:br/>
      </w:r>
      <w:r w:rsidRPr="008C0FCC">
        <w:rPr>
          <w:rFonts w:hint="eastAsia"/>
          <w:b/>
          <w:sz w:val="22"/>
        </w:rPr>
        <w:t>盛老师原创点评：</w:t>
      </w:r>
    </w:p>
    <w:p w:rsidR="0063460A" w:rsidRPr="008C0FCC" w:rsidRDefault="000B79B6" w:rsidP="00876281">
      <w:pPr>
        <w:pStyle w:val="a5"/>
        <w:numPr>
          <w:ilvl w:val="0"/>
          <w:numId w:val="1"/>
        </w:numPr>
        <w:spacing w:line="360" w:lineRule="auto"/>
        <w:ind w:firstLineChars="0"/>
        <w:rPr>
          <w:b/>
          <w:sz w:val="22"/>
        </w:rPr>
      </w:pPr>
      <w:r w:rsidRPr="008C0FCC">
        <w:rPr>
          <w:rFonts w:hint="eastAsia"/>
          <w:b/>
          <w:bCs/>
          <w:sz w:val="22"/>
        </w:rPr>
        <w:t>如何保障去？</w:t>
      </w:r>
      <w:r w:rsidR="00DE2504" w:rsidRPr="008C0FCC">
        <w:rPr>
          <w:rFonts w:hint="eastAsia"/>
          <w:b/>
          <w:bCs/>
          <w:sz w:val="22"/>
        </w:rPr>
        <w:t>——</w:t>
      </w:r>
      <w:r w:rsidR="00A67362">
        <w:rPr>
          <w:rFonts w:hint="eastAsia"/>
          <w:b/>
          <w:bCs/>
          <w:sz w:val="22"/>
        </w:rPr>
        <w:t>企业</w:t>
      </w:r>
      <w:r w:rsidR="00DE2504" w:rsidRPr="008C0FCC">
        <w:rPr>
          <w:rFonts w:hint="eastAsia"/>
          <w:b/>
          <w:bCs/>
          <w:sz w:val="22"/>
        </w:rPr>
        <w:t>人员架构、推进计划、预算</w:t>
      </w:r>
      <w:r w:rsidRPr="008C0FCC">
        <w:rPr>
          <w:rFonts w:hint="eastAsia"/>
          <w:b/>
          <w:bCs/>
          <w:sz w:val="22"/>
        </w:rPr>
        <w:t xml:space="preserve">　</w:t>
      </w:r>
    </w:p>
    <w:p w:rsidR="00E75A22" w:rsidRPr="00E75A22" w:rsidRDefault="00E75A22" w:rsidP="008C0FCC">
      <w:pPr>
        <w:pStyle w:val="a5"/>
        <w:spacing w:line="360" w:lineRule="auto"/>
        <w:ind w:left="1129" w:firstLineChars="0" w:firstLine="0"/>
        <w:rPr>
          <w:sz w:val="22"/>
        </w:rPr>
      </w:pPr>
      <w:r w:rsidRPr="00E75A22">
        <w:rPr>
          <w:rFonts w:hint="eastAsia"/>
          <w:sz w:val="22"/>
        </w:rPr>
        <w:t>指营销人利用管理系统、监控系统、信息系统与激励系统切实保障营销策略报告的</w:t>
      </w:r>
      <w:r w:rsidRPr="00E75A22">
        <w:rPr>
          <w:rFonts w:hint="eastAsia"/>
          <w:sz w:val="22"/>
        </w:rPr>
        <w:lastRenderedPageBreak/>
        <w:t>有效运行。在营销策略报告的模块上，主要包括：</w:t>
      </w:r>
    </w:p>
    <w:p w:rsidR="00E75A22" w:rsidRDefault="00AA4A54" w:rsidP="00E75A22">
      <w:pPr>
        <w:pStyle w:val="a5"/>
        <w:numPr>
          <w:ilvl w:val="0"/>
          <w:numId w:val="21"/>
        </w:numPr>
        <w:spacing w:line="360" w:lineRule="auto"/>
        <w:ind w:firstLineChars="0"/>
        <w:rPr>
          <w:sz w:val="22"/>
        </w:rPr>
      </w:pPr>
      <w:r w:rsidRPr="00E75A22">
        <w:rPr>
          <w:rFonts w:hint="eastAsia"/>
          <w:sz w:val="22"/>
        </w:rPr>
        <w:t>组织架构</w:t>
      </w:r>
    </w:p>
    <w:p w:rsidR="00E75A22" w:rsidRDefault="00AA4A54" w:rsidP="00E75A22">
      <w:pPr>
        <w:pStyle w:val="a5"/>
        <w:numPr>
          <w:ilvl w:val="0"/>
          <w:numId w:val="21"/>
        </w:numPr>
        <w:spacing w:line="360" w:lineRule="auto"/>
        <w:ind w:firstLineChars="0"/>
        <w:rPr>
          <w:sz w:val="22"/>
        </w:rPr>
      </w:pPr>
      <w:r w:rsidRPr="00E75A22">
        <w:rPr>
          <w:rFonts w:hint="eastAsia"/>
          <w:sz w:val="22"/>
        </w:rPr>
        <w:t>人员编制</w:t>
      </w:r>
    </w:p>
    <w:p w:rsidR="00E75A22" w:rsidRDefault="00AA4A54" w:rsidP="00E75A22">
      <w:pPr>
        <w:pStyle w:val="a5"/>
        <w:numPr>
          <w:ilvl w:val="0"/>
          <w:numId w:val="21"/>
        </w:numPr>
        <w:spacing w:line="360" w:lineRule="auto"/>
        <w:ind w:firstLineChars="0"/>
        <w:rPr>
          <w:sz w:val="22"/>
        </w:rPr>
      </w:pPr>
      <w:r w:rsidRPr="00E75A22">
        <w:rPr>
          <w:rFonts w:hint="eastAsia"/>
          <w:sz w:val="22"/>
        </w:rPr>
        <w:t>重点工作的时间进度与任务分解</w:t>
      </w:r>
    </w:p>
    <w:p w:rsidR="00454C52" w:rsidRDefault="00AA4A54" w:rsidP="00E75A22">
      <w:pPr>
        <w:pStyle w:val="a5"/>
        <w:numPr>
          <w:ilvl w:val="0"/>
          <w:numId w:val="21"/>
        </w:numPr>
        <w:spacing w:line="360" w:lineRule="auto"/>
        <w:ind w:firstLineChars="0"/>
        <w:rPr>
          <w:sz w:val="22"/>
        </w:rPr>
      </w:pPr>
      <w:r w:rsidRPr="00E75A22">
        <w:rPr>
          <w:rFonts w:hint="eastAsia"/>
          <w:sz w:val="22"/>
        </w:rPr>
        <w:t>预算明细等。</w:t>
      </w:r>
    </w:p>
    <w:p w:rsidR="00F43EA4" w:rsidRDefault="00924F17" w:rsidP="00454C52">
      <w:pPr>
        <w:spacing w:line="360" w:lineRule="auto"/>
        <w:rPr>
          <w:b/>
          <w:bCs/>
          <w:sz w:val="22"/>
        </w:rPr>
      </w:pPr>
      <w:r>
        <w:rPr>
          <w:b/>
          <w:bCs/>
          <w:noProof/>
          <w:sz w:val="22"/>
        </w:rPr>
        <w:pict>
          <v:rect id="_x0000_s2054" style="position:absolute;left:0;text-align:left;margin-left:25.85pt;margin-top:3.9pt;width:280.5pt;height:121.65pt;z-index:251664384" fillcolor="#eeece1 [3214]" strokecolor="#f2f2f2 [3041]" strokeweight="3pt">
            <v:shadow on="t" type="perspective" color="#974706 [1609]" opacity=".5" offset="1pt" offset2="-1pt"/>
            <v:textbox>
              <w:txbxContent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22</w:t>
                  </w:r>
                  <w:r w:rsidRPr="008C0FCC">
                    <w:rPr>
                      <w:rFonts w:hint="eastAsia"/>
                      <w:sz w:val="22"/>
                    </w:rPr>
                    <w:t>：组织架构设计图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23</w:t>
                  </w:r>
                  <w:r w:rsidRPr="008C0FCC">
                    <w:rPr>
                      <w:rFonts w:hint="eastAsia"/>
                      <w:sz w:val="22"/>
                    </w:rPr>
                    <w:t>：关键流程设计图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24</w:t>
                  </w:r>
                  <w:r w:rsidRPr="008C0FCC">
                    <w:rPr>
                      <w:rFonts w:hint="eastAsia"/>
                      <w:sz w:val="22"/>
                    </w:rPr>
                    <w:t>：产品利润分析图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25</w:t>
                  </w:r>
                  <w:r w:rsidRPr="008C0FCC">
                    <w:rPr>
                      <w:rFonts w:hint="eastAsia"/>
                      <w:sz w:val="22"/>
                    </w:rPr>
                    <w:t>：资金计划表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Default="008C0FCC" w:rsidP="008C0FCC">
                  <w:pPr>
                    <w:spacing w:line="360" w:lineRule="auto"/>
                    <w:ind w:firstLineChars="100" w:firstLine="220"/>
                    <w:jc w:val="left"/>
                  </w:pPr>
                  <w:r w:rsidRPr="00454C52">
                    <w:rPr>
                      <w:rFonts w:hint="eastAsia"/>
                      <w:sz w:val="22"/>
                    </w:rPr>
                    <w:t>原创工具</w:t>
                  </w:r>
                  <w:r w:rsidRPr="00454C52">
                    <w:rPr>
                      <w:rFonts w:hint="eastAsia"/>
                      <w:sz w:val="22"/>
                    </w:rPr>
                    <w:t>26</w:t>
                  </w:r>
                  <w:r w:rsidRPr="00454C52">
                    <w:rPr>
                      <w:rFonts w:hint="eastAsia"/>
                      <w:sz w:val="22"/>
                    </w:rPr>
                    <w:t>：薪酬绩效设计</w:t>
                  </w:r>
                </w:p>
              </w:txbxContent>
            </v:textbox>
          </v:rect>
        </w:pict>
      </w:r>
      <w:r w:rsidR="00AA4A54" w:rsidRPr="00454C52">
        <w:rPr>
          <w:rFonts w:hint="eastAsia"/>
          <w:b/>
          <w:bCs/>
          <w:sz w:val="22"/>
        </w:rPr>
        <w:t xml:space="preserve"> </w:t>
      </w:r>
    </w:p>
    <w:p w:rsidR="008C0FCC" w:rsidRDefault="008C0FCC" w:rsidP="00454C52">
      <w:pPr>
        <w:spacing w:line="360" w:lineRule="auto"/>
        <w:rPr>
          <w:b/>
          <w:bCs/>
          <w:sz w:val="22"/>
        </w:rPr>
      </w:pPr>
    </w:p>
    <w:p w:rsidR="008C0FCC" w:rsidRDefault="008C0FCC" w:rsidP="00454C52">
      <w:pPr>
        <w:spacing w:line="360" w:lineRule="auto"/>
        <w:rPr>
          <w:b/>
          <w:bCs/>
          <w:sz w:val="22"/>
        </w:rPr>
      </w:pPr>
    </w:p>
    <w:p w:rsidR="008C0FCC" w:rsidRDefault="008C0FCC" w:rsidP="00454C52">
      <w:pPr>
        <w:spacing w:line="360" w:lineRule="auto"/>
        <w:rPr>
          <w:b/>
          <w:bCs/>
          <w:sz w:val="22"/>
        </w:rPr>
      </w:pPr>
    </w:p>
    <w:p w:rsidR="008C0FCC" w:rsidRDefault="008C0FCC" w:rsidP="00454C52">
      <w:pPr>
        <w:spacing w:line="360" w:lineRule="auto"/>
        <w:rPr>
          <w:b/>
          <w:bCs/>
          <w:sz w:val="22"/>
        </w:rPr>
      </w:pPr>
    </w:p>
    <w:p w:rsidR="008C0FCC" w:rsidRDefault="008C0FCC" w:rsidP="00454C52">
      <w:pPr>
        <w:spacing w:line="360" w:lineRule="auto"/>
        <w:rPr>
          <w:b/>
          <w:bCs/>
          <w:sz w:val="22"/>
        </w:rPr>
      </w:pPr>
    </w:p>
    <w:p w:rsidR="00E75A22" w:rsidRPr="008C0FCC" w:rsidRDefault="00712B60" w:rsidP="008C0FCC">
      <w:pPr>
        <w:spacing w:line="360" w:lineRule="auto"/>
        <w:ind w:leftChars="417" w:left="876"/>
        <w:rPr>
          <w:b/>
          <w:sz w:val="22"/>
        </w:rPr>
      </w:pPr>
      <w:r w:rsidRPr="008C0FCC">
        <w:rPr>
          <w:rFonts w:hint="eastAsia"/>
          <w:b/>
          <w:sz w:val="22"/>
        </w:rPr>
        <w:t>作业：根据盛老师提供的原创工具设计营销保障系统</w:t>
      </w:r>
      <w:r w:rsidRPr="008C0FCC">
        <w:rPr>
          <w:rFonts w:hint="eastAsia"/>
          <w:b/>
          <w:sz w:val="22"/>
        </w:rPr>
        <w:br/>
      </w:r>
      <w:r w:rsidRPr="008C0FCC">
        <w:rPr>
          <w:rFonts w:hint="eastAsia"/>
          <w:b/>
          <w:sz w:val="22"/>
        </w:rPr>
        <w:t>盛老师原创点评：</w:t>
      </w:r>
    </w:p>
    <w:p w:rsidR="003B16D3" w:rsidRDefault="003B16D3" w:rsidP="00E75A22">
      <w:pPr>
        <w:pStyle w:val="a5"/>
        <w:spacing w:line="360" w:lineRule="auto"/>
        <w:ind w:left="420" w:firstLineChars="0" w:firstLine="0"/>
        <w:rPr>
          <w:sz w:val="22"/>
        </w:rPr>
      </w:pPr>
    </w:p>
    <w:p w:rsidR="00F43EA4" w:rsidRPr="00A6067D" w:rsidRDefault="003B16D3" w:rsidP="008C0FCC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A6067D">
        <w:rPr>
          <w:rFonts w:hint="eastAsia"/>
          <w:b/>
          <w:color w:val="FF0000"/>
          <w:sz w:val="24"/>
          <w:szCs w:val="24"/>
        </w:rPr>
        <w:t>第二节：</w:t>
      </w:r>
      <w:r w:rsidR="00A67362">
        <w:rPr>
          <w:rFonts w:hint="eastAsia"/>
          <w:b/>
          <w:color w:val="FF0000"/>
          <w:sz w:val="24"/>
          <w:szCs w:val="24"/>
        </w:rPr>
        <w:t>企业</w:t>
      </w:r>
      <w:r w:rsidR="00AA4A54" w:rsidRPr="00A6067D">
        <w:rPr>
          <w:rFonts w:hint="eastAsia"/>
          <w:b/>
          <w:bCs/>
          <w:color w:val="FF0000"/>
          <w:sz w:val="24"/>
          <w:szCs w:val="24"/>
        </w:rPr>
        <w:t>营销策略报告常见问题汇总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逻辑混乱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叙述多，数据少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想法多，概念多，</w:t>
      </w:r>
      <w:r w:rsidRPr="003B16D3">
        <w:rPr>
          <w:rFonts w:hint="eastAsia"/>
          <w:bCs/>
          <w:sz w:val="22"/>
        </w:rPr>
        <w:t xml:space="preserve"> </w:t>
      </w:r>
      <w:r w:rsidRPr="003B16D3">
        <w:rPr>
          <w:rFonts w:hint="eastAsia"/>
          <w:bCs/>
          <w:sz w:val="22"/>
        </w:rPr>
        <w:t>动作分解少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重点工作不突出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保障系统缺失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问题多，但都不是自己的问题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因循守旧，创新少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各自为政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一年只忙这一回</w:t>
      </w:r>
    </w:p>
    <w:p w:rsidR="003B16D3" w:rsidRPr="003B16D3" w:rsidRDefault="003B16D3" w:rsidP="003B16D3">
      <w:pPr>
        <w:pStyle w:val="a5"/>
        <w:numPr>
          <w:ilvl w:val="0"/>
          <w:numId w:val="24"/>
        </w:numPr>
        <w:spacing w:line="360" w:lineRule="auto"/>
        <w:ind w:firstLineChars="0"/>
        <w:rPr>
          <w:sz w:val="22"/>
        </w:rPr>
      </w:pPr>
      <w:r w:rsidRPr="003B16D3">
        <w:rPr>
          <w:rFonts w:hint="eastAsia"/>
          <w:bCs/>
          <w:sz w:val="22"/>
        </w:rPr>
        <w:t>看上去很美</w:t>
      </w:r>
    </w:p>
    <w:p w:rsidR="003B16D3" w:rsidRDefault="00924F17" w:rsidP="003B16D3">
      <w:pPr>
        <w:spacing w:line="360" w:lineRule="auto"/>
        <w:rPr>
          <w:sz w:val="22"/>
        </w:rPr>
      </w:pPr>
      <w:r>
        <w:rPr>
          <w:noProof/>
          <w:sz w:val="22"/>
        </w:rPr>
        <w:pict>
          <v:rect id="_x0000_s2055" style="position:absolute;left:0;text-align:left;margin-left:23.6pt;margin-top:1.8pt;width:280.5pt;height:37.5pt;z-index:251665408" fillcolor="#eeece1 [3214]" strokecolor="#f2f2f2 [3041]" strokeweight="3pt">
            <v:shadow on="t" type="perspective" color="#974706 [1609]" opacity=".5" offset="1pt" offset2="-1pt"/>
            <v:textbox>
              <w:txbxContent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27</w:t>
                  </w:r>
                  <w:r w:rsidRPr="003B16D3">
                    <w:rPr>
                      <w:rFonts w:hint="eastAsia"/>
                      <w:sz w:val="22"/>
                    </w:rPr>
                    <w:t>：营销计划书分析模板</w:t>
                  </w:r>
                </w:p>
              </w:txbxContent>
            </v:textbox>
          </v:rect>
        </w:pict>
      </w:r>
    </w:p>
    <w:p w:rsidR="002143E1" w:rsidRDefault="002143E1" w:rsidP="003B16D3">
      <w:pPr>
        <w:spacing w:line="360" w:lineRule="auto"/>
        <w:rPr>
          <w:sz w:val="22"/>
        </w:rPr>
      </w:pPr>
    </w:p>
    <w:p w:rsidR="003B16D3" w:rsidRDefault="003B16D3" w:rsidP="002143E1">
      <w:pPr>
        <w:spacing w:line="360" w:lineRule="auto"/>
        <w:ind w:leftChars="305" w:left="640"/>
        <w:rPr>
          <w:sz w:val="22"/>
        </w:rPr>
      </w:pPr>
      <w:r w:rsidRPr="002143E1">
        <w:rPr>
          <w:rFonts w:hint="eastAsia"/>
          <w:b/>
          <w:sz w:val="22"/>
        </w:rPr>
        <w:t>作业：请根据盛老师提供的</w:t>
      </w:r>
      <w:r w:rsidRPr="002143E1">
        <w:rPr>
          <w:rFonts w:hint="eastAsia"/>
          <w:b/>
          <w:sz w:val="22"/>
        </w:rPr>
        <w:t>3</w:t>
      </w:r>
      <w:r w:rsidRPr="002143E1">
        <w:rPr>
          <w:rFonts w:hint="eastAsia"/>
          <w:b/>
          <w:sz w:val="22"/>
        </w:rPr>
        <w:t>个案例，进行点评。</w:t>
      </w:r>
      <w:r w:rsidRPr="002143E1">
        <w:rPr>
          <w:rFonts w:hint="eastAsia"/>
          <w:b/>
          <w:sz w:val="22"/>
        </w:rPr>
        <w:br/>
      </w:r>
      <w:r w:rsidRPr="002143E1">
        <w:rPr>
          <w:rFonts w:hint="eastAsia"/>
          <w:b/>
          <w:sz w:val="22"/>
        </w:rPr>
        <w:t>盛老师原创点评：</w:t>
      </w:r>
    </w:p>
    <w:p w:rsidR="003B16D3" w:rsidRDefault="003B16D3" w:rsidP="003B16D3">
      <w:pPr>
        <w:spacing w:line="360" w:lineRule="auto"/>
        <w:rPr>
          <w:sz w:val="22"/>
        </w:rPr>
      </w:pPr>
    </w:p>
    <w:p w:rsidR="003B16D3" w:rsidRPr="00A6067D" w:rsidRDefault="003B16D3" w:rsidP="00A6067D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A6067D">
        <w:rPr>
          <w:rFonts w:hint="eastAsia"/>
          <w:b/>
          <w:color w:val="FF0000"/>
          <w:sz w:val="24"/>
          <w:szCs w:val="24"/>
        </w:rPr>
        <w:t>第三部分：参考模板及分析工具</w:t>
      </w:r>
    </w:p>
    <w:p w:rsidR="002143E1" w:rsidRDefault="00924F17" w:rsidP="003B16D3">
      <w:pPr>
        <w:spacing w:line="360" w:lineRule="auto"/>
        <w:rPr>
          <w:sz w:val="22"/>
        </w:rPr>
      </w:pPr>
      <w:r>
        <w:rPr>
          <w:noProof/>
          <w:sz w:val="22"/>
        </w:rPr>
        <w:lastRenderedPageBreak/>
        <w:pict>
          <v:rect id="_x0000_s2056" style="position:absolute;left:0;text-align:left;margin-left:8.6pt;margin-top:15.9pt;width:280.5pt;height:104.25pt;z-index:251666432" fillcolor="#eeece1 [3214]" strokecolor="#f2f2f2 [3041]" strokeweight="3pt">
            <v:shadow on="t" type="perspective" color="#974706 [1609]" opacity=".5" offset="1pt" offset2="-1pt"/>
            <v:textbox>
              <w:txbxContent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28</w:t>
                  </w:r>
                  <w:r w:rsidRPr="003B16D3">
                    <w:rPr>
                      <w:rFonts w:hint="eastAsia"/>
                      <w:sz w:val="22"/>
                    </w:rPr>
                    <w:t>：营销计划书模板</w:t>
                  </w:r>
                </w:p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29</w:t>
                  </w:r>
                  <w:r w:rsidRPr="003B16D3">
                    <w:rPr>
                      <w:rFonts w:hint="eastAsia"/>
                      <w:sz w:val="22"/>
                    </w:rPr>
                    <w:t>：全面营销诊断模板</w:t>
                  </w:r>
                </w:p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30</w:t>
                  </w:r>
                  <w:r w:rsidRPr="003B16D3">
                    <w:rPr>
                      <w:rFonts w:hint="eastAsia"/>
                      <w:sz w:val="22"/>
                    </w:rPr>
                    <w:t>：迷你型模板</w:t>
                  </w:r>
                </w:p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31</w:t>
                  </w:r>
                  <w:r w:rsidRPr="003B16D3">
                    <w:rPr>
                      <w:rFonts w:hint="eastAsia"/>
                      <w:sz w:val="22"/>
                    </w:rPr>
                    <w:t>：推进计划书</w:t>
                  </w:r>
                </w:p>
              </w:txbxContent>
            </v:textbox>
          </v:rect>
        </w:pict>
      </w:r>
    </w:p>
    <w:p w:rsidR="002143E1" w:rsidRDefault="002143E1" w:rsidP="003B16D3">
      <w:pPr>
        <w:spacing w:line="360" w:lineRule="auto"/>
        <w:rPr>
          <w:sz w:val="22"/>
        </w:rPr>
      </w:pPr>
    </w:p>
    <w:p w:rsidR="002143E1" w:rsidRDefault="002143E1" w:rsidP="003B16D3">
      <w:pPr>
        <w:spacing w:line="360" w:lineRule="auto"/>
        <w:rPr>
          <w:sz w:val="22"/>
        </w:rPr>
      </w:pPr>
    </w:p>
    <w:p w:rsidR="003B16D3" w:rsidRDefault="003B16D3" w:rsidP="003B16D3">
      <w:pPr>
        <w:spacing w:line="360" w:lineRule="auto"/>
        <w:rPr>
          <w:sz w:val="22"/>
        </w:rPr>
      </w:pPr>
    </w:p>
    <w:p w:rsidR="002143E1" w:rsidRDefault="002143E1" w:rsidP="003B16D3">
      <w:pPr>
        <w:spacing w:line="360" w:lineRule="auto"/>
        <w:rPr>
          <w:sz w:val="22"/>
        </w:rPr>
      </w:pPr>
    </w:p>
    <w:p w:rsidR="002143E1" w:rsidRDefault="002143E1" w:rsidP="003B16D3">
      <w:pPr>
        <w:spacing w:line="360" w:lineRule="auto"/>
        <w:rPr>
          <w:sz w:val="22"/>
        </w:rPr>
      </w:pPr>
    </w:p>
    <w:p w:rsidR="003B16D3" w:rsidRPr="002143E1" w:rsidRDefault="003B16D3" w:rsidP="002143E1">
      <w:pPr>
        <w:spacing w:line="360" w:lineRule="auto"/>
        <w:ind w:leftChars="261" w:left="548"/>
        <w:rPr>
          <w:b/>
          <w:sz w:val="22"/>
        </w:rPr>
      </w:pPr>
      <w:r w:rsidRPr="002143E1">
        <w:rPr>
          <w:rFonts w:hint="eastAsia"/>
          <w:b/>
          <w:sz w:val="22"/>
        </w:rPr>
        <w:t>作业：将前面作业全部汇总整理讨论修正成完整方案，上台讲解？</w:t>
      </w:r>
      <w:r w:rsidRPr="002143E1">
        <w:rPr>
          <w:rFonts w:hint="eastAsia"/>
          <w:b/>
          <w:sz w:val="22"/>
        </w:rPr>
        <w:br/>
      </w:r>
      <w:r w:rsidRPr="002143E1">
        <w:rPr>
          <w:rFonts w:hint="eastAsia"/>
          <w:b/>
          <w:sz w:val="22"/>
        </w:rPr>
        <w:t>盛老师原创点评</w:t>
      </w:r>
    </w:p>
    <w:p w:rsidR="00AC6577" w:rsidRDefault="00AC6577" w:rsidP="003B16D3">
      <w:pPr>
        <w:spacing w:line="360" w:lineRule="auto"/>
        <w:rPr>
          <w:sz w:val="22"/>
        </w:rPr>
      </w:pPr>
    </w:p>
    <w:p w:rsidR="00AC6577" w:rsidRDefault="00AC6577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2143E1" w:rsidRDefault="002143E1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2143E1" w:rsidRDefault="002143E1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2143E1" w:rsidRDefault="002143E1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2143E1" w:rsidRDefault="002143E1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2143E1" w:rsidRDefault="002143E1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481919" w:rsidRDefault="00481919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2143E1" w:rsidRDefault="002143E1" w:rsidP="00AC6577">
      <w:pPr>
        <w:widowControl/>
        <w:spacing w:line="380" w:lineRule="exact"/>
        <w:rPr>
          <w:rFonts w:ascii="宋体" w:eastAsia="宋体" w:hAnsi="宋体" w:cs="宋体"/>
          <w:b/>
          <w:color w:val="0000FF"/>
          <w:kern w:val="0"/>
          <w:sz w:val="22"/>
        </w:rPr>
      </w:pPr>
    </w:p>
    <w:p w:rsidR="00AC6577" w:rsidRPr="00AC6577" w:rsidRDefault="00AC6577" w:rsidP="00AC6577">
      <w:pPr>
        <w:spacing w:line="360" w:lineRule="auto"/>
        <w:rPr>
          <w:sz w:val="22"/>
        </w:rPr>
      </w:pPr>
    </w:p>
    <w:sectPr w:rsidR="00AC6577" w:rsidRPr="00AC6577" w:rsidSect="00817836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5E9" w:rsidRDefault="00C235E9" w:rsidP="00817836">
      <w:r>
        <w:separator/>
      </w:r>
    </w:p>
  </w:endnote>
  <w:endnote w:type="continuationSeparator" w:id="1">
    <w:p w:rsidR="00C235E9" w:rsidRDefault="00C235E9" w:rsidP="008178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5E9" w:rsidRDefault="00C235E9" w:rsidP="00817836">
      <w:r>
        <w:separator/>
      </w:r>
    </w:p>
  </w:footnote>
  <w:footnote w:type="continuationSeparator" w:id="1">
    <w:p w:rsidR="00C235E9" w:rsidRDefault="00C235E9" w:rsidP="008178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204"/>
      </v:shape>
    </w:pict>
  </w:numPicBullet>
  <w:abstractNum w:abstractNumId="0">
    <w:nsid w:val="004A580B"/>
    <w:multiLevelType w:val="hybridMultilevel"/>
    <w:tmpl w:val="D86AE6F8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">
    <w:nsid w:val="0C2B7859"/>
    <w:multiLevelType w:val="hybridMultilevel"/>
    <w:tmpl w:val="98687224"/>
    <w:lvl w:ilvl="0" w:tplc="5BFE8A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9346749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43C650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E261C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54F49B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14E04E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55FABA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E5473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A3C40E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>
    <w:nsid w:val="0FC245DB"/>
    <w:multiLevelType w:val="hybridMultilevel"/>
    <w:tmpl w:val="67EC3318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3">
    <w:nsid w:val="125D26E8"/>
    <w:multiLevelType w:val="hybridMultilevel"/>
    <w:tmpl w:val="1628500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1">
      <w:start w:val="1"/>
      <w:numFmt w:val="decimal"/>
      <w:lvlText w:val="%2)"/>
      <w:lvlJc w:val="left"/>
      <w:pPr>
        <w:ind w:left="1549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14EB2780"/>
    <w:multiLevelType w:val="hybridMultilevel"/>
    <w:tmpl w:val="01F4670A"/>
    <w:lvl w:ilvl="0" w:tplc="570867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E20DC6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CCBCF2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A2F4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F43F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3047F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16EE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E87A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529B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AE5C87"/>
    <w:multiLevelType w:val="hybridMultilevel"/>
    <w:tmpl w:val="CC70A19A"/>
    <w:lvl w:ilvl="0" w:tplc="365237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6863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0097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5C44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3078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ADA0AB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482B8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AE34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598A5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FB568F"/>
    <w:multiLevelType w:val="hybridMultilevel"/>
    <w:tmpl w:val="64220CD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8E07A0C"/>
    <w:multiLevelType w:val="hybridMultilevel"/>
    <w:tmpl w:val="E6920506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8">
    <w:nsid w:val="1C8C69F2"/>
    <w:multiLevelType w:val="hybridMultilevel"/>
    <w:tmpl w:val="8C46FBAA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9">
    <w:nsid w:val="221F3333"/>
    <w:multiLevelType w:val="hybridMultilevel"/>
    <w:tmpl w:val="4EDCACBC"/>
    <w:lvl w:ilvl="0" w:tplc="6F44FD48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0">
    <w:nsid w:val="23C90779"/>
    <w:multiLevelType w:val="hybridMultilevel"/>
    <w:tmpl w:val="6368F074"/>
    <w:lvl w:ilvl="0" w:tplc="04090007">
      <w:start w:val="1"/>
      <w:numFmt w:val="bullet"/>
      <w:lvlText w:val=""/>
      <w:lvlPicBulletId w:val="0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1">
    <w:nsid w:val="28D47D62"/>
    <w:multiLevelType w:val="hybridMultilevel"/>
    <w:tmpl w:val="EBCC9FA8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12">
    <w:nsid w:val="2AE135E5"/>
    <w:multiLevelType w:val="hybridMultilevel"/>
    <w:tmpl w:val="B2305AC4"/>
    <w:lvl w:ilvl="0" w:tplc="A2C256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B8229D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E98B2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27041B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C97E7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E7D8EF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DB059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26075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E3B658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3">
    <w:nsid w:val="2D49183C"/>
    <w:multiLevelType w:val="hybridMultilevel"/>
    <w:tmpl w:val="DADE37CE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4">
    <w:nsid w:val="2DE03839"/>
    <w:multiLevelType w:val="hybridMultilevel"/>
    <w:tmpl w:val="4894B4FE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5">
    <w:nsid w:val="324B30AF"/>
    <w:multiLevelType w:val="hybridMultilevel"/>
    <w:tmpl w:val="BF42FFC0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6">
    <w:nsid w:val="34821C97"/>
    <w:multiLevelType w:val="hybridMultilevel"/>
    <w:tmpl w:val="1390F9F8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7">
    <w:nsid w:val="36C96C0F"/>
    <w:multiLevelType w:val="hybridMultilevel"/>
    <w:tmpl w:val="1D523F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A45D3C"/>
    <w:multiLevelType w:val="hybridMultilevel"/>
    <w:tmpl w:val="7C0EC86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37C373B9"/>
    <w:multiLevelType w:val="hybridMultilevel"/>
    <w:tmpl w:val="50F65352"/>
    <w:lvl w:ilvl="0" w:tplc="04090007">
      <w:start w:val="1"/>
      <w:numFmt w:val="bullet"/>
      <w:lvlText w:val=""/>
      <w:lvlPicBulletId w:val="0"/>
      <w:lvlJc w:val="left"/>
      <w:pPr>
        <w:ind w:left="56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20">
    <w:nsid w:val="3CA3726B"/>
    <w:multiLevelType w:val="hybridMultilevel"/>
    <w:tmpl w:val="7688B7D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>
    <w:nsid w:val="400A7AFE"/>
    <w:multiLevelType w:val="hybridMultilevel"/>
    <w:tmpl w:val="4B4ACC8A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22">
    <w:nsid w:val="42EE72C0"/>
    <w:multiLevelType w:val="hybridMultilevel"/>
    <w:tmpl w:val="F1FAA5A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3">
    <w:nsid w:val="459F19E7"/>
    <w:multiLevelType w:val="hybridMultilevel"/>
    <w:tmpl w:val="1D523F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CF054AE"/>
    <w:multiLevelType w:val="hybridMultilevel"/>
    <w:tmpl w:val="B970981C"/>
    <w:lvl w:ilvl="0" w:tplc="DACC79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8808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F6A2E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3C84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0EB6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812BF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700B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386B0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1CD0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153B19"/>
    <w:multiLevelType w:val="hybridMultilevel"/>
    <w:tmpl w:val="C7A4971A"/>
    <w:lvl w:ilvl="0" w:tplc="04090001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26">
    <w:nsid w:val="57A102CB"/>
    <w:multiLevelType w:val="hybridMultilevel"/>
    <w:tmpl w:val="ACEA035A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7">
    <w:nsid w:val="59765372"/>
    <w:multiLevelType w:val="hybridMultilevel"/>
    <w:tmpl w:val="98789E94"/>
    <w:lvl w:ilvl="0" w:tplc="4F6EC2C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0765AB1"/>
    <w:multiLevelType w:val="hybridMultilevel"/>
    <w:tmpl w:val="DF1E4354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9">
    <w:nsid w:val="66A46B54"/>
    <w:multiLevelType w:val="hybridMultilevel"/>
    <w:tmpl w:val="8136551A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0">
    <w:nsid w:val="67A6080F"/>
    <w:multiLevelType w:val="hybridMultilevel"/>
    <w:tmpl w:val="C5B075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AF3349A"/>
    <w:multiLevelType w:val="hybridMultilevel"/>
    <w:tmpl w:val="7390F7A0"/>
    <w:lvl w:ilvl="0" w:tplc="43EAB4D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AEB794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38FEC40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0212E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C6BCC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0688C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9C290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0E1E0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521B1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F7B1B88"/>
    <w:multiLevelType w:val="hybridMultilevel"/>
    <w:tmpl w:val="D7407398"/>
    <w:lvl w:ilvl="0" w:tplc="1D3C0F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2237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A6509E">
      <w:start w:val="1"/>
      <w:numFmt w:val="decimal"/>
      <w:lvlText w:val="%3."/>
      <w:lvlJc w:val="left"/>
      <w:pPr>
        <w:tabs>
          <w:tab w:val="num" w:pos="927"/>
        </w:tabs>
        <w:ind w:left="927" w:hanging="360"/>
      </w:pPr>
    </w:lvl>
    <w:lvl w:ilvl="3" w:tplc="2D66EE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F4A7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F468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A4AF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AA66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03A8D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7182761"/>
    <w:multiLevelType w:val="hybridMultilevel"/>
    <w:tmpl w:val="FA90F626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4">
    <w:nsid w:val="79503B0B"/>
    <w:multiLevelType w:val="hybridMultilevel"/>
    <w:tmpl w:val="BCC8DC92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5">
    <w:nsid w:val="79992362"/>
    <w:multiLevelType w:val="hybridMultilevel"/>
    <w:tmpl w:val="88AA4F08"/>
    <w:lvl w:ilvl="0" w:tplc="04090007">
      <w:start w:val="1"/>
      <w:numFmt w:val="bullet"/>
      <w:lvlText w:val=""/>
      <w:lvlPicBulletId w:val="0"/>
      <w:lvlJc w:val="left"/>
      <w:pPr>
        <w:ind w:left="8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36">
    <w:nsid w:val="7C3A1BF5"/>
    <w:multiLevelType w:val="hybridMultilevel"/>
    <w:tmpl w:val="9C747E10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num w:numId="1">
    <w:abstractNumId w:val="17"/>
  </w:num>
  <w:num w:numId="2">
    <w:abstractNumId w:val="27"/>
  </w:num>
  <w:num w:numId="3">
    <w:abstractNumId w:val="5"/>
  </w:num>
  <w:num w:numId="4">
    <w:abstractNumId w:val="29"/>
  </w:num>
  <w:num w:numId="5">
    <w:abstractNumId w:val="20"/>
  </w:num>
  <w:num w:numId="6">
    <w:abstractNumId w:val="21"/>
  </w:num>
  <w:num w:numId="7">
    <w:abstractNumId w:val="24"/>
  </w:num>
  <w:num w:numId="8">
    <w:abstractNumId w:val="33"/>
  </w:num>
  <w:num w:numId="9">
    <w:abstractNumId w:val="1"/>
  </w:num>
  <w:num w:numId="10">
    <w:abstractNumId w:val="8"/>
  </w:num>
  <w:num w:numId="11">
    <w:abstractNumId w:val="11"/>
  </w:num>
  <w:num w:numId="12">
    <w:abstractNumId w:val="31"/>
  </w:num>
  <w:num w:numId="13">
    <w:abstractNumId w:val="34"/>
  </w:num>
  <w:num w:numId="14">
    <w:abstractNumId w:val="22"/>
  </w:num>
  <w:num w:numId="15">
    <w:abstractNumId w:val="36"/>
  </w:num>
  <w:num w:numId="16">
    <w:abstractNumId w:val="4"/>
  </w:num>
  <w:num w:numId="17">
    <w:abstractNumId w:val="14"/>
  </w:num>
  <w:num w:numId="18">
    <w:abstractNumId w:val="3"/>
  </w:num>
  <w:num w:numId="19">
    <w:abstractNumId w:val="32"/>
  </w:num>
  <w:num w:numId="20">
    <w:abstractNumId w:val="7"/>
  </w:num>
  <w:num w:numId="21">
    <w:abstractNumId w:val="26"/>
  </w:num>
  <w:num w:numId="22">
    <w:abstractNumId w:val="28"/>
  </w:num>
  <w:num w:numId="23">
    <w:abstractNumId w:val="12"/>
  </w:num>
  <w:num w:numId="24">
    <w:abstractNumId w:val="23"/>
  </w:num>
  <w:num w:numId="25">
    <w:abstractNumId w:val="6"/>
  </w:num>
  <w:num w:numId="26">
    <w:abstractNumId w:val="10"/>
  </w:num>
  <w:num w:numId="27">
    <w:abstractNumId w:val="19"/>
  </w:num>
  <w:num w:numId="28">
    <w:abstractNumId w:val="35"/>
  </w:num>
  <w:num w:numId="29">
    <w:abstractNumId w:val="18"/>
  </w:num>
  <w:num w:numId="30">
    <w:abstractNumId w:val="15"/>
  </w:num>
  <w:num w:numId="31">
    <w:abstractNumId w:val="25"/>
  </w:num>
  <w:num w:numId="32">
    <w:abstractNumId w:val="13"/>
  </w:num>
  <w:num w:numId="33">
    <w:abstractNumId w:val="30"/>
  </w:num>
  <w:num w:numId="34">
    <w:abstractNumId w:val="2"/>
  </w:num>
  <w:num w:numId="35">
    <w:abstractNumId w:val="0"/>
  </w:num>
  <w:num w:numId="36">
    <w:abstractNumId w:val="16"/>
  </w:num>
  <w:num w:numId="3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>
      <o:colormenu v:ext="edit" fillcolor="none [3214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836"/>
    <w:rsid w:val="00006FC7"/>
    <w:rsid w:val="00072C73"/>
    <w:rsid w:val="00096B64"/>
    <w:rsid w:val="000B79B6"/>
    <w:rsid w:val="000F2F48"/>
    <w:rsid w:val="00162606"/>
    <w:rsid w:val="001E74FE"/>
    <w:rsid w:val="00203310"/>
    <w:rsid w:val="002143E1"/>
    <w:rsid w:val="002372AD"/>
    <w:rsid w:val="00281754"/>
    <w:rsid w:val="00281834"/>
    <w:rsid w:val="002B58B0"/>
    <w:rsid w:val="002F6361"/>
    <w:rsid w:val="00351D42"/>
    <w:rsid w:val="00354225"/>
    <w:rsid w:val="003B16D3"/>
    <w:rsid w:val="00432665"/>
    <w:rsid w:val="00435374"/>
    <w:rsid w:val="00454C52"/>
    <w:rsid w:val="00481919"/>
    <w:rsid w:val="004D700F"/>
    <w:rsid w:val="004D74C3"/>
    <w:rsid w:val="006035BC"/>
    <w:rsid w:val="0060667C"/>
    <w:rsid w:val="0063460A"/>
    <w:rsid w:val="00650877"/>
    <w:rsid w:val="006A76EC"/>
    <w:rsid w:val="006D3EED"/>
    <w:rsid w:val="00712B60"/>
    <w:rsid w:val="00724432"/>
    <w:rsid w:val="00757FEF"/>
    <w:rsid w:val="00817836"/>
    <w:rsid w:val="00821C8D"/>
    <w:rsid w:val="00831ADA"/>
    <w:rsid w:val="008458BE"/>
    <w:rsid w:val="008648E1"/>
    <w:rsid w:val="008733A9"/>
    <w:rsid w:val="00874C7F"/>
    <w:rsid w:val="00876281"/>
    <w:rsid w:val="008C0FCC"/>
    <w:rsid w:val="00907051"/>
    <w:rsid w:val="00924F17"/>
    <w:rsid w:val="009923E3"/>
    <w:rsid w:val="009D56C5"/>
    <w:rsid w:val="009F0493"/>
    <w:rsid w:val="00A0685B"/>
    <w:rsid w:val="00A6067D"/>
    <w:rsid w:val="00A60710"/>
    <w:rsid w:val="00A67362"/>
    <w:rsid w:val="00A9509E"/>
    <w:rsid w:val="00AA4A54"/>
    <w:rsid w:val="00AC6577"/>
    <w:rsid w:val="00AD15E2"/>
    <w:rsid w:val="00B24371"/>
    <w:rsid w:val="00C235E9"/>
    <w:rsid w:val="00C42A6F"/>
    <w:rsid w:val="00C81F39"/>
    <w:rsid w:val="00C93562"/>
    <w:rsid w:val="00CB3B70"/>
    <w:rsid w:val="00CD4A18"/>
    <w:rsid w:val="00CF3561"/>
    <w:rsid w:val="00D6512E"/>
    <w:rsid w:val="00D90125"/>
    <w:rsid w:val="00D92FBD"/>
    <w:rsid w:val="00DC48AE"/>
    <w:rsid w:val="00DE2504"/>
    <w:rsid w:val="00DF520A"/>
    <w:rsid w:val="00E16D45"/>
    <w:rsid w:val="00E16DF5"/>
    <w:rsid w:val="00E535E0"/>
    <w:rsid w:val="00E742F5"/>
    <w:rsid w:val="00E75A22"/>
    <w:rsid w:val="00E76914"/>
    <w:rsid w:val="00F43EA4"/>
    <w:rsid w:val="00F910C6"/>
    <w:rsid w:val="00F96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enu v:ext="edit" fillcolor="none [3214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E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7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78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7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7836"/>
    <w:rPr>
      <w:sz w:val="18"/>
      <w:szCs w:val="18"/>
    </w:rPr>
  </w:style>
  <w:style w:type="paragraph" w:styleId="a5">
    <w:name w:val="List Paragraph"/>
    <w:basedOn w:val="a"/>
    <w:uiPriority w:val="34"/>
    <w:qFormat/>
    <w:rsid w:val="00DE2504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AC6577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C657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C65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3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0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711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8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8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61405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389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491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22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6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41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5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9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76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2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53076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2189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3858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9991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07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4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6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0295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526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485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287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4884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6887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670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653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028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996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68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6964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703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7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C4B3C-3698-406E-8D13-9CB03958A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12</cp:revision>
  <dcterms:created xsi:type="dcterms:W3CDTF">2016-10-08T13:46:00Z</dcterms:created>
  <dcterms:modified xsi:type="dcterms:W3CDTF">2018-10-18T13:12:00Z</dcterms:modified>
</cp:coreProperties>
</file>