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E1FBB" w14:textId="77777777" w:rsidR="00B730F1" w:rsidRPr="00A64796" w:rsidRDefault="00192D6A" w:rsidP="00B730F1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目标管理</w:t>
      </w:r>
      <w:r w:rsidR="00B730F1">
        <w:rPr>
          <w:rFonts w:ascii="宋体" w:hAnsi="宋体" w:hint="eastAsia"/>
          <w:b/>
          <w:sz w:val="28"/>
          <w:szCs w:val="28"/>
        </w:rPr>
        <w:t>培训</w:t>
      </w:r>
      <w:r w:rsidR="00B730F1">
        <w:rPr>
          <w:rFonts w:ascii="宋体" w:hAnsi="宋体"/>
          <w:b/>
          <w:sz w:val="28"/>
          <w:szCs w:val="28"/>
        </w:rPr>
        <w:t>大纲</w:t>
      </w:r>
      <w:r w:rsidR="00B730F1" w:rsidRPr="00A64796">
        <w:rPr>
          <w:rFonts w:ascii="宋体" w:hAnsi="宋体"/>
          <w:b/>
          <w:sz w:val="28"/>
          <w:szCs w:val="28"/>
        </w:rPr>
        <w:t xml:space="preserve"> </w:t>
      </w:r>
    </w:p>
    <w:p w14:paraId="04E424BA" w14:textId="77777777" w:rsidR="00B730F1" w:rsidRPr="00A64796" w:rsidRDefault="00B730F1" w:rsidP="00B730F1">
      <w:pPr>
        <w:tabs>
          <w:tab w:val="center" w:pos="-3420"/>
          <w:tab w:val="right" w:pos="8100"/>
        </w:tabs>
        <w:spacing w:line="360" w:lineRule="auto"/>
        <w:jc w:val="lef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【课程背景】</w:t>
      </w:r>
    </w:p>
    <w:p w14:paraId="3F61943D" w14:textId="77777777" w:rsidR="00192D6A" w:rsidRPr="00192D6A" w:rsidRDefault="00192D6A" w:rsidP="00192D6A">
      <w:pPr>
        <w:pStyle w:val="3"/>
        <w:spacing w:line="440" w:lineRule="exac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企业</w:t>
      </w:r>
      <w:r>
        <w:rPr>
          <w:rFonts w:ascii="宋体" w:hAnsi="宋体"/>
          <w:sz w:val="21"/>
          <w:szCs w:val="21"/>
        </w:rPr>
        <w:t>里有不少的管理者</w:t>
      </w:r>
      <w:r w:rsidRPr="00192D6A">
        <w:rPr>
          <w:rFonts w:ascii="宋体" w:hAnsi="宋体" w:hint="eastAsia"/>
          <w:sz w:val="21"/>
          <w:szCs w:val="21"/>
        </w:rPr>
        <w:t>没有清晰的、明确的目标，摸着石头过河，走到哪里算哪里；</w:t>
      </w:r>
    </w:p>
    <w:p w14:paraId="1D80C97F" w14:textId="77777777" w:rsidR="00192D6A" w:rsidRPr="00192D6A" w:rsidRDefault="00192D6A" w:rsidP="00192D6A">
      <w:pPr>
        <w:pStyle w:val="3"/>
        <w:spacing w:line="440" w:lineRule="exact"/>
        <w:rPr>
          <w:rFonts w:ascii="宋体" w:hAnsi="宋体"/>
          <w:sz w:val="21"/>
          <w:szCs w:val="21"/>
        </w:rPr>
      </w:pPr>
      <w:r w:rsidRPr="00192D6A">
        <w:rPr>
          <w:rFonts w:ascii="宋体" w:hAnsi="宋体" w:hint="eastAsia"/>
          <w:sz w:val="21"/>
          <w:szCs w:val="21"/>
        </w:rPr>
        <w:t>目标大而空，听起来像口号，喊起来振奋人心，做起来无从下手；</w:t>
      </w:r>
    </w:p>
    <w:p w14:paraId="70BEBEBD" w14:textId="77777777" w:rsidR="00B730F1" w:rsidRPr="00192D6A" w:rsidRDefault="00192D6A" w:rsidP="00192D6A">
      <w:pPr>
        <w:pStyle w:val="3"/>
        <w:spacing w:line="440" w:lineRule="exact"/>
        <w:rPr>
          <w:rFonts w:ascii="宋体" w:hAnsi="宋体"/>
          <w:sz w:val="21"/>
          <w:szCs w:val="21"/>
        </w:rPr>
      </w:pPr>
      <w:r w:rsidRPr="00192D6A">
        <w:rPr>
          <w:rFonts w:ascii="宋体" w:hAnsi="宋体" w:hint="eastAsia"/>
          <w:sz w:val="21"/>
          <w:szCs w:val="21"/>
        </w:rPr>
        <w:t>生产、销售等定量目标好定，研发、行政等定性目标不好定</w:t>
      </w:r>
    </w:p>
    <w:p w14:paraId="60A83BF0" w14:textId="77777777" w:rsidR="00B730F1" w:rsidRPr="00A64796" w:rsidRDefault="00B730F1" w:rsidP="00B730F1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【课程收益】</w:t>
      </w:r>
    </w:p>
    <w:p w14:paraId="311059F4" w14:textId="77777777" w:rsidR="00192D6A" w:rsidRPr="00192D6A" w:rsidRDefault="00192D6A" w:rsidP="00192D6A">
      <w:pPr>
        <w:pStyle w:val="a5"/>
        <w:numPr>
          <w:ilvl w:val="0"/>
          <w:numId w:val="17"/>
        </w:numPr>
        <w:spacing w:after="75" w:line="440" w:lineRule="exact"/>
        <w:ind w:firstLineChars="0"/>
        <w:rPr>
          <w:sz w:val="21"/>
          <w:szCs w:val="21"/>
        </w:rPr>
      </w:pPr>
      <w:r w:rsidRPr="00192D6A">
        <w:rPr>
          <w:rFonts w:hint="eastAsia"/>
          <w:sz w:val="21"/>
          <w:szCs w:val="21"/>
        </w:rPr>
        <w:t>了解目标管理的构思</w:t>
      </w:r>
      <w:r w:rsidR="003545E3">
        <w:rPr>
          <w:rFonts w:hint="eastAsia"/>
          <w:sz w:val="21"/>
          <w:szCs w:val="21"/>
        </w:rPr>
        <w:t>，</w:t>
      </w:r>
      <w:r w:rsidRPr="00192D6A">
        <w:rPr>
          <w:rFonts w:hint="eastAsia"/>
          <w:sz w:val="21"/>
          <w:szCs w:val="21"/>
        </w:rPr>
        <w:t>培养主动工作的意识</w:t>
      </w:r>
    </w:p>
    <w:p w14:paraId="5B57B177" w14:textId="77777777" w:rsidR="00192D6A" w:rsidRPr="00192D6A" w:rsidRDefault="00192D6A" w:rsidP="00192D6A">
      <w:pPr>
        <w:pStyle w:val="a5"/>
        <w:numPr>
          <w:ilvl w:val="0"/>
          <w:numId w:val="17"/>
        </w:numPr>
        <w:spacing w:after="75" w:line="440" w:lineRule="exact"/>
        <w:ind w:firstLineChars="0"/>
        <w:rPr>
          <w:sz w:val="21"/>
          <w:szCs w:val="21"/>
        </w:rPr>
      </w:pPr>
      <w:r w:rsidRPr="00192D6A">
        <w:rPr>
          <w:rFonts w:hint="eastAsia"/>
          <w:sz w:val="21"/>
          <w:szCs w:val="21"/>
        </w:rPr>
        <w:t>把握目标管理的本质</w:t>
      </w:r>
      <w:r w:rsidR="003545E3">
        <w:rPr>
          <w:rFonts w:hint="eastAsia"/>
          <w:sz w:val="21"/>
          <w:szCs w:val="21"/>
        </w:rPr>
        <w:t>，</w:t>
      </w:r>
      <w:r w:rsidR="003545E3" w:rsidRPr="003545E3">
        <w:rPr>
          <w:rFonts w:hint="eastAsia"/>
          <w:sz w:val="21"/>
          <w:szCs w:val="21"/>
        </w:rPr>
        <w:t>具体内容和实施步骤</w:t>
      </w:r>
    </w:p>
    <w:p w14:paraId="4E401B8A" w14:textId="77777777" w:rsidR="00192D6A" w:rsidRPr="00192D6A" w:rsidRDefault="00192D6A" w:rsidP="00192D6A">
      <w:pPr>
        <w:pStyle w:val="a5"/>
        <w:numPr>
          <w:ilvl w:val="0"/>
          <w:numId w:val="17"/>
        </w:numPr>
        <w:spacing w:after="75" w:line="440" w:lineRule="exact"/>
        <w:ind w:firstLineChars="0"/>
        <w:rPr>
          <w:sz w:val="21"/>
          <w:szCs w:val="21"/>
        </w:rPr>
      </w:pPr>
      <w:r w:rsidRPr="00192D6A">
        <w:rPr>
          <w:rFonts w:hint="eastAsia"/>
          <w:sz w:val="21"/>
          <w:szCs w:val="21"/>
        </w:rPr>
        <w:t>掌握目标管理和数值管理的区别</w:t>
      </w:r>
    </w:p>
    <w:p w14:paraId="0C6D59E6" w14:textId="77777777" w:rsidR="00192D6A" w:rsidRPr="00192D6A" w:rsidRDefault="00192D6A" w:rsidP="00192D6A">
      <w:pPr>
        <w:pStyle w:val="a5"/>
        <w:numPr>
          <w:ilvl w:val="0"/>
          <w:numId w:val="17"/>
        </w:numPr>
        <w:spacing w:after="75" w:line="440" w:lineRule="exact"/>
        <w:ind w:firstLineChars="0"/>
        <w:rPr>
          <w:sz w:val="21"/>
          <w:szCs w:val="21"/>
        </w:rPr>
      </w:pPr>
      <w:r w:rsidRPr="00192D6A">
        <w:rPr>
          <w:rFonts w:hint="eastAsia"/>
          <w:sz w:val="21"/>
          <w:szCs w:val="21"/>
        </w:rPr>
        <w:t>掌握目标管理的事实方法</w:t>
      </w:r>
    </w:p>
    <w:p w14:paraId="5A1E7B15" w14:textId="77777777" w:rsidR="003545E3" w:rsidRPr="003545E3" w:rsidRDefault="00192D6A" w:rsidP="00192D6A">
      <w:pPr>
        <w:pStyle w:val="a5"/>
        <w:numPr>
          <w:ilvl w:val="0"/>
          <w:numId w:val="17"/>
        </w:numPr>
        <w:spacing w:after="75" w:line="440" w:lineRule="exact"/>
        <w:ind w:firstLineChars="0"/>
        <w:rPr>
          <w:szCs w:val="21"/>
        </w:rPr>
      </w:pPr>
      <w:r w:rsidRPr="00192D6A">
        <w:rPr>
          <w:rFonts w:hint="eastAsia"/>
          <w:sz w:val="21"/>
          <w:szCs w:val="21"/>
        </w:rPr>
        <w:t>练习指导部下进行目标管理的能力</w:t>
      </w:r>
      <w:r w:rsidR="00B730F1" w:rsidRPr="00192D6A">
        <w:rPr>
          <w:sz w:val="21"/>
          <w:szCs w:val="21"/>
        </w:rPr>
        <w:t>。</w:t>
      </w:r>
    </w:p>
    <w:p w14:paraId="5E64CD1D" w14:textId="77777777" w:rsidR="003545E3" w:rsidRPr="003545E3" w:rsidRDefault="003545E3" w:rsidP="003545E3">
      <w:pPr>
        <w:pStyle w:val="a5"/>
        <w:numPr>
          <w:ilvl w:val="0"/>
          <w:numId w:val="17"/>
        </w:numPr>
        <w:spacing w:after="75" w:line="440" w:lineRule="exact"/>
        <w:ind w:firstLineChars="0"/>
        <w:rPr>
          <w:sz w:val="21"/>
          <w:szCs w:val="21"/>
        </w:rPr>
      </w:pPr>
      <w:r w:rsidRPr="003545E3">
        <w:rPr>
          <w:rFonts w:hint="eastAsia"/>
          <w:sz w:val="21"/>
          <w:szCs w:val="21"/>
        </w:rPr>
        <w:t>掌握建立目标管理体系的方法；</w:t>
      </w:r>
    </w:p>
    <w:p w14:paraId="5C1DAE5F" w14:textId="77777777" w:rsidR="00B730F1" w:rsidRPr="003545E3" w:rsidRDefault="003545E3" w:rsidP="003545E3">
      <w:pPr>
        <w:pStyle w:val="a5"/>
        <w:numPr>
          <w:ilvl w:val="0"/>
          <w:numId w:val="17"/>
        </w:numPr>
        <w:spacing w:after="75" w:line="440" w:lineRule="exact"/>
        <w:ind w:firstLineChars="0"/>
        <w:rPr>
          <w:sz w:val="21"/>
          <w:szCs w:val="21"/>
        </w:rPr>
      </w:pPr>
      <w:r w:rsidRPr="003545E3">
        <w:rPr>
          <w:rFonts w:hint="eastAsia"/>
          <w:sz w:val="21"/>
          <w:szCs w:val="21"/>
        </w:rPr>
        <w:t>提高目标管理实施的有效性</w:t>
      </w:r>
    </w:p>
    <w:p w14:paraId="79B74E5F" w14:textId="77777777" w:rsidR="00B730F1" w:rsidRPr="00A64796" w:rsidRDefault="00B730F1" w:rsidP="00B730F1">
      <w:pPr>
        <w:spacing w:line="440" w:lineRule="exact"/>
        <w:rPr>
          <w:rFonts w:ascii="宋体" w:hAnsi="宋体"/>
          <w:b/>
          <w:color w:val="FF0000"/>
          <w:szCs w:val="21"/>
          <w:shd w:val="pct10" w:color="auto" w:fill="FFFFFF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【培训对象】</w:t>
      </w:r>
    </w:p>
    <w:p w14:paraId="084686E1" w14:textId="77777777"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hint="eastAsia"/>
          <w:szCs w:val="21"/>
        </w:rPr>
        <w:t>企业中高层管理者、企业后备干部。</w:t>
      </w:r>
    </w:p>
    <w:p w14:paraId="14B11CAA" w14:textId="77777777"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</w:t>
      </w:r>
      <w:r w:rsidR="00B3267A">
        <w:rPr>
          <w:rFonts w:ascii="宋体" w:hAnsi="宋体"/>
          <w:bCs/>
          <w:szCs w:val="21"/>
        </w:rPr>
        <w:t>40</w:t>
      </w:r>
      <w:r>
        <w:rPr>
          <w:rFonts w:ascii="宋体" w:hAnsi="宋体" w:hint="eastAsia"/>
          <w:bCs/>
          <w:szCs w:val="21"/>
        </w:rPr>
        <w:t>人</w:t>
      </w:r>
    </w:p>
    <w:p w14:paraId="69A55EB3" w14:textId="77777777"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</w:t>
      </w:r>
      <w:r w:rsidR="003545E3">
        <w:rPr>
          <w:rFonts w:ascii="宋体" w:hAnsi="宋体"/>
          <w:bCs/>
          <w:szCs w:val="21"/>
        </w:rPr>
        <w:t>1</w:t>
      </w:r>
      <w:r>
        <w:rPr>
          <w:rFonts w:ascii="宋体" w:hAnsi="宋体" w:hint="eastAsia"/>
          <w:bCs/>
          <w:szCs w:val="21"/>
        </w:rPr>
        <w:t>天（</w:t>
      </w:r>
      <w:r w:rsidR="003545E3">
        <w:rPr>
          <w:rFonts w:ascii="宋体" w:hAnsi="宋体"/>
          <w:bCs/>
          <w:szCs w:val="21"/>
        </w:rPr>
        <w:t>6</w:t>
      </w:r>
      <w:r>
        <w:rPr>
          <w:rFonts w:ascii="宋体" w:hAnsi="宋体" w:hint="eastAsia"/>
          <w:bCs/>
          <w:szCs w:val="21"/>
        </w:rPr>
        <w:t>小时）</w:t>
      </w:r>
    </w:p>
    <w:p w14:paraId="082EFB08" w14:textId="77777777" w:rsidR="00B730F1" w:rsidRDefault="00B730F1" w:rsidP="00B730F1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【课程大纲】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57"/>
        <w:gridCol w:w="4758"/>
      </w:tblGrid>
      <w:tr w:rsidR="006C366E" w14:paraId="2388482B" w14:textId="77777777" w:rsidTr="006C366E">
        <w:tc>
          <w:tcPr>
            <w:tcW w:w="4757" w:type="dxa"/>
          </w:tcPr>
          <w:p w14:paraId="0D611B01" w14:textId="77777777" w:rsidR="006C366E" w:rsidRPr="00192D6A" w:rsidRDefault="006C366E" w:rsidP="006C366E">
            <w:pPr>
              <w:spacing w:line="336" w:lineRule="auto"/>
              <w:rPr>
                <w:b/>
                <w:szCs w:val="21"/>
              </w:rPr>
            </w:pPr>
            <w:r w:rsidRPr="00192D6A">
              <w:rPr>
                <w:rFonts w:hint="eastAsia"/>
                <w:b/>
                <w:szCs w:val="21"/>
              </w:rPr>
              <w:t>第一讲：为什么要进行目标管理？</w:t>
            </w:r>
          </w:p>
          <w:p w14:paraId="6155B892" w14:textId="77777777" w:rsidR="006C366E" w:rsidRPr="00192D6A" w:rsidRDefault="006C366E" w:rsidP="006C366E">
            <w:pPr>
              <w:spacing w:line="336" w:lineRule="auto"/>
              <w:rPr>
                <w:b/>
                <w:szCs w:val="21"/>
              </w:rPr>
            </w:pPr>
            <w:r w:rsidRPr="00192D6A">
              <w:rPr>
                <w:rFonts w:hint="eastAsia"/>
                <w:b/>
                <w:szCs w:val="21"/>
              </w:rPr>
              <w:t>第二讲：目标管理及其特点</w:t>
            </w:r>
          </w:p>
          <w:p w14:paraId="3096B69F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一、</w:t>
            </w:r>
            <w:r w:rsidRPr="00192D6A">
              <w:rPr>
                <w:rFonts w:hint="eastAsia"/>
                <w:bCs/>
                <w:szCs w:val="21"/>
              </w:rPr>
              <w:t>目标管理的起源；</w:t>
            </w:r>
          </w:p>
          <w:p w14:paraId="20E8B5B9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二、目标管理的定义和实质；</w:t>
            </w:r>
          </w:p>
          <w:p w14:paraId="1A904A62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三、</w:t>
            </w:r>
            <w:r w:rsidRPr="00192D6A">
              <w:rPr>
                <w:rFonts w:hint="eastAsia"/>
                <w:bCs/>
                <w:szCs w:val="21"/>
              </w:rPr>
              <w:t>目标管理的五大基本思想；</w:t>
            </w:r>
          </w:p>
          <w:p w14:paraId="2C8252B7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四、</w:t>
            </w:r>
            <w:r w:rsidRPr="00192D6A">
              <w:rPr>
                <w:rFonts w:hint="eastAsia"/>
                <w:bCs/>
                <w:szCs w:val="21"/>
                <w:lang w:val="fr-FR"/>
              </w:rPr>
              <w:t>目标管理的实施过程</w:t>
            </w:r>
          </w:p>
          <w:p w14:paraId="1EAC0A67" w14:textId="77777777" w:rsidR="006C366E" w:rsidRPr="00192D6A" w:rsidRDefault="006C366E" w:rsidP="006C366E">
            <w:pPr>
              <w:spacing w:line="336" w:lineRule="auto"/>
              <w:rPr>
                <w:b/>
                <w:szCs w:val="21"/>
              </w:rPr>
            </w:pPr>
            <w:r w:rsidRPr="00192D6A">
              <w:rPr>
                <w:rFonts w:hint="eastAsia"/>
                <w:b/>
                <w:szCs w:val="21"/>
              </w:rPr>
              <w:t>第三讲：目标的设定</w:t>
            </w:r>
          </w:p>
          <w:p w14:paraId="4917D5AD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 xml:space="preserve">  </w:t>
            </w:r>
            <w:r w:rsidRPr="00192D6A">
              <w:rPr>
                <w:rFonts w:hint="eastAsia"/>
                <w:szCs w:val="21"/>
              </w:rPr>
              <w:t>一、</w:t>
            </w:r>
            <w:r w:rsidRPr="00192D6A">
              <w:rPr>
                <w:szCs w:val="21"/>
              </w:rPr>
              <w:t>SWOT</w:t>
            </w:r>
            <w:r w:rsidRPr="00192D6A">
              <w:rPr>
                <w:rFonts w:hint="eastAsia"/>
                <w:szCs w:val="21"/>
              </w:rPr>
              <w:t>之目标管理程序</w:t>
            </w:r>
          </w:p>
          <w:p w14:paraId="326D39E5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 xml:space="preserve">  </w:t>
            </w:r>
            <w:r w:rsidRPr="00192D6A">
              <w:rPr>
                <w:rFonts w:hint="eastAsia"/>
                <w:szCs w:val="21"/>
              </w:rPr>
              <w:t>二、设定目标方法</w:t>
            </w:r>
            <w:proofErr w:type="gramStart"/>
            <w:r w:rsidRPr="00192D6A">
              <w:rPr>
                <w:rFonts w:hint="eastAsia"/>
                <w:szCs w:val="21"/>
              </w:rPr>
              <w:t>一</w:t>
            </w:r>
            <w:proofErr w:type="gramEnd"/>
            <w:r w:rsidRPr="00192D6A">
              <w:rPr>
                <w:rFonts w:hint="eastAsia"/>
                <w:szCs w:val="21"/>
              </w:rPr>
              <w:t>：</w:t>
            </w:r>
            <w:proofErr w:type="gramStart"/>
            <w:r w:rsidRPr="00192D6A">
              <w:rPr>
                <w:rFonts w:hint="eastAsia"/>
                <w:szCs w:val="21"/>
              </w:rPr>
              <w:t>五力分析</w:t>
            </w:r>
            <w:proofErr w:type="gramEnd"/>
            <w:r w:rsidRPr="00192D6A">
              <w:rPr>
                <w:rFonts w:hint="eastAsia"/>
                <w:szCs w:val="21"/>
              </w:rPr>
              <w:t>形成战略</w:t>
            </w:r>
          </w:p>
          <w:p w14:paraId="2352DD2F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 xml:space="preserve">  </w:t>
            </w:r>
            <w:r w:rsidRPr="00192D6A">
              <w:rPr>
                <w:rFonts w:hint="eastAsia"/>
                <w:szCs w:val="21"/>
              </w:rPr>
              <w:t>三、设定目标方法二：标杆管理法确定目标</w:t>
            </w:r>
          </w:p>
          <w:p w14:paraId="3CFC297E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 xml:space="preserve">  </w:t>
            </w:r>
            <w:r w:rsidRPr="00192D6A">
              <w:rPr>
                <w:rFonts w:hint="eastAsia"/>
                <w:szCs w:val="21"/>
              </w:rPr>
              <w:t>四、设定目标方法三：反省与回顾架构模型</w:t>
            </w:r>
          </w:p>
          <w:p w14:paraId="30D0A350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 xml:space="preserve">  </w:t>
            </w:r>
            <w:r w:rsidRPr="00192D6A">
              <w:rPr>
                <w:rFonts w:hint="eastAsia"/>
                <w:szCs w:val="21"/>
              </w:rPr>
              <w:t>五、设定目标方法四：</w:t>
            </w:r>
            <w:r w:rsidRPr="00192D6A">
              <w:rPr>
                <w:szCs w:val="21"/>
              </w:rPr>
              <w:t xml:space="preserve">GE </w:t>
            </w:r>
            <w:r w:rsidRPr="00192D6A">
              <w:rPr>
                <w:rFonts w:hint="eastAsia"/>
                <w:szCs w:val="21"/>
              </w:rPr>
              <w:t>矩阵确定目标</w:t>
            </w:r>
          </w:p>
          <w:p w14:paraId="4F15F40D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lastRenderedPageBreak/>
              <w:t xml:space="preserve">  </w:t>
            </w:r>
            <w:r w:rsidRPr="00192D6A">
              <w:rPr>
                <w:rFonts w:hint="eastAsia"/>
                <w:szCs w:val="21"/>
              </w:rPr>
              <w:t>六、目标制定作业程式</w:t>
            </w:r>
          </w:p>
          <w:p w14:paraId="18407536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 xml:space="preserve">  </w:t>
            </w:r>
            <w:r w:rsidRPr="00192D6A">
              <w:rPr>
                <w:rFonts w:hint="eastAsia"/>
                <w:szCs w:val="21"/>
              </w:rPr>
              <w:t>七、案例：某汽车制造公司目标应用实例</w:t>
            </w:r>
          </w:p>
          <w:p w14:paraId="7BDD4DF6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/>
                <w:szCs w:val="21"/>
              </w:rPr>
            </w:pPr>
            <w:r w:rsidRPr="00192D6A">
              <w:rPr>
                <w:rFonts w:hint="eastAsia"/>
                <w:szCs w:val="21"/>
              </w:rPr>
              <w:t xml:space="preserve">  </w:t>
            </w:r>
            <w:r w:rsidRPr="00192D6A">
              <w:rPr>
                <w:rFonts w:hint="eastAsia"/>
                <w:szCs w:val="21"/>
              </w:rPr>
              <w:t>八、</w:t>
            </w:r>
            <w:r w:rsidRPr="00192D6A">
              <w:rPr>
                <w:rFonts w:hint="eastAsia"/>
                <w:bCs/>
                <w:szCs w:val="21"/>
              </w:rPr>
              <w:t>目标设定表</w:t>
            </w:r>
          </w:p>
          <w:p w14:paraId="7404E328" w14:textId="77777777" w:rsidR="006C366E" w:rsidRPr="00192D6A" w:rsidRDefault="006C366E" w:rsidP="006C366E">
            <w:pPr>
              <w:spacing w:line="336" w:lineRule="auto"/>
              <w:rPr>
                <w:b/>
                <w:szCs w:val="21"/>
              </w:rPr>
            </w:pPr>
            <w:r w:rsidRPr="00192D6A">
              <w:rPr>
                <w:rFonts w:hint="eastAsia"/>
                <w:b/>
                <w:szCs w:val="21"/>
              </w:rPr>
              <w:t>第四讲：目标的分解</w:t>
            </w:r>
          </w:p>
          <w:p w14:paraId="7A8B5B0E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一、案例：</w:t>
            </w:r>
            <w:r w:rsidRPr="00192D6A">
              <w:rPr>
                <w:rFonts w:hint="eastAsia"/>
                <w:bCs/>
                <w:szCs w:val="21"/>
              </w:rPr>
              <w:t>麦当劳对</w:t>
            </w:r>
            <w:r w:rsidRPr="00192D6A">
              <w:rPr>
                <w:bCs/>
                <w:szCs w:val="21"/>
              </w:rPr>
              <w:t>“</w:t>
            </w:r>
            <w:r w:rsidRPr="00192D6A">
              <w:rPr>
                <w:rFonts w:hint="eastAsia"/>
                <w:bCs/>
                <w:szCs w:val="21"/>
              </w:rPr>
              <w:t>保持大堂的清洁</w:t>
            </w:r>
            <w:r w:rsidRPr="00192D6A">
              <w:rPr>
                <w:bCs/>
                <w:szCs w:val="21"/>
              </w:rPr>
              <w:t>”</w:t>
            </w:r>
            <w:r w:rsidRPr="00192D6A">
              <w:rPr>
                <w:rFonts w:hint="eastAsia"/>
                <w:bCs/>
                <w:szCs w:val="21"/>
              </w:rPr>
              <w:t>的工作分解</w:t>
            </w:r>
          </w:p>
          <w:p w14:paraId="4F312D15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二、目标分解方法</w:t>
            </w:r>
          </w:p>
          <w:p w14:paraId="2C9B685B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szCs w:val="21"/>
              </w:rPr>
              <w:t>三、目标分解的原则：</w:t>
            </w:r>
            <w:r w:rsidRPr="00192D6A">
              <w:rPr>
                <w:bCs/>
                <w:szCs w:val="21"/>
              </w:rPr>
              <w:t>SMART</w:t>
            </w:r>
            <w:r w:rsidRPr="00192D6A">
              <w:rPr>
                <w:rFonts w:hint="eastAsia"/>
                <w:bCs/>
                <w:szCs w:val="21"/>
              </w:rPr>
              <w:t>原则及其释义、示例和实施要求</w:t>
            </w:r>
          </w:p>
          <w:p w14:paraId="60FF29D9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四、目标分解注意事项</w:t>
            </w:r>
          </w:p>
          <w:p w14:paraId="37F54BEA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szCs w:val="21"/>
              </w:rPr>
              <w:t>五、案例：公司经营目标设定表和</w:t>
            </w:r>
            <w:r w:rsidRPr="00192D6A">
              <w:rPr>
                <w:rFonts w:hint="eastAsia"/>
                <w:bCs/>
                <w:szCs w:val="21"/>
              </w:rPr>
              <w:t>员工年度工作目标表、目标管理卡</w:t>
            </w:r>
          </w:p>
          <w:p w14:paraId="586E20EE" w14:textId="77777777" w:rsidR="006C366E" w:rsidRPr="00192D6A" w:rsidRDefault="006C366E" w:rsidP="006C366E">
            <w:pPr>
              <w:spacing w:line="336" w:lineRule="auto"/>
              <w:rPr>
                <w:b/>
                <w:szCs w:val="21"/>
              </w:rPr>
            </w:pPr>
            <w:r w:rsidRPr="00192D6A">
              <w:rPr>
                <w:rFonts w:hint="eastAsia"/>
                <w:b/>
                <w:szCs w:val="21"/>
              </w:rPr>
              <w:t>第四讲：</w:t>
            </w:r>
            <w:r w:rsidRPr="00192D6A">
              <w:rPr>
                <w:rFonts w:hint="eastAsia"/>
                <w:b/>
                <w:bCs/>
                <w:szCs w:val="21"/>
              </w:rPr>
              <w:t>对策展开</w:t>
            </w:r>
          </w:p>
          <w:p w14:paraId="13F22AE6" w14:textId="32C1D6BE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一、案例：</w:t>
            </w:r>
            <w:r w:rsidR="005406E5">
              <w:rPr>
                <w:rFonts w:hint="eastAsia"/>
                <w:szCs w:val="21"/>
              </w:rPr>
              <w:t>某公司</w:t>
            </w:r>
            <w:r w:rsidRPr="00192D6A">
              <w:rPr>
                <w:rFonts w:hint="eastAsia"/>
                <w:bCs/>
                <w:szCs w:val="21"/>
              </w:rPr>
              <w:t>迎新项目流程实例分析</w:t>
            </w:r>
          </w:p>
          <w:p w14:paraId="4C646443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二、</w:t>
            </w:r>
            <w:r w:rsidRPr="00192D6A">
              <w:rPr>
                <w:rFonts w:hint="eastAsia"/>
                <w:bCs/>
                <w:szCs w:val="21"/>
              </w:rPr>
              <w:t>制定流程的</w:t>
            </w:r>
            <w:r w:rsidRPr="00192D6A">
              <w:rPr>
                <w:bCs/>
                <w:szCs w:val="21"/>
              </w:rPr>
              <w:t>6</w:t>
            </w:r>
            <w:r w:rsidRPr="00192D6A">
              <w:rPr>
                <w:rFonts w:hint="eastAsia"/>
                <w:bCs/>
                <w:szCs w:val="21"/>
              </w:rPr>
              <w:t>个问题</w:t>
            </w:r>
          </w:p>
          <w:p w14:paraId="42674CB6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szCs w:val="21"/>
              </w:rPr>
              <w:t>三、</w:t>
            </w:r>
            <w:r w:rsidRPr="00192D6A">
              <w:rPr>
                <w:rFonts w:hint="eastAsia"/>
                <w:bCs/>
                <w:szCs w:val="21"/>
              </w:rPr>
              <w:t>流程工作的五个阶段</w:t>
            </w:r>
          </w:p>
          <w:p w14:paraId="0FF6AAF3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四、优秀流程的特征</w:t>
            </w:r>
          </w:p>
          <w:p w14:paraId="0508F509" w14:textId="77777777" w:rsidR="006C366E" w:rsidRPr="006C366E" w:rsidRDefault="006C366E" w:rsidP="006C366E">
            <w:pPr>
              <w:spacing w:line="336" w:lineRule="auto"/>
              <w:ind w:firstLineChars="200" w:firstLine="420"/>
              <w:rPr>
                <w:szCs w:val="21"/>
              </w:rPr>
            </w:pPr>
            <w:r w:rsidRPr="00192D6A">
              <w:rPr>
                <w:rFonts w:hint="eastAsia"/>
                <w:szCs w:val="21"/>
              </w:rPr>
              <w:t>五、</w:t>
            </w:r>
            <w:r w:rsidRPr="00192D6A">
              <w:rPr>
                <w:rFonts w:hint="eastAsia"/>
                <w:bCs/>
                <w:szCs w:val="21"/>
              </w:rPr>
              <w:t>目标实施流程的表现形式：对策展开表与</w:t>
            </w:r>
            <w:r w:rsidRPr="00192D6A">
              <w:rPr>
                <w:rFonts w:hint="eastAsia"/>
                <w:szCs w:val="21"/>
              </w:rPr>
              <w:t>目标卡</w:t>
            </w:r>
          </w:p>
        </w:tc>
        <w:tc>
          <w:tcPr>
            <w:tcW w:w="4758" w:type="dxa"/>
          </w:tcPr>
          <w:p w14:paraId="43AD1C0F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szCs w:val="21"/>
              </w:rPr>
              <w:lastRenderedPageBreak/>
              <w:t>六、</w:t>
            </w:r>
            <w:r w:rsidRPr="00192D6A">
              <w:rPr>
                <w:rFonts w:hint="eastAsia"/>
                <w:bCs/>
                <w:szCs w:val="21"/>
              </w:rPr>
              <w:t>目标展开的七个步骤</w:t>
            </w:r>
          </w:p>
          <w:p w14:paraId="631A315B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七、优秀的目标管理体系要解决好的问题</w:t>
            </w:r>
          </w:p>
          <w:p w14:paraId="7EE45BF4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八、目标管理中流程的表现形式：目标展开图、对策展开表与目标卡</w:t>
            </w:r>
          </w:p>
          <w:p w14:paraId="19A88F10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九、案例：某单位的目标展开图和部门目标对策展开表、员工目标卡</w:t>
            </w:r>
          </w:p>
          <w:p w14:paraId="7285102F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十、主管人员目标的检验表</w:t>
            </w:r>
          </w:p>
          <w:p w14:paraId="75CABDD4" w14:textId="77777777" w:rsidR="006C366E" w:rsidRPr="00192D6A" w:rsidRDefault="006C366E" w:rsidP="006C366E">
            <w:pPr>
              <w:spacing w:line="336" w:lineRule="auto"/>
              <w:rPr>
                <w:bCs/>
                <w:szCs w:val="21"/>
              </w:rPr>
            </w:pPr>
            <w:r w:rsidRPr="00192D6A">
              <w:rPr>
                <w:rFonts w:hint="eastAsia"/>
                <w:b/>
                <w:bCs/>
                <w:szCs w:val="21"/>
              </w:rPr>
              <w:t>第六讲</w:t>
            </w:r>
            <w:r w:rsidRPr="00192D6A">
              <w:rPr>
                <w:rFonts w:hint="eastAsia"/>
                <w:b/>
                <w:bCs/>
                <w:szCs w:val="21"/>
              </w:rPr>
              <w:t xml:space="preserve"> </w:t>
            </w:r>
            <w:r w:rsidRPr="00192D6A">
              <w:rPr>
                <w:rFonts w:hint="eastAsia"/>
                <w:b/>
                <w:bCs/>
                <w:szCs w:val="21"/>
              </w:rPr>
              <w:t>目标管理的实施</w:t>
            </w:r>
          </w:p>
          <w:p w14:paraId="7DE15770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一、推行之前的工作</w:t>
            </w:r>
          </w:p>
          <w:p w14:paraId="48E45368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二、目标管理开始时的注意事项</w:t>
            </w:r>
          </w:p>
          <w:p w14:paraId="7A609006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三、有效授权与授权的三项原则</w:t>
            </w:r>
          </w:p>
          <w:p w14:paraId="65822ED0" w14:textId="77777777" w:rsidR="006C366E" w:rsidRPr="00192D6A" w:rsidRDefault="006C366E" w:rsidP="006C366E">
            <w:pPr>
              <w:spacing w:line="336" w:lineRule="auto"/>
              <w:rPr>
                <w:b/>
                <w:szCs w:val="21"/>
              </w:rPr>
            </w:pPr>
            <w:r w:rsidRPr="00192D6A">
              <w:rPr>
                <w:rFonts w:hint="eastAsia"/>
                <w:b/>
                <w:szCs w:val="21"/>
              </w:rPr>
              <w:t>第七讲：</w:t>
            </w:r>
            <w:r w:rsidRPr="00192D6A">
              <w:rPr>
                <w:rFonts w:hint="eastAsia"/>
                <w:b/>
                <w:bCs/>
                <w:szCs w:val="21"/>
              </w:rPr>
              <w:t>目标结果的评价与改进</w:t>
            </w:r>
          </w:p>
          <w:p w14:paraId="4E4ACC7C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lastRenderedPageBreak/>
              <w:t>一、目标推行过程的有效控管：管理控制过程和反馈控制</w:t>
            </w:r>
          </w:p>
          <w:p w14:paraId="2693929B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二、目标管理三个关键环节</w:t>
            </w:r>
          </w:p>
          <w:p w14:paraId="066C0AD2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三、成果考评</w:t>
            </w:r>
          </w:p>
          <w:p w14:paraId="79E7CAD7" w14:textId="77777777" w:rsidR="006C366E" w:rsidRPr="00192D6A" w:rsidRDefault="006C366E" w:rsidP="006C366E">
            <w:pPr>
              <w:spacing w:line="336" w:lineRule="auto"/>
              <w:ind w:firstLineChars="400" w:firstLine="84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1</w:t>
            </w:r>
            <w:r w:rsidRPr="00192D6A">
              <w:rPr>
                <w:rFonts w:hint="eastAsia"/>
                <w:bCs/>
                <w:szCs w:val="21"/>
              </w:rPr>
              <w:t>、成果考评原则和六项要素</w:t>
            </w:r>
          </w:p>
          <w:p w14:paraId="4C5D8EEB" w14:textId="77777777" w:rsidR="006C366E" w:rsidRPr="00192D6A" w:rsidRDefault="006C366E" w:rsidP="006C366E">
            <w:pPr>
              <w:spacing w:line="336" w:lineRule="auto"/>
              <w:ind w:firstLineChars="400" w:firstLine="84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2</w:t>
            </w:r>
            <w:r w:rsidRPr="00192D6A">
              <w:rPr>
                <w:rFonts w:hint="eastAsia"/>
                <w:bCs/>
                <w:szCs w:val="21"/>
              </w:rPr>
              <w:t>、成果考评的主要内容</w:t>
            </w:r>
          </w:p>
          <w:p w14:paraId="3C40AE1B" w14:textId="77777777" w:rsidR="006C366E" w:rsidRPr="00192D6A" w:rsidRDefault="006C366E" w:rsidP="006C366E">
            <w:pPr>
              <w:spacing w:line="336" w:lineRule="auto"/>
              <w:ind w:firstLineChars="400" w:firstLine="84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3</w:t>
            </w:r>
            <w:r w:rsidRPr="00192D6A">
              <w:rPr>
                <w:rFonts w:hint="eastAsia"/>
                <w:bCs/>
                <w:szCs w:val="21"/>
              </w:rPr>
              <w:t>、考评原则</w:t>
            </w:r>
          </w:p>
          <w:p w14:paraId="18640865" w14:textId="77777777" w:rsidR="006C366E" w:rsidRPr="00192D6A" w:rsidRDefault="006C366E" w:rsidP="006C366E">
            <w:pPr>
              <w:spacing w:line="336" w:lineRule="auto"/>
              <w:ind w:firstLineChars="400" w:firstLine="84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4</w:t>
            </w:r>
            <w:r w:rsidRPr="00192D6A">
              <w:rPr>
                <w:rFonts w:hint="eastAsia"/>
                <w:bCs/>
                <w:szCs w:val="21"/>
              </w:rPr>
              <w:t>、考核角色</w:t>
            </w:r>
          </w:p>
          <w:p w14:paraId="50A2C236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四、目标推行过程的有效控管的控制原则</w:t>
            </w:r>
          </w:p>
          <w:p w14:paraId="0F018250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五、案例：如何找出目标实施中的问题</w:t>
            </w:r>
          </w:p>
          <w:p w14:paraId="47F0F1BB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六、解决目标实施中的问题的</w:t>
            </w:r>
            <w:r w:rsidRPr="00192D6A">
              <w:rPr>
                <w:bCs/>
                <w:szCs w:val="21"/>
              </w:rPr>
              <w:t xml:space="preserve"> 6</w:t>
            </w:r>
            <w:r w:rsidRPr="00192D6A">
              <w:rPr>
                <w:rFonts w:hint="eastAsia"/>
                <w:bCs/>
                <w:szCs w:val="21"/>
              </w:rPr>
              <w:t>个步骤</w:t>
            </w:r>
          </w:p>
          <w:p w14:paraId="01767565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七、案例：绩效改进计划和行动方案</w:t>
            </w:r>
          </w:p>
          <w:p w14:paraId="38824ABB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八、目标的修正</w:t>
            </w:r>
          </w:p>
          <w:p w14:paraId="7979B3C2" w14:textId="77777777" w:rsidR="006C366E" w:rsidRPr="00192D6A" w:rsidRDefault="006C366E" w:rsidP="006C366E">
            <w:pPr>
              <w:spacing w:line="336" w:lineRule="auto"/>
              <w:rPr>
                <w:b/>
                <w:szCs w:val="21"/>
              </w:rPr>
            </w:pPr>
            <w:r w:rsidRPr="00192D6A">
              <w:rPr>
                <w:rFonts w:hint="eastAsia"/>
                <w:b/>
                <w:szCs w:val="21"/>
              </w:rPr>
              <w:t>第八讲：怎样建立有效的目标管理制度？</w:t>
            </w:r>
          </w:p>
          <w:p w14:paraId="4CF21E40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szCs w:val="21"/>
              </w:rPr>
              <w:t>一、</w:t>
            </w:r>
            <w:r w:rsidRPr="00192D6A">
              <w:rPr>
                <w:rFonts w:hint="eastAsia"/>
                <w:bCs/>
                <w:szCs w:val="21"/>
              </w:rPr>
              <w:t>建立目标管理制度的关键点</w:t>
            </w:r>
          </w:p>
          <w:p w14:paraId="7F7F51FE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二、目标管理制度的八大成功要则</w:t>
            </w:r>
          </w:p>
          <w:p w14:paraId="527967D2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三、实施目标管理的六点体会</w:t>
            </w:r>
          </w:p>
          <w:p w14:paraId="1690C885" w14:textId="77777777" w:rsidR="006C366E" w:rsidRPr="00192D6A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四、推动目标管理的难点</w:t>
            </w:r>
          </w:p>
          <w:p w14:paraId="4B695901" w14:textId="77777777" w:rsidR="006C366E" w:rsidRPr="006C366E" w:rsidRDefault="006C366E" w:rsidP="006C366E">
            <w:pPr>
              <w:spacing w:line="336" w:lineRule="auto"/>
              <w:ind w:firstLineChars="200" w:firstLine="420"/>
              <w:rPr>
                <w:bCs/>
                <w:szCs w:val="21"/>
              </w:rPr>
            </w:pPr>
            <w:r w:rsidRPr="00192D6A">
              <w:rPr>
                <w:rFonts w:hint="eastAsia"/>
                <w:bCs/>
                <w:szCs w:val="21"/>
              </w:rPr>
              <w:t>五、目标管理的优缺点</w:t>
            </w:r>
          </w:p>
        </w:tc>
      </w:tr>
    </w:tbl>
    <w:p w14:paraId="3E455411" w14:textId="77777777" w:rsidR="006C366E" w:rsidRDefault="006C366E" w:rsidP="00B730F1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</w:p>
    <w:p w14:paraId="04B6DDBB" w14:textId="77777777" w:rsidR="008C2814" w:rsidRPr="000B4027" w:rsidRDefault="008C2814" w:rsidP="000B4027">
      <w:pPr>
        <w:widowControl/>
        <w:jc w:val="left"/>
        <w:rPr>
          <w:rFonts w:ascii="宋体" w:hAnsi="宋体"/>
          <w:b/>
          <w:bCs/>
          <w:color w:val="FF0000"/>
          <w:szCs w:val="21"/>
        </w:rPr>
      </w:pPr>
    </w:p>
    <w:sectPr w:rsidR="008C2814" w:rsidRPr="000B4027" w:rsidSect="008C2814">
      <w:pgSz w:w="11906" w:h="16838"/>
      <w:pgMar w:top="1304" w:right="1134" w:bottom="130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3BF8BE" w14:textId="77777777" w:rsidR="00C8592B" w:rsidRDefault="00C8592B">
      <w:r>
        <w:separator/>
      </w:r>
    </w:p>
  </w:endnote>
  <w:endnote w:type="continuationSeparator" w:id="0">
    <w:p w14:paraId="1E2E4A96" w14:textId="77777777" w:rsidR="00C8592B" w:rsidRDefault="00C85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C0987C" w14:textId="77777777" w:rsidR="00C8592B" w:rsidRDefault="00C8592B">
      <w:r>
        <w:separator/>
      </w:r>
    </w:p>
  </w:footnote>
  <w:footnote w:type="continuationSeparator" w:id="0">
    <w:p w14:paraId="104FC9D9" w14:textId="77777777" w:rsidR="00C8592B" w:rsidRDefault="00C859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4.65pt;height:14.65pt" o:bullet="t">
        <v:imagedata r:id="rId1" o:title="mso1D43"/>
      </v:shape>
    </w:pict>
  </w:numPicBullet>
  <w:abstractNum w:abstractNumId="0" w15:restartNumberingAfterBreak="0">
    <w:nsid w:val="0000003D"/>
    <w:multiLevelType w:val="multilevel"/>
    <w:tmpl w:val="0000003D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5A"/>
    <w:multiLevelType w:val="multilevel"/>
    <w:tmpl w:val="0000005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0000067"/>
    <w:multiLevelType w:val="multilevel"/>
    <w:tmpl w:val="00000067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71"/>
    <w:multiLevelType w:val="multilevel"/>
    <w:tmpl w:val="00000071"/>
    <w:lvl w:ilvl="0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000000AF"/>
    <w:multiLevelType w:val="singleLevel"/>
    <w:tmpl w:val="000000AF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000145"/>
    <w:multiLevelType w:val="multilevel"/>
    <w:tmpl w:val="00000145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0000014A"/>
    <w:multiLevelType w:val="singleLevel"/>
    <w:tmpl w:val="0000014A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B090A34"/>
    <w:multiLevelType w:val="multilevel"/>
    <w:tmpl w:val="523073F2"/>
    <w:lvl w:ilvl="0">
      <w:start w:val="1"/>
      <w:numFmt w:val="decimal"/>
      <w:lvlText w:val="%1."/>
      <w:lvlJc w:val="left"/>
      <w:pPr>
        <w:ind w:left="845" w:hanging="425"/>
      </w:pPr>
    </w:lvl>
    <w:lvl w:ilvl="1">
      <w:start w:val="1"/>
      <w:numFmt w:val="decimal"/>
      <w:lvlText w:val="%1.%2"/>
      <w:lvlJc w:val="left"/>
      <w:pPr>
        <w:ind w:left="1412" w:hanging="567"/>
      </w:pPr>
    </w:lvl>
    <w:lvl w:ilvl="2">
      <w:start w:val="1"/>
      <w:numFmt w:val="decimal"/>
      <w:lvlText w:val="%1.%2.%3"/>
      <w:lvlJc w:val="left"/>
      <w:pPr>
        <w:ind w:left="1838" w:hanging="567"/>
      </w:pPr>
    </w:lvl>
    <w:lvl w:ilvl="3">
      <w:start w:val="1"/>
      <w:numFmt w:val="decimal"/>
      <w:lvlText w:val="%1.%2.%3.%4"/>
      <w:lvlJc w:val="left"/>
      <w:pPr>
        <w:ind w:left="2404" w:hanging="708"/>
      </w:pPr>
    </w:lvl>
    <w:lvl w:ilvl="4">
      <w:start w:val="1"/>
      <w:numFmt w:val="decimal"/>
      <w:lvlText w:val="%1.%2.%3.%4.%5"/>
      <w:lvlJc w:val="left"/>
      <w:pPr>
        <w:ind w:left="2971" w:hanging="850"/>
      </w:pPr>
    </w:lvl>
    <w:lvl w:ilvl="5">
      <w:start w:val="1"/>
      <w:numFmt w:val="decimal"/>
      <w:lvlText w:val="%1.%2.%3.%4.%5.%6"/>
      <w:lvlJc w:val="left"/>
      <w:pPr>
        <w:ind w:left="3680" w:hanging="1134"/>
      </w:pPr>
    </w:lvl>
    <w:lvl w:ilvl="6">
      <w:start w:val="1"/>
      <w:numFmt w:val="decimal"/>
      <w:lvlText w:val="%1.%2.%3.%4.%5.%6.%7"/>
      <w:lvlJc w:val="left"/>
      <w:pPr>
        <w:ind w:left="4247" w:hanging="1276"/>
      </w:pPr>
    </w:lvl>
    <w:lvl w:ilvl="7">
      <w:start w:val="1"/>
      <w:numFmt w:val="decimal"/>
      <w:lvlText w:val="%1.%2.%3.%4.%5.%6.%7.%8"/>
      <w:lvlJc w:val="left"/>
      <w:pPr>
        <w:ind w:left="4814" w:hanging="1418"/>
      </w:pPr>
    </w:lvl>
    <w:lvl w:ilvl="8">
      <w:start w:val="1"/>
      <w:numFmt w:val="decimal"/>
      <w:lvlText w:val="%1.%2.%3.%4.%5.%6.%7.%8.%9"/>
      <w:lvlJc w:val="left"/>
      <w:pPr>
        <w:ind w:left="5522" w:hanging="1700"/>
      </w:pPr>
    </w:lvl>
  </w:abstractNum>
  <w:abstractNum w:abstractNumId="10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73B053A"/>
    <w:multiLevelType w:val="hybridMultilevel"/>
    <w:tmpl w:val="85EE888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19"/>
  </w:num>
  <w:num w:numId="9">
    <w:abstractNumId w:val="8"/>
  </w:num>
  <w:num w:numId="10">
    <w:abstractNumId w:val="11"/>
  </w:num>
  <w:num w:numId="11">
    <w:abstractNumId w:val="12"/>
  </w:num>
  <w:num w:numId="12">
    <w:abstractNumId w:val="16"/>
  </w:num>
  <w:num w:numId="13">
    <w:abstractNumId w:val="10"/>
  </w:num>
  <w:num w:numId="14">
    <w:abstractNumId w:val="20"/>
  </w:num>
  <w:num w:numId="15">
    <w:abstractNumId w:val="13"/>
  </w:num>
  <w:num w:numId="16">
    <w:abstractNumId w:val="14"/>
  </w:num>
  <w:num w:numId="17">
    <w:abstractNumId w:val="18"/>
  </w:num>
  <w:num w:numId="18">
    <w:abstractNumId w:val="15"/>
  </w:num>
  <w:num w:numId="19">
    <w:abstractNumId w:val="9"/>
  </w:num>
  <w:num w:numId="20">
    <w:abstractNumId w:val="17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0F1"/>
    <w:rsid w:val="00087362"/>
    <w:rsid w:val="00087897"/>
    <w:rsid w:val="000B4027"/>
    <w:rsid w:val="0014094B"/>
    <w:rsid w:val="00192D6A"/>
    <w:rsid w:val="001B46AC"/>
    <w:rsid w:val="002032FC"/>
    <w:rsid w:val="002D39C4"/>
    <w:rsid w:val="00333115"/>
    <w:rsid w:val="003545E3"/>
    <w:rsid w:val="003A3FE8"/>
    <w:rsid w:val="003F2AD8"/>
    <w:rsid w:val="0044073E"/>
    <w:rsid w:val="00477BE5"/>
    <w:rsid w:val="00526018"/>
    <w:rsid w:val="005406E5"/>
    <w:rsid w:val="0068185F"/>
    <w:rsid w:val="006C366E"/>
    <w:rsid w:val="007E756D"/>
    <w:rsid w:val="008C2814"/>
    <w:rsid w:val="009F606C"/>
    <w:rsid w:val="00B11DCA"/>
    <w:rsid w:val="00B3267A"/>
    <w:rsid w:val="00B730F1"/>
    <w:rsid w:val="00BD5807"/>
    <w:rsid w:val="00C4220C"/>
    <w:rsid w:val="00C7257D"/>
    <w:rsid w:val="00C8592B"/>
    <w:rsid w:val="00CD1BA8"/>
    <w:rsid w:val="00D1420B"/>
    <w:rsid w:val="00D4509C"/>
    <w:rsid w:val="00DC6D5A"/>
    <w:rsid w:val="00F2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2C29B"/>
  <w15:chartTrackingRefBased/>
  <w15:docId w15:val="{37A1BCFC-A930-443A-B868-26D52C26B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0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3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730F1"/>
    <w:rPr>
      <w:rFonts w:ascii="Calibri" w:eastAsia="宋体" w:hAnsi="Calibri" w:cs="Times New Roman"/>
      <w:sz w:val="18"/>
      <w:szCs w:val="18"/>
    </w:rPr>
  </w:style>
  <w:style w:type="paragraph" w:customStyle="1" w:styleId="3">
    <w:name w:val="列出段落3"/>
    <w:basedOn w:val="a"/>
    <w:rsid w:val="00B730F1"/>
    <w:pPr>
      <w:overflowPunct w:val="0"/>
      <w:ind w:firstLineChars="200" w:firstLine="420"/>
    </w:pPr>
    <w:rPr>
      <w:rFonts w:ascii="Times New Roman" w:hAnsi="Times New Roman"/>
      <w:sz w:val="18"/>
      <w:szCs w:val="20"/>
    </w:rPr>
  </w:style>
  <w:style w:type="paragraph" w:styleId="a5">
    <w:name w:val="List Paragraph"/>
    <w:basedOn w:val="a"/>
    <w:uiPriority w:val="34"/>
    <w:qFormat/>
    <w:rsid w:val="008C2814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BD5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D5807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uiPriority w:val="39"/>
    <w:rsid w:val="006C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333115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45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691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5838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02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68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64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15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928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228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47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7014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982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9151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72707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1121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97429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7232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173</Words>
  <Characters>988</Characters>
  <Application>Microsoft Office Word</Application>
  <DocSecurity>0</DocSecurity>
  <Lines>8</Lines>
  <Paragraphs>2</Paragraphs>
  <ScaleCrop>false</ScaleCrop>
  <Company>深圳市贝森管理咨询有限公司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16</cp:revision>
  <dcterms:created xsi:type="dcterms:W3CDTF">2015-07-23T16:58:00Z</dcterms:created>
  <dcterms:modified xsi:type="dcterms:W3CDTF">2020-04-17T02:20:00Z</dcterms:modified>
</cp:coreProperties>
</file>