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line="18" w:lineRule="atLeast"/>
        <w:ind w:left="0" w:right="0" w:firstLine="0"/>
        <w:jc w:val="center"/>
        <w:rPr>
          <w:rFonts w:ascii="微软雅黑" w:hAnsi="微软雅黑" w:eastAsia="微软雅黑" w:cs="微软雅黑"/>
          <w:b/>
          <w:bCs/>
          <w:i w:val="0"/>
          <w:iCs w:val="0"/>
          <w:caps w:val="0"/>
          <w:color w:val="4D4D4D"/>
          <w:spacing w:val="0"/>
          <w:sz w:val="39"/>
          <w:szCs w:val="39"/>
        </w:rPr>
      </w:pPr>
      <w:r>
        <w:rPr>
          <w:rFonts w:hint="eastAsia" w:ascii="微软雅黑" w:hAnsi="微软雅黑" w:eastAsia="微软雅黑" w:cs="微软雅黑"/>
          <w:b/>
          <w:bCs/>
          <w:i w:val="0"/>
          <w:iCs w:val="0"/>
          <w:caps w:val="0"/>
          <w:color w:val="4D4D4D"/>
          <w:spacing w:val="0"/>
          <w:sz w:val="39"/>
          <w:szCs w:val="39"/>
          <w:bdr w:val="none" w:color="auto" w:sz="0" w:space="0"/>
          <w:shd w:val="clear" w:fill="FFFFFF"/>
        </w:rPr>
        <w:t>《主管职责与作为》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/>
        <w:rPr>
          <w:rFonts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1、现场管理的意义与本质；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2、现场管理者在工作中如何定位；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3、分析管理者与员工的区别；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4、管理者如何从单一的执行者转变为指挥者；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5、如何在管理中做一个激励者、调动员工自觉、自愿的工作；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6、分身术：做一个培训者，让员工迅速成长；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7、工作中注重协调，调动各方面资源，做一个协调者；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8、从根本上分析问题，根源上解决问题，做一个分析者；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9、在现场管理中如何提升效率，从根本上解决问题；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10、现场管理的一天时间运用分析；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11、更好的安排您一天的时间；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12、在忙碌的工作中要学会做取舍；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13、科学的安排您的工作；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14、在营业厅科学的工作；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15、做好管理工作的PDCA循环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16、如何做好每一天的工作计划；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17、设定工作与营销目标；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18、运用团队管理、分配工作，提升效率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19、现场执行力提升，抓好员工的态度与能力；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20、在执行中提升效率的方法；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21、如何迅速的发现问题；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19、问题的处理方法提升效率；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20、管理中要迅速建立标准；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21、细节决定成败；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22、如何控制与预防突发问题；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23、营业厅突发问题分析；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24、常规下处理方法；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25、案例研讨。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50B43C4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3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27"/>
      <w:szCs w:val="27"/>
      <w:lang w:val="en-US" w:eastAsia="zh-CN" w:bidi="ar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Office_11.1.0.10667_F1E327BC-269C-435d-A152-05C5408002CA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2021-08-03T07:44:56Z</dcterms:created>
  <dc:creator>shizi06</dc:creator>
  <cp:lastModifiedBy>讲师宝~官方优讲师</cp:lastModifiedBy>
  <dcterms:modified xsi:type="dcterms:W3CDTF">2021-08-03T07:45:07Z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2052-11.1.0.10667</vt:lpwstr>
  </property>
  <property fmtid="{D5CDD505-2E9C-101B-9397-08002B2CF9AE}" pid="3" name="ICV">
    <vt:lpwstr>E8C32BC4F303475E8BAC1B3C53ECDD82</vt:lpwstr>
  </property>
</Properties>
</file>