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"/>
        <w:spacing w:after="0" w:line="360" w:lineRule="auto"/>
        <w:jc w:val="center"/>
        <w:rPr>
          <w:rFonts w:ascii="Helvetica" w:cs="Helvetica" w:hAnsi="Helvetica" w:eastAsia="Helvetica"/>
          <w:sz w:val="21"/>
          <w:szCs w:val="21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高效时间管理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b w:val="1"/>
          <w:bCs w:val="1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000000"/>
          <w:u w:color="000000"/>
          <w:rtl w:val="0"/>
          <w:lang w:val="zh-TW" w:eastAsia="zh-TW"/>
        </w:rPr>
        <w:t>课程导入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b w:val="1"/>
          <w:bCs w:val="1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000000"/>
          <w:u w:color="000000"/>
          <w:rtl w:val="0"/>
          <w:lang w:val="zh-TW" w:eastAsia="zh-TW"/>
        </w:rPr>
        <w:t>一、时间管理的本质：管理选择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Helvetica"/>
          <w:color w:val="000000"/>
          <w:u w:color="000000"/>
          <w:rtl w:val="0"/>
          <w:lang w:val="en-US"/>
        </w:rPr>
        <w:t>1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、团队共创：我们每天都在忙些什么？</w:t>
      </w:r>
    </w:p>
    <w:p>
      <w:pPr>
        <w:pStyle w:val="正文 A"/>
        <w:spacing w:after="0" w:line="360" w:lineRule="auto"/>
        <w:jc w:val="left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Helvetica"/>
          <w:color w:val="000000"/>
          <w:u w:color="000000"/>
          <w:rtl w:val="0"/>
          <w:lang w:val="en-US"/>
        </w:rPr>
        <w:t>2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、分享内容：时间的基础认知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en-US"/>
        </w:rPr>
        <w:t>1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）时间的公平性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en-US"/>
        </w:rPr>
        <w:t>2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）时间与事件的关系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en-US"/>
        </w:rPr>
        <w:t>3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）事件的控制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en-US"/>
        </w:rPr>
        <w:t>4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）时间本身不能被管理，能管理的是你的选择与决策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en-US"/>
        </w:rPr>
        <w:t>5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）时间的价值计算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Helvetica"/>
          <w:color w:val="000000"/>
          <w:u w:color="000000"/>
          <w:rtl w:val="0"/>
          <w:lang w:val="en-US"/>
        </w:rPr>
        <w:t>3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、学习应用：时间分配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b w:val="1"/>
          <w:bCs w:val="1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000000"/>
          <w:u w:color="000000"/>
          <w:rtl w:val="0"/>
          <w:lang w:val="zh-TW" w:eastAsia="zh-TW"/>
        </w:rPr>
        <w:t>二、时间管理的思维：四大思维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Helvetica"/>
          <w:color w:val="000000"/>
          <w:u w:color="000000"/>
          <w:rtl w:val="0"/>
          <w:lang w:val="zh-TW" w:eastAsia="zh-TW"/>
        </w:rPr>
        <w:t>1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、团队共创：成功人士的典型特征有哪些？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Helvetica"/>
          <w:color w:val="000000"/>
          <w:u w:color="000000"/>
          <w:rtl w:val="0"/>
          <w:lang w:val="zh-TW" w:eastAsia="zh-TW"/>
        </w:rPr>
        <w:t>2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、分享内容：成功人士的高效思维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zh-TW" w:eastAsia="zh-TW"/>
        </w:rPr>
        <w:t>1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）外圆内方的解析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zh-TW" w:eastAsia="zh-TW"/>
        </w:rPr>
        <w:t>2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</w:t>
      </w:r>
      <w:r>
        <w:rPr>
          <w:rFonts w:ascii="Helvetica"/>
          <w:color w:val="000000"/>
          <w:u w:color="000000"/>
          <w:rtl w:val="0"/>
          <w:lang w:val="zh-TW" w:eastAsia="zh-TW"/>
        </w:rPr>
        <w:t>yes,but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的应用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zh-TW" w:eastAsia="zh-TW"/>
        </w:rPr>
        <w:t>3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）懂得创造机会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zh-TW" w:eastAsia="zh-TW"/>
        </w:rPr>
        <w:t>4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）让自己变得可替代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Helvetica"/>
          <w:color w:val="000000"/>
          <w:u w:color="000000"/>
          <w:rtl w:val="0"/>
          <w:lang w:val="zh-TW" w:eastAsia="zh-TW"/>
        </w:rPr>
        <w:t>3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、学习应用：某公司管理者的工作创新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b w:val="1"/>
          <w:bCs w:val="1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000000"/>
          <w:u w:color="000000"/>
          <w:rtl w:val="0"/>
          <w:lang w:val="zh-TW" w:eastAsia="zh-TW"/>
        </w:rPr>
        <w:t>三、时间管理的关键：要事第一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Helvetica"/>
          <w:color w:val="000000"/>
          <w:u w:color="000000"/>
          <w:rtl w:val="0"/>
          <w:lang w:val="zh-TW" w:eastAsia="zh-TW"/>
        </w:rPr>
        <w:t>1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、团队共创：哪些因素影响沟通的有效性？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Helvetica"/>
          <w:color w:val="000000"/>
          <w:u w:color="000000"/>
          <w:rtl w:val="0"/>
          <w:lang w:val="zh-TW" w:eastAsia="zh-TW"/>
        </w:rPr>
        <w:t>2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、分享内容：时间管理与要事第一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en-US"/>
        </w:rPr>
        <w:t>1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）四代时间管理方法解析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en-US"/>
        </w:rPr>
        <w:t>2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）时间矩阵与四象限解析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en-US"/>
        </w:rPr>
        <w:t>3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）确定工作的优先顺序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en-US"/>
        </w:rPr>
        <w:t>4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）工作时间管理的</w:t>
      </w:r>
      <w:r>
        <w:rPr>
          <w:rFonts w:ascii="Helvetica"/>
          <w:color w:val="000000"/>
          <w:u w:color="000000"/>
          <w:rtl w:val="0"/>
          <w:lang w:val="en-US"/>
        </w:rPr>
        <w:t>4D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法则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en-US"/>
        </w:rPr>
        <w:t>5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）要是第一的应用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Helvetica"/>
          <w:color w:val="000000"/>
          <w:u w:color="000000"/>
          <w:rtl w:val="0"/>
          <w:lang w:val="en-US"/>
        </w:rPr>
        <w:t>3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、学习应用：工作的分类与排序</w:t>
      </w:r>
    </w:p>
    <w:p>
      <w:pPr>
        <w:pStyle w:val="正文 A A"/>
        <w:spacing w:after="0" w:line="360" w:lineRule="auto"/>
        <w:rPr>
          <w:rFonts w:ascii="Helvetica" w:cs="Helvetica" w:hAnsi="Helvetica" w:eastAsia="Helvetica"/>
          <w:b w:val="1"/>
          <w:bCs w:val="1"/>
          <w:color w:val="000000"/>
          <w:u w:color="000000"/>
        </w:rPr>
      </w:pPr>
      <w:r>
        <w:rPr>
          <w:rFonts w:ascii="宋体" w:cs="宋体" w:hAnsi="宋体" w:eastAsia="宋体"/>
          <w:b w:val="1"/>
          <w:bCs w:val="1"/>
          <w:color w:val="000000"/>
          <w:u w:color="000000"/>
          <w:rtl w:val="0"/>
          <w:lang w:val="zh-TW" w:eastAsia="zh-TW"/>
        </w:rPr>
        <w:t>四、时间管理的源头：明确的目标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Helvetica"/>
          <w:color w:val="000000"/>
          <w:u w:color="000000"/>
          <w:rtl w:val="0"/>
          <w:lang w:val="en-US"/>
        </w:rPr>
        <w:t>1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、团队共创：目标与梦想的区别有哪些？</w:t>
      </w:r>
    </w:p>
    <w:p>
      <w:pPr>
        <w:pStyle w:val="正文 A"/>
        <w:spacing w:after="0" w:line="360" w:lineRule="auto"/>
        <w:jc w:val="left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Helvetica"/>
          <w:color w:val="000000"/>
          <w:u w:color="000000"/>
          <w:rtl w:val="0"/>
          <w:lang w:val="en-US"/>
        </w:rPr>
        <w:t>2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、分享内容：制定明确的目标</w:t>
      </w:r>
    </w:p>
    <w:p>
      <w:pPr>
        <w:pStyle w:val="正文 A"/>
        <w:spacing w:after="0" w:line="360" w:lineRule="auto"/>
        <w:jc w:val="left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en-US"/>
        </w:rPr>
        <w:t>1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）理解整体目标与个体目标的关系</w:t>
      </w:r>
    </w:p>
    <w:p>
      <w:pPr>
        <w:pStyle w:val="正文 A"/>
        <w:spacing w:after="0" w:line="360" w:lineRule="auto"/>
        <w:jc w:val="left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en-US"/>
        </w:rPr>
        <w:t>2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）用</w:t>
      </w:r>
      <w:r>
        <w:rPr>
          <w:rFonts w:ascii="Helvetica"/>
          <w:color w:val="000000"/>
          <w:u w:color="000000"/>
          <w:rtl w:val="0"/>
          <w:lang w:val="en-US"/>
        </w:rPr>
        <w:t>SMART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法则制定团队目标</w:t>
      </w:r>
    </w:p>
    <w:p>
      <w:pPr>
        <w:pStyle w:val="正文 A"/>
        <w:spacing w:after="0" w:line="360" w:lineRule="auto"/>
        <w:jc w:val="left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en-US"/>
        </w:rPr>
        <w:t>3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）从</w:t>
      </w:r>
      <w:r>
        <w:rPr>
          <w:rFonts w:ascii="Helvetica"/>
          <w:color w:val="000000"/>
          <w:u w:color="000000"/>
          <w:rtl w:val="0"/>
          <w:lang w:val="en-US"/>
        </w:rPr>
        <w:t>4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个维度检验拟定目标是否合理</w:t>
      </w:r>
    </w:p>
    <w:p>
      <w:pPr>
        <w:pStyle w:val="正文 A"/>
        <w:spacing w:after="0" w:line="360" w:lineRule="auto"/>
        <w:jc w:val="left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en-US"/>
        </w:rPr>
        <w:t>4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）从目标落实到工作计划</w:t>
      </w:r>
    </w:p>
    <w:p>
      <w:pPr>
        <w:pStyle w:val="正文 A"/>
        <w:spacing w:after="0" w:line="360" w:lineRule="auto"/>
        <w:jc w:val="left"/>
        <w:rPr>
          <w:rFonts w:ascii="Helvetica" w:cs="Helvetica" w:hAnsi="Helvetica" w:eastAsia="Helvetica"/>
          <w:color w:val="000000"/>
          <w:u w:color="000000"/>
        </w:rPr>
      </w:pPr>
      <w:r>
        <w:rPr>
          <w:rFonts w:ascii="Helvetica"/>
          <w:color w:val="000000"/>
          <w:u w:color="000000"/>
          <w:rtl w:val="0"/>
          <w:lang w:val="en-US"/>
        </w:rPr>
        <w:t>3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、学习应用：工作目标的分解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b w:val="1"/>
          <w:bCs w:val="1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b w:val="1"/>
          <w:bCs w:val="1"/>
          <w:color w:val="000000"/>
          <w:u w:color="000000"/>
          <w:rtl w:val="0"/>
          <w:lang w:val="zh-TW" w:eastAsia="zh-TW"/>
        </w:rPr>
        <w:t>五、时间管理的应用：高效的工作技巧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Helvetica"/>
          <w:color w:val="000000"/>
          <w:u w:color="000000"/>
          <w:rtl w:val="0"/>
          <w:lang w:val="zh-TW" w:eastAsia="zh-TW"/>
        </w:rPr>
        <w:t>1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、团队共创：高效工作的障碍有哪些？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Helvetica"/>
          <w:color w:val="000000"/>
          <w:u w:color="000000"/>
          <w:rtl w:val="0"/>
          <w:lang w:val="zh-TW" w:eastAsia="zh-TW"/>
        </w:rPr>
        <w:t>2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、分享内容：高效的工作技巧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zh-TW" w:eastAsia="zh-TW"/>
        </w:rPr>
        <w:t>1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）锯齿效应：不要被他人打扰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zh-TW" w:eastAsia="zh-TW"/>
        </w:rPr>
        <w:t>2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）工作时长与最佳休息值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</w:rPr>
      </w:pPr>
      <w:r>
        <w:rPr>
          <w:rFonts w:ascii="宋体" w:cs="宋体" w:hAnsi="宋体" w:eastAsia="宋体"/>
          <w:color w:val="000000"/>
          <w:sz w:val="21"/>
          <w:szCs w:val="21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sz w:val="21"/>
          <w:szCs w:val="21"/>
          <w:u w:color="000000"/>
          <w:rtl w:val="0"/>
          <w:lang w:val="zh-TW" w:eastAsia="zh-TW"/>
        </w:rPr>
        <w:t>3</w:t>
      </w:r>
      <w:r>
        <w:rPr>
          <w:rFonts w:ascii="宋体" w:cs="宋体" w:hAnsi="宋体" w:eastAsia="宋体"/>
          <w:color w:val="000000"/>
          <w:sz w:val="21"/>
          <w:szCs w:val="21"/>
          <w:u w:color="000000"/>
          <w:rtl w:val="0"/>
          <w:lang w:val="zh-TW" w:eastAsia="zh-TW"/>
        </w:rPr>
        <w:t>）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如何处理电话与邮件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en-US"/>
        </w:rPr>
        <w:t>4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）来自上级的干扰与应对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en-US"/>
        </w:rPr>
        <w:t>5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）来自同事的干扰与应对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en-US"/>
        </w:rPr>
        <w:t>6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）来自自己的干扰与应对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zh-TW" w:eastAsia="zh-TW"/>
        </w:rPr>
        <w:t>7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）时间管理的葵花宝典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zh-TW" w:eastAsia="zh-TW"/>
        </w:rPr>
        <w:t>8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）工作任务的排序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zh-TW" w:eastAsia="zh-TW"/>
        </w:rPr>
        <w:t>9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）让会议更高效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（</w:t>
      </w:r>
      <w:r>
        <w:rPr>
          <w:rFonts w:ascii="Helvetica"/>
          <w:color w:val="000000"/>
          <w:u w:color="000000"/>
          <w:rtl w:val="0"/>
          <w:lang w:val="zh-TW" w:eastAsia="zh-TW"/>
        </w:rPr>
        <w:t>10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）时间都是挤出来的</w:t>
      </w:r>
    </w:p>
    <w:p>
      <w:pPr>
        <w:pStyle w:val="正文 A"/>
        <w:spacing w:after="0" w:line="360" w:lineRule="auto"/>
        <w:rPr>
          <w:rFonts w:ascii="Helvetica" w:cs="Helvetica" w:hAnsi="Helvetica" w:eastAsia="Helvetica"/>
          <w:color w:val="000000"/>
          <w:u w:color="000000"/>
          <w:lang w:val="zh-TW" w:eastAsia="zh-TW"/>
        </w:rPr>
      </w:pPr>
      <w:r>
        <w:rPr>
          <w:rFonts w:ascii="Helvetica"/>
          <w:color w:val="000000"/>
          <w:u w:color="000000"/>
          <w:rtl w:val="0"/>
          <w:lang w:val="zh-TW" w:eastAsia="zh-TW"/>
        </w:rPr>
        <w:t>3</w:t>
      </w:r>
      <w:r>
        <w:rPr>
          <w:rFonts w:ascii="宋体" w:cs="宋体" w:hAnsi="宋体" w:eastAsia="宋体"/>
          <w:color w:val="000000"/>
          <w:u w:color="000000"/>
          <w:rtl w:val="0"/>
          <w:lang w:val="zh-TW" w:eastAsia="zh-TW"/>
        </w:rPr>
        <w:t>、学习应用：高效的工作习惯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b w:val="1"/>
          <w:bCs w:val="1"/>
          <w:sz w:val="21"/>
          <w:szCs w:val="21"/>
        </w:rPr>
      </w:pPr>
      <w:r>
        <w:rPr>
          <w:rFonts w:ascii="宋体" w:cs="宋体" w:hAnsi="宋体" w:eastAsia="宋体"/>
          <w:b w:val="1"/>
          <w:bCs w:val="1"/>
          <w:sz w:val="21"/>
          <w:szCs w:val="21"/>
          <w:rtl w:val="0"/>
          <w:lang w:val="zh-TW" w:eastAsia="zh-TW"/>
        </w:rPr>
        <w:t>六</w:t>
      </w:r>
      <w:r>
        <w:rPr>
          <w:rFonts w:ascii="宋体" w:cs="宋体" w:hAnsi="宋体" w:eastAsia="宋体"/>
          <w:b w:val="1"/>
          <w:bCs w:val="1"/>
          <w:sz w:val="21"/>
          <w:szCs w:val="21"/>
          <w:rtl w:val="0"/>
          <w:lang w:val="zh-TW" w:eastAsia="zh-TW"/>
        </w:rPr>
        <w:t>、</w:t>
      </w:r>
      <w:r>
        <w:rPr>
          <w:rFonts w:ascii="宋体" w:cs="宋体" w:hAnsi="宋体" w:eastAsia="宋体"/>
          <w:b w:val="1"/>
          <w:bCs w:val="1"/>
          <w:sz w:val="21"/>
          <w:szCs w:val="21"/>
          <w:rtl w:val="0"/>
          <w:lang w:val="zh-TW" w:eastAsia="zh-TW"/>
        </w:rPr>
        <w:t>时间管理的合力：提升沟通效率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</w:rPr>
      </w:pPr>
      <w:r>
        <w:rPr>
          <w:rFonts w:ascii="Helvetica"/>
          <w:sz w:val="21"/>
          <w:szCs w:val="21"/>
          <w:rtl w:val="0"/>
          <w:lang w:val="en-US"/>
        </w:rPr>
        <w:t>1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、团队共创：如何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让沟通更加有有效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？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</w:rPr>
      </w:pPr>
      <w:r>
        <w:rPr>
          <w:rFonts w:ascii="Helvetica"/>
          <w:sz w:val="21"/>
          <w:szCs w:val="21"/>
          <w:rtl w:val="0"/>
          <w:lang w:val="en-US"/>
        </w:rPr>
        <w:t>2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、分享内容：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沟通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的类型与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风格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  <w:lang w:val="zh-TW" w:eastAsia="zh-TW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en-US"/>
        </w:rPr>
        <w:t>1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）支配型的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沟通风格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解析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  <w:lang w:val="zh-TW" w:eastAsia="zh-TW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zh-TW" w:eastAsia="zh-TW"/>
        </w:rPr>
        <w:t>2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）分析型的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沟通风格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解析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  <w:lang w:val="zh-TW" w:eastAsia="zh-TW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zh-TW" w:eastAsia="zh-TW"/>
        </w:rPr>
        <w:t>3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）表现型的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沟通风格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解析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sz w:val="21"/>
          <w:szCs w:val="21"/>
          <w:lang w:val="zh-TW" w:eastAsia="zh-TW"/>
        </w:rPr>
      </w:pP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（</w:t>
      </w:r>
      <w:r>
        <w:rPr>
          <w:rFonts w:ascii="Helvetica"/>
          <w:sz w:val="21"/>
          <w:szCs w:val="21"/>
          <w:rtl w:val="0"/>
          <w:lang w:val="zh-TW" w:eastAsia="zh-TW"/>
        </w:rPr>
        <w:t>4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）和蔼型的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沟通风格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解析</w:t>
      </w:r>
    </w:p>
    <w:p>
      <w:pPr>
        <w:pStyle w:val="Normal"/>
        <w:spacing w:after="0" w:line="360" w:lineRule="auto"/>
        <w:rPr>
          <w:rFonts w:ascii="Helvetica" w:cs="Helvetica" w:hAnsi="Helvetica" w:eastAsia="Helvetica"/>
          <w:b w:val="1"/>
          <w:bCs w:val="1"/>
          <w:color w:val="000000"/>
          <w:u w:color="000000"/>
        </w:rPr>
      </w:pPr>
      <w:r>
        <w:rPr>
          <w:rFonts w:ascii="Helvetica"/>
          <w:sz w:val="21"/>
          <w:szCs w:val="21"/>
          <w:rtl w:val="0"/>
          <w:lang w:val="zh-TW" w:eastAsia="zh-TW"/>
        </w:rPr>
        <w:t>3</w:t>
      </w:r>
      <w:r>
        <w:rPr>
          <w:rFonts w:ascii="宋体" w:cs="宋体" w:hAnsi="宋体" w:eastAsia="宋体"/>
          <w:sz w:val="21"/>
          <w:szCs w:val="21"/>
          <w:rtl w:val="0"/>
          <w:lang w:val="zh-TW" w:eastAsia="zh-TW"/>
        </w:rPr>
        <w:t>、学习应用：西游记取经团队分析</w:t>
      </w:r>
    </w:p>
    <w:p>
      <w:pPr>
        <w:pStyle w:val="正文 A"/>
        <w:spacing w:after="0" w:line="360" w:lineRule="auto"/>
        <w:jc w:val="left"/>
      </w:pPr>
      <w:r>
        <w:rPr>
          <w:rFonts w:ascii="宋体" w:cs="宋体" w:hAnsi="宋体" w:eastAsia="宋体"/>
          <w:b w:val="1"/>
          <w:bCs w:val="1"/>
          <w:color w:val="000000"/>
          <w:u w:color="000000"/>
          <w:rtl w:val="0"/>
          <w:lang w:val="zh-TW" w:eastAsia="zh-TW"/>
        </w:rPr>
        <w:t>课程结语</w:t>
      </w:r>
    </w:p>
    <w:sectPr>
      <w:headerReference w:type="default" r:id="rId4"/>
      <w:footerReference w:type="default" r:id="rId5"/>
      <w:pgSz w:w="11900" w:h="16840" w:orient="portrait"/>
      <w:pgMar w:top="1440" w:right="1080" w:bottom="1440" w:left="1080" w:header="851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ahoma">
    <w:charset w:val="00"/>
    <w:family w:val="roman"/>
    <w:pitch w:val="default"/>
  </w:font>
  <w:font w:name="宋体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4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20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Tahoma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正文 A A">
    <w:name w:val="正文 A A"/>
    <w:next w:val="正文 A A"/>
    <w:pPr>
      <w:keepNext w:val="0"/>
      <w:keepLines w:val="0"/>
      <w:pageBreakBefore w:val="0"/>
      <w:widowControl w:val="0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80" w:line="240" w:lineRule="auto"/>
      <w:ind w:left="0" w:right="0" w:firstLine="0"/>
      <w:jc w:val="both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80" w:line="240" w:lineRule="auto"/>
      <w:ind w:left="0" w:right="0" w:firstLine="0"/>
      <w:jc w:val="both"/>
      <w:outlineLvl w:val="9"/>
    </w:pPr>
    <w:rPr>
      <w:rFonts w:ascii="Arial Unicode MS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