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A66DE9" w14:textId="6F652A47" w:rsidR="00982479" w:rsidRPr="007052C8" w:rsidRDefault="0056377A" w:rsidP="007052C8">
      <w:pPr>
        <w:jc w:val="center"/>
        <w:rPr>
          <w:sz w:val="30"/>
          <w:szCs w:val="30"/>
        </w:rPr>
      </w:pPr>
      <w:r w:rsidRPr="007052C8">
        <w:rPr>
          <w:rFonts w:hint="eastAsia"/>
          <w:sz w:val="30"/>
          <w:szCs w:val="30"/>
        </w:rPr>
        <w:t>新版招投标法解读</w:t>
      </w:r>
    </w:p>
    <w:p w14:paraId="1713DBE2" w14:textId="41E57898" w:rsidR="0056377A" w:rsidRPr="007052C8" w:rsidRDefault="007052C8" w:rsidP="007052C8">
      <w:pPr>
        <w:pStyle w:val="1"/>
        <w:rPr>
          <w:sz w:val="24"/>
          <w:szCs w:val="24"/>
        </w:rPr>
      </w:pPr>
      <w:r w:rsidRPr="007052C8">
        <w:rPr>
          <w:rFonts w:hint="eastAsia"/>
          <w:sz w:val="24"/>
          <w:szCs w:val="24"/>
        </w:rPr>
        <w:t>一、课程概述</w:t>
      </w:r>
    </w:p>
    <w:p w14:paraId="12608DDA" w14:textId="6093F866" w:rsidR="0056377A" w:rsidRDefault="00BE7CBD" w:rsidP="00BE7CBD">
      <w:pPr>
        <w:ind w:firstLineChars="200" w:firstLine="420"/>
      </w:pPr>
      <w:r w:rsidRPr="00D1482A">
        <w:rPr>
          <w:rFonts w:hint="eastAsia"/>
        </w:rPr>
        <w:t>《中华人民共和国招标投标法》自</w:t>
      </w:r>
      <w:r w:rsidRPr="00D1482A">
        <w:t>2000年1月正式实施已有二十年了，其在规范工程发包、提高工程质量、减少腐败等方面发挥了重要作用。但是，随着我国政治经济形势的变化，其中的一些内容已不再适应当前的实践需求</w:t>
      </w:r>
      <w:r w:rsidR="00570536">
        <w:rPr>
          <w:rFonts w:hint="eastAsia"/>
        </w:rPr>
        <w:t>，</w:t>
      </w:r>
      <w:r w:rsidRPr="00D1482A">
        <w:t>国家发展改革委经过反复酝酿，</w:t>
      </w:r>
      <w:r w:rsidR="00570536">
        <w:rPr>
          <w:rFonts w:hint="eastAsia"/>
        </w:rPr>
        <w:t>于</w:t>
      </w:r>
      <w:r w:rsidR="00922E27" w:rsidRPr="00922E27">
        <w:t>2019年12月3日正式发布《中华人民共和国招标投标法（修订草案公开征求意见稿）》</w:t>
      </w:r>
      <w:r w:rsidR="00570536">
        <w:rPr>
          <w:rFonts w:hint="eastAsia"/>
        </w:rPr>
        <w:t>，</w:t>
      </w:r>
      <w:r w:rsidR="00922E27" w:rsidRPr="00922E27">
        <w:t>此次对《招标投标法》的修改，以问题为导向，聚焦业内普遍关注的围标串标、低质低价中标、评标质量不高、随意废标等问题，旨在切实转变政府职能，为招投标领域近年来反映出的一系列问题构建制度化的解决方案。本次《修订草案》共8章，94条，对现行《招标投标法》修改58条，增加28条，删除2条，维持8条不变。</w:t>
      </w:r>
      <w:r>
        <w:rPr>
          <w:rFonts w:hint="eastAsia"/>
        </w:rPr>
        <w:t>草案在“放管服”改革背景下，进一步放权和授权，进一步贴合市场及行业的发展趋势，以规范引导为主，对促进我国经济建设发展具有重要的时代价值和意义。</w:t>
      </w:r>
    </w:p>
    <w:p w14:paraId="7590798B" w14:textId="765811A8" w:rsidR="00D1482A" w:rsidRDefault="00BE7CBD" w:rsidP="00BE7CBD">
      <w:pPr>
        <w:ind w:firstLineChars="200" w:firstLine="420"/>
      </w:pPr>
      <w:r>
        <w:rPr>
          <w:rFonts w:hint="eastAsia"/>
        </w:rPr>
        <w:t>本课程讲师</w:t>
      </w:r>
      <w:r w:rsidR="00D1482A" w:rsidRPr="00D1482A">
        <w:t>结合自己多年从事工程招标投标的经验及体会，就修订草案</w:t>
      </w:r>
      <w:r>
        <w:rPr>
          <w:rFonts w:hint="eastAsia"/>
        </w:rPr>
        <w:t>对于旧版的变化进行详细的解读，帮助学员能够深刻理解在“放管服”改革背景下，如何更好的理解</w:t>
      </w:r>
      <w:r w:rsidR="00570536">
        <w:rPr>
          <w:rFonts w:hint="eastAsia"/>
        </w:rPr>
        <w:t>新</w:t>
      </w:r>
      <w:r>
        <w:rPr>
          <w:rFonts w:hint="eastAsia"/>
        </w:rPr>
        <w:t>招投标修订版的</w:t>
      </w:r>
      <w:r w:rsidR="00570536">
        <w:rPr>
          <w:rFonts w:hint="eastAsia"/>
        </w:rPr>
        <w:t>招投标</w:t>
      </w:r>
      <w:r>
        <w:rPr>
          <w:rFonts w:hint="eastAsia"/>
        </w:rPr>
        <w:t>程序和关键注意事项，更好的规范自己的招投标行为</w:t>
      </w:r>
      <w:r w:rsidR="00570536">
        <w:rPr>
          <w:rFonts w:hint="eastAsia"/>
        </w:rPr>
        <w:t>，提高招投标效率</w:t>
      </w:r>
      <w:r>
        <w:rPr>
          <w:rFonts w:hint="eastAsia"/>
        </w:rPr>
        <w:t>。</w:t>
      </w:r>
    </w:p>
    <w:p w14:paraId="2C790076" w14:textId="2C4C8F59" w:rsidR="007052C8" w:rsidRPr="007052C8" w:rsidRDefault="007052C8" w:rsidP="007052C8">
      <w:pPr>
        <w:pStyle w:val="1"/>
        <w:rPr>
          <w:sz w:val="24"/>
          <w:szCs w:val="24"/>
        </w:rPr>
      </w:pPr>
      <w:r w:rsidRPr="007052C8">
        <w:rPr>
          <w:rFonts w:hint="eastAsia"/>
          <w:sz w:val="24"/>
          <w:szCs w:val="24"/>
        </w:rPr>
        <w:t>二、课程对象</w:t>
      </w:r>
    </w:p>
    <w:p w14:paraId="51A79373" w14:textId="7F138116" w:rsidR="007052C8" w:rsidRDefault="00570536">
      <w:r>
        <w:rPr>
          <w:rFonts w:hint="eastAsia"/>
        </w:rPr>
        <w:t>从事采购招投标相关人员</w:t>
      </w:r>
    </w:p>
    <w:p w14:paraId="6BF65A54" w14:textId="79103CD2" w:rsidR="007052C8" w:rsidRPr="007052C8" w:rsidRDefault="007052C8" w:rsidP="007052C8">
      <w:pPr>
        <w:pStyle w:val="1"/>
        <w:rPr>
          <w:sz w:val="24"/>
          <w:szCs w:val="24"/>
        </w:rPr>
      </w:pPr>
      <w:r w:rsidRPr="007052C8">
        <w:rPr>
          <w:rFonts w:hint="eastAsia"/>
          <w:sz w:val="24"/>
          <w:szCs w:val="24"/>
        </w:rPr>
        <w:t>三、课程时间</w:t>
      </w:r>
    </w:p>
    <w:p w14:paraId="3D92D7E0" w14:textId="2A4C2C7E" w:rsidR="007052C8" w:rsidRDefault="007052C8">
      <w:r>
        <w:rPr>
          <w:rFonts w:hint="eastAsia"/>
        </w:rPr>
        <w:t>1天（6小时）</w:t>
      </w:r>
    </w:p>
    <w:p w14:paraId="4A13E8E7" w14:textId="73F59176" w:rsidR="0056377A" w:rsidRPr="007052C8" w:rsidRDefault="007052C8" w:rsidP="007052C8">
      <w:pPr>
        <w:pStyle w:val="1"/>
        <w:rPr>
          <w:sz w:val="24"/>
          <w:szCs w:val="24"/>
        </w:rPr>
      </w:pPr>
      <w:r w:rsidRPr="007052C8">
        <w:rPr>
          <w:rFonts w:hint="eastAsia"/>
          <w:sz w:val="24"/>
          <w:szCs w:val="24"/>
        </w:rPr>
        <w:t>四、</w:t>
      </w:r>
      <w:r w:rsidR="0056377A" w:rsidRPr="007052C8">
        <w:rPr>
          <w:rFonts w:hint="eastAsia"/>
          <w:sz w:val="24"/>
          <w:szCs w:val="24"/>
        </w:rPr>
        <w:t>课程大纲</w:t>
      </w:r>
    </w:p>
    <w:p w14:paraId="79911771" w14:textId="0555F56C" w:rsidR="0056377A" w:rsidRDefault="0056377A">
      <w:r>
        <w:rPr>
          <w:rFonts w:hint="eastAsia"/>
        </w:rPr>
        <w:t>1、</w:t>
      </w:r>
      <w:r w:rsidRPr="0056377A">
        <w:rPr>
          <w:rFonts w:hint="eastAsia"/>
        </w:rPr>
        <w:t>《招标投标法（修订草案公开征求意见稿）》</w:t>
      </w:r>
      <w:r>
        <w:rPr>
          <w:rFonts w:hint="eastAsia"/>
        </w:rPr>
        <w:t>发布的背景与变化</w:t>
      </w:r>
    </w:p>
    <w:p w14:paraId="4DB4DF11" w14:textId="2E99A26A" w:rsidR="0056377A" w:rsidRDefault="0056377A" w:rsidP="0056377A">
      <w:pPr>
        <w:ind w:leftChars="100" w:left="210"/>
      </w:pPr>
      <w:r>
        <w:rPr>
          <w:rFonts w:hint="eastAsia"/>
        </w:rPr>
        <w:t>1</w:t>
      </w:r>
      <w:r>
        <w:t>.1</w:t>
      </w:r>
      <w:r w:rsidRPr="0056377A">
        <w:rPr>
          <w:rFonts w:hint="eastAsia"/>
        </w:rPr>
        <w:t>《招标投标法（修订草案公开征求意见稿）》</w:t>
      </w:r>
      <w:r>
        <w:rPr>
          <w:rFonts w:hint="eastAsia"/>
        </w:rPr>
        <w:t>发布的背景</w:t>
      </w:r>
    </w:p>
    <w:p w14:paraId="56F88423" w14:textId="5D282854" w:rsidR="0056377A" w:rsidRDefault="0056377A" w:rsidP="0056377A">
      <w:pPr>
        <w:ind w:leftChars="100" w:left="210"/>
      </w:pPr>
      <w:r>
        <w:rPr>
          <w:rFonts w:hint="eastAsia"/>
        </w:rPr>
        <w:t>1</w:t>
      </w:r>
      <w:r>
        <w:t>.2</w:t>
      </w:r>
      <w:r w:rsidRPr="0056377A">
        <w:rPr>
          <w:rFonts w:hint="eastAsia"/>
        </w:rPr>
        <w:t>《招标投标法（修订草案公开征求意见稿）》</w:t>
      </w:r>
      <w:r>
        <w:rPr>
          <w:rFonts w:hint="eastAsia"/>
        </w:rPr>
        <w:t>与2</w:t>
      </w:r>
      <w:r>
        <w:t>017</w:t>
      </w:r>
      <w:r>
        <w:rPr>
          <w:rFonts w:hint="eastAsia"/>
        </w:rPr>
        <w:t>修订版的变化</w:t>
      </w:r>
    </w:p>
    <w:p w14:paraId="68A0041E" w14:textId="24B1AD18" w:rsidR="0056377A" w:rsidRDefault="0056377A" w:rsidP="0056377A">
      <w:pPr>
        <w:pStyle w:val="a3"/>
        <w:numPr>
          <w:ilvl w:val="0"/>
          <w:numId w:val="1"/>
        </w:numPr>
        <w:ind w:firstLineChars="0"/>
      </w:pPr>
      <w:r>
        <w:rPr>
          <w:rFonts w:hint="eastAsia"/>
        </w:rPr>
        <w:t>必须招标范围有重大变化</w:t>
      </w:r>
    </w:p>
    <w:p w14:paraId="4F4A2D5C" w14:textId="531B9745" w:rsidR="0056377A" w:rsidRDefault="0056377A" w:rsidP="0056377A">
      <w:pPr>
        <w:pStyle w:val="a3"/>
        <w:numPr>
          <w:ilvl w:val="0"/>
          <w:numId w:val="1"/>
        </w:numPr>
        <w:ind w:firstLineChars="0"/>
      </w:pPr>
      <w:r w:rsidRPr="0056377A">
        <w:rPr>
          <w:rFonts w:hint="eastAsia"/>
        </w:rPr>
        <w:t>招投标形式及流程有重大变化</w:t>
      </w:r>
    </w:p>
    <w:p w14:paraId="7157FA6F" w14:textId="1CF3BBC2" w:rsidR="0056377A" w:rsidRDefault="0056377A" w:rsidP="0056377A">
      <w:pPr>
        <w:pStyle w:val="a3"/>
        <w:numPr>
          <w:ilvl w:val="0"/>
          <w:numId w:val="1"/>
        </w:numPr>
        <w:ind w:firstLineChars="0"/>
      </w:pPr>
      <w:r w:rsidRPr="0056377A">
        <w:rPr>
          <w:rFonts w:hint="eastAsia"/>
        </w:rPr>
        <w:t>履约担保和支付担保对等要求，实现招标人投标人的平等对待</w:t>
      </w:r>
    </w:p>
    <w:p w14:paraId="524806D5" w14:textId="4E29802F" w:rsidR="0056377A" w:rsidRDefault="0056377A" w:rsidP="0056377A">
      <w:pPr>
        <w:pStyle w:val="a3"/>
        <w:numPr>
          <w:ilvl w:val="0"/>
          <w:numId w:val="1"/>
        </w:numPr>
        <w:ind w:firstLineChars="0"/>
      </w:pPr>
      <w:r w:rsidRPr="0056377A">
        <w:rPr>
          <w:rFonts w:hint="eastAsia"/>
        </w:rPr>
        <w:t>对招标人的不当行为增加了约束条款</w:t>
      </w:r>
    </w:p>
    <w:p w14:paraId="56FA2CF5" w14:textId="74C72251" w:rsidR="0056377A" w:rsidRDefault="0056377A" w:rsidP="0056377A">
      <w:pPr>
        <w:pStyle w:val="a3"/>
        <w:numPr>
          <w:ilvl w:val="0"/>
          <w:numId w:val="1"/>
        </w:numPr>
        <w:ind w:firstLineChars="0"/>
      </w:pPr>
      <w:r w:rsidRPr="0056377A">
        <w:rPr>
          <w:rFonts w:hint="eastAsia"/>
        </w:rPr>
        <w:t>解决招标僵局，避免反复重新招标</w:t>
      </w:r>
    </w:p>
    <w:p w14:paraId="2590E93C" w14:textId="6DA23582" w:rsidR="0056377A" w:rsidRDefault="0056377A" w:rsidP="0056377A">
      <w:pPr>
        <w:pStyle w:val="a3"/>
        <w:numPr>
          <w:ilvl w:val="0"/>
          <w:numId w:val="1"/>
        </w:numPr>
        <w:ind w:firstLineChars="0"/>
      </w:pPr>
      <w:r w:rsidRPr="0056377A">
        <w:rPr>
          <w:rFonts w:hint="eastAsia"/>
        </w:rPr>
        <w:t>对投标异常低价的规制</w:t>
      </w:r>
    </w:p>
    <w:p w14:paraId="3D06A4D2" w14:textId="025A4A48" w:rsidR="0056377A" w:rsidRDefault="0056377A" w:rsidP="0056377A">
      <w:pPr>
        <w:pStyle w:val="a3"/>
        <w:numPr>
          <w:ilvl w:val="0"/>
          <w:numId w:val="1"/>
        </w:numPr>
        <w:ind w:firstLineChars="0"/>
      </w:pPr>
      <w:r w:rsidRPr="0056377A">
        <w:rPr>
          <w:rFonts w:hint="eastAsia"/>
        </w:rPr>
        <w:lastRenderedPageBreak/>
        <w:t>强化异议与投诉处理机制</w:t>
      </w:r>
    </w:p>
    <w:p w14:paraId="63AAFF64" w14:textId="221AA953" w:rsidR="0056377A" w:rsidRDefault="0056377A" w:rsidP="0056377A">
      <w:pPr>
        <w:pStyle w:val="a3"/>
        <w:numPr>
          <w:ilvl w:val="0"/>
          <w:numId w:val="1"/>
        </w:numPr>
        <w:ind w:firstLineChars="0"/>
      </w:pPr>
      <w:r w:rsidRPr="0056377A">
        <w:rPr>
          <w:rFonts w:hint="eastAsia"/>
        </w:rPr>
        <w:t>限制虚假投诉、明确虚假投诉的法律责任</w:t>
      </w:r>
    </w:p>
    <w:p w14:paraId="241B8C69" w14:textId="2D3BF224" w:rsidR="0056377A" w:rsidRDefault="0056377A">
      <w:r>
        <w:rPr>
          <w:rFonts w:hint="eastAsia"/>
        </w:rPr>
        <w:t>2、</w:t>
      </w:r>
      <w:r w:rsidRPr="0056377A">
        <w:rPr>
          <w:rFonts w:hint="eastAsia"/>
        </w:rPr>
        <w:t>《招标投标法（修订草案公开征求意见稿）》的</w:t>
      </w:r>
      <w:r>
        <w:rPr>
          <w:rFonts w:hint="eastAsia"/>
        </w:rPr>
        <w:t>逐章逐条</w:t>
      </w:r>
      <w:r w:rsidRPr="0056377A">
        <w:rPr>
          <w:rFonts w:hint="eastAsia"/>
        </w:rPr>
        <w:t>解读</w:t>
      </w:r>
      <w:r w:rsidR="009540E6">
        <w:rPr>
          <w:rFonts w:hint="eastAsia"/>
        </w:rPr>
        <w:t>与案例</w:t>
      </w:r>
      <w:r w:rsidR="00054470">
        <w:rPr>
          <w:rFonts w:hint="eastAsia"/>
        </w:rPr>
        <w:t>分享</w:t>
      </w:r>
    </w:p>
    <w:p w14:paraId="5156E762" w14:textId="3BC6C21F" w:rsidR="0056377A" w:rsidRDefault="00FB0C3D" w:rsidP="0056377A">
      <w:pPr>
        <w:ind w:leftChars="100" w:left="210"/>
      </w:pPr>
      <w:r>
        <w:rPr>
          <w:rFonts w:hint="eastAsia"/>
        </w:rPr>
        <w:t>2</w:t>
      </w:r>
      <w:r>
        <w:t>.1</w:t>
      </w:r>
      <w:r w:rsidR="0056377A" w:rsidRPr="0056377A">
        <w:rPr>
          <w:rFonts w:hint="eastAsia"/>
        </w:rPr>
        <w:t>第一章</w:t>
      </w:r>
      <w:r w:rsidR="0056377A" w:rsidRPr="0056377A">
        <w:t xml:space="preserve"> 总则</w:t>
      </w:r>
    </w:p>
    <w:p w14:paraId="6267A596" w14:textId="0AA709CC" w:rsidR="0056377A" w:rsidRDefault="00FB0C3D" w:rsidP="0056377A">
      <w:pPr>
        <w:ind w:leftChars="100" w:left="210"/>
      </w:pPr>
      <w:r>
        <w:rPr>
          <w:rFonts w:hint="eastAsia"/>
        </w:rPr>
        <w:t>2</w:t>
      </w:r>
      <w:r>
        <w:t>.2</w:t>
      </w:r>
      <w:r w:rsidR="0056377A" w:rsidRPr="0056377A">
        <w:rPr>
          <w:rFonts w:hint="eastAsia"/>
        </w:rPr>
        <w:t>第二章</w:t>
      </w:r>
      <w:r w:rsidR="0056377A" w:rsidRPr="0056377A">
        <w:t xml:space="preserve"> 招标</w:t>
      </w:r>
    </w:p>
    <w:p w14:paraId="192D082E" w14:textId="763A2AFB" w:rsidR="0056377A" w:rsidRDefault="00FB0C3D" w:rsidP="0056377A">
      <w:pPr>
        <w:ind w:leftChars="100" w:left="210"/>
      </w:pPr>
      <w:r>
        <w:rPr>
          <w:rFonts w:hint="eastAsia"/>
        </w:rPr>
        <w:t>2</w:t>
      </w:r>
      <w:r>
        <w:t>.3</w:t>
      </w:r>
      <w:r w:rsidR="0056377A">
        <w:rPr>
          <w:rFonts w:hint="eastAsia"/>
        </w:rPr>
        <w:t>第三章 投标</w:t>
      </w:r>
    </w:p>
    <w:p w14:paraId="00CDEFC0" w14:textId="01D28D05" w:rsidR="0056377A" w:rsidRDefault="00FB0C3D" w:rsidP="0056377A">
      <w:pPr>
        <w:ind w:leftChars="100" w:left="210"/>
      </w:pPr>
      <w:r>
        <w:rPr>
          <w:rFonts w:hint="eastAsia"/>
        </w:rPr>
        <w:t>2</w:t>
      </w:r>
      <w:r>
        <w:t>.4</w:t>
      </w:r>
      <w:r w:rsidR="0056377A" w:rsidRPr="0056377A">
        <w:rPr>
          <w:rFonts w:hint="eastAsia"/>
        </w:rPr>
        <w:t>第四章</w:t>
      </w:r>
      <w:r w:rsidR="0056377A" w:rsidRPr="0056377A">
        <w:t xml:space="preserve"> 开标、评标、定标和中标</w:t>
      </w:r>
    </w:p>
    <w:p w14:paraId="7DEE5C6A" w14:textId="3FC84C19" w:rsidR="0056377A" w:rsidRDefault="00FB0C3D" w:rsidP="0056377A">
      <w:pPr>
        <w:ind w:leftChars="100" w:left="210"/>
      </w:pPr>
      <w:r>
        <w:rPr>
          <w:rFonts w:hint="eastAsia"/>
        </w:rPr>
        <w:t>2</w:t>
      </w:r>
      <w:r>
        <w:t>.5</w:t>
      </w:r>
      <w:r w:rsidR="0056377A">
        <w:rPr>
          <w:rFonts w:hint="eastAsia"/>
        </w:rPr>
        <w:t>第五章</w:t>
      </w:r>
      <w:r>
        <w:rPr>
          <w:rFonts w:hint="eastAsia"/>
        </w:rPr>
        <w:t xml:space="preserve"> </w:t>
      </w:r>
      <w:r w:rsidRPr="00FB0C3D">
        <w:rPr>
          <w:rFonts w:hint="eastAsia"/>
        </w:rPr>
        <w:t>合同履行</w:t>
      </w:r>
    </w:p>
    <w:p w14:paraId="0156DA7E" w14:textId="713C2E49" w:rsidR="0056377A" w:rsidRDefault="00FB0C3D" w:rsidP="0056377A">
      <w:pPr>
        <w:ind w:leftChars="100" w:left="210"/>
      </w:pPr>
      <w:r>
        <w:rPr>
          <w:rFonts w:hint="eastAsia"/>
        </w:rPr>
        <w:t>2</w:t>
      </w:r>
      <w:r>
        <w:t>.6</w:t>
      </w:r>
      <w:r w:rsidR="0056377A">
        <w:rPr>
          <w:rFonts w:hint="eastAsia"/>
        </w:rPr>
        <w:t>第六章</w:t>
      </w:r>
      <w:r>
        <w:rPr>
          <w:rFonts w:hint="eastAsia"/>
        </w:rPr>
        <w:t xml:space="preserve"> </w:t>
      </w:r>
      <w:r w:rsidRPr="00FB0C3D">
        <w:rPr>
          <w:rFonts w:hint="eastAsia"/>
        </w:rPr>
        <w:t>异议与投诉处理</w:t>
      </w:r>
    </w:p>
    <w:p w14:paraId="59B8F391" w14:textId="7873FC35" w:rsidR="0056377A" w:rsidRDefault="00FB0C3D" w:rsidP="0056377A">
      <w:pPr>
        <w:ind w:leftChars="100" w:left="210"/>
      </w:pPr>
      <w:r>
        <w:rPr>
          <w:rFonts w:hint="eastAsia"/>
        </w:rPr>
        <w:t>2</w:t>
      </w:r>
      <w:r>
        <w:t>.7</w:t>
      </w:r>
      <w:r w:rsidRPr="00FB0C3D">
        <w:rPr>
          <w:rFonts w:hint="eastAsia"/>
        </w:rPr>
        <w:t>第七章</w:t>
      </w:r>
      <w:r w:rsidRPr="00FB0C3D">
        <w:t xml:space="preserve"> 法律责任</w:t>
      </w:r>
    </w:p>
    <w:p w14:paraId="4518A137" w14:textId="6FC50DDE" w:rsidR="00FB0C3D" w:rsidRDefault="00FB0C3D" w:rsidP="0056377A">
      <w:pPr>
        <w:ind w:leftChars="100" w:left="210"/>
      </w:pPr>
      <w:r>
        <w:rPr>
          <w:rFonts w:hint="eastAsia"/>
        </w:rPr>
        <w:t>2</w:t>
      </w:r>
      <w:r>
        <w:t>.8</w:t>
      </w:r>
      <w:r>
        <w:rPr>
          <w:rFonts w:hint="eastAsia"/>
        </w:rPr>
        <w:t>第八章 附则</w:t>
      </w:r>
    </w:p>
    <w:p w14:paraId="75B1DFBA" w14:textId="6B294EDE" w:rsidR="00054470" w:rsidRPr="00485FCC" w:rsidRDefault="00054470" w:rsidP="00485FCC">
      <w:pPr>
        <w:pStyle w:val="a3"/>
        <w:numPr>
          <w:ilvl w:val="0"/>
          <w:numId w:val="4"/>
        </w:numPr>
        <w:ind w:firstLineChars="0"/>
        <w:rPr>
          <w:b/>
          <w:bCs/>
        </w:rPr>
      </w:pPr>
      <w:r w:rsidRPr="00485FCC">
        <w:rPr>
          <w:rFonts w:hint="eastAsia"/>
          <w:b/>
          <w:bCs/>
        </w:rPr>
        <w:t>每一章节都会有相关案例分享</w:t>
      </w:r>
    </w:p>
    <w:p w14:paraId="0B00F1CE" w14:textId="7FD3798B" w:rsidR="00FB0C3D" w:rsidRDefault="00FB0C3D" w:rsidP="00FB0C3D">
      <w:r>
        <w:rPr>
          <w:rFonts w:hint="eastAsia"/>
        </w:rPr>
        <w:t>3、</w:t>
      </w:r>
      <w:r w:rsidRPr="00FB0C3D">
        <w:rPr>
          <w:rFonts w:hint="eastAsia"/>
        </w:rPr>
        <w:t>《招标投标法（修订草案公开征求意见稿）》</w:t>
      </w:r>
      <w:r>
        <w:rPr>
          <w:rFonts w:hint="eastAsia"/>
        </w:rPr>
        <w:t>看点总结</w:t>
      </w:r>
    </w:p>
    <w:p w14:paraId="6EEACD98" w14:textId="7531F503"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一：评标和定标分离</w:t>
      </w:r>
    </w:p>
    <w:p w14:paraId="0F271CF8" w14:textId="22BF2D50"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二：加大了招标人的权利和责任</w:t>
      </w:r>
    </w:p>
    <w:p w14:paraId="189E32A4" w14:textId="1B3A117C"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三：优化营商环境，保证招标人和投标人之间的公平</w:t>
      </w:r>
    </w:p>
    <w:p w14:paraId="5E58ABF1" w14:textId="1DBD7719"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四：强调招标的效率</w:t>
      </w:r>
    </w:p>
    <w:p w14:paraId="3C05D1AF" w14:textId="088EC4A4"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五：取消招标代理机构资质和招标从业人员资格</w:t>
      </w:r>
    </w:p>
    <w:p w14:paraId="18ED340D" w14:textId="681A70C9"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六：加大信息公开力度</w:t>
      </w:r>
    </w:p>
    <w:p w14:paraId="278DEEC6" w14:textId="5965CB79"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七：适应互联网时代的变化，增加电子招标的规定</w:t>
      </w:r>
    </w:p>
    <w:p w14:paraId="3C974144" w14:textId="313BD5D9"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八：把资格预审纳入招标程序的一部分</w:t>
      </w:r>
    </w:p>
    <w:p w14:paraId="4B94D989" w14:textId="5F87A718"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九：修正了不合理的程序和不适用的规定</w:t>
      </w:r>
    </w:p>
    <w:p w14:paraId="4084648F" w14:textId="72222593"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十：修正了引起歧义和表述不准确的内容</w:t>
      </w:r>
    </w:p>
    <w:p w14:paraId="39E5A456" w14:textId="23085AC9"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十一：增加了新的招标方法和新的招标技术</w:t>
      </w:r>
    </w:p>
    <w:p w14:paraId="7F9B4AB7" w14:textId="128F9788"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十二：明确招标人选择招标方式的方法</w:t>
      </w:r>
    </w:p>
    <w:p w14:paraId="6313F1F3" w14:textId="29B4ECF6"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十三：低于成本投标不再作为投标无效的认定依据</w:t>
      </w:r>
    </w:p>
    <w:p w14:paraId="58D1E4DA" w14:textId="1CF367D2" w:rsidR="00FB0C3D" w:rsidRDefault="00FB0C3D" w:rsidP="00FB0C3D">
      <w:pPr>
        <w:pStyle w:val="a3"/>
        <w:numPr>
          <w:ilvl w:val="0"/>
          <w:numId w:val="2"/>
        </w:numPr>
        <w:ind w:firstLineChars="0"/>
      </w:pPr>
      <w:r w:rsidRPr="00FB0C3D">
        <w:rPr>
          <w:rFonts w:hint="eastAsia"/>
        </w:rPr>
        <w:t>看点</w:t>
      </w:r>
      <w:r>
        <w:rPr>
          <w:rFonts w:hint="eastAsia"/>
        </w:rPr>
        <w:t>总结</w:t>
      </w:r>
      <w:r w:rsidRPr="00FB0C3D">
        <w:rPr>
          <w:rFonts w:hint="eastAsia"/>
        </w:rPr>
        <w:t>十四：补充完善了中标人放弃中标的处理</w:t>
      </w:r>
    </w:p>
    <w:p w14:paraId="182ECE87" w14:textId="62C96653" w:rsidR="00FB0C3D" w:rsidRDefault="009540E6" w:rsidP="00FB0C3D">
      <w:r>
        <w:rPr>
          <w:rFonts w:hint="eastAsia"/>
        </w:rPr>
        <w:t>4、培训总结</w:t>
      </w:r>
    </w:p>
    <w:p w14:paraId="1865FB4A" w14:textId="199027DD" w:rsidR="00FB0C3D" w:rsidRPr="007052C8" w:rsidRDefault="007052C8" w:rsidP="007052C8">
      <w:pPr>
        <w:pStyle w:val="1"/>
        <w:rPr>
          <w:sz w:val="24"/>
          <w:szCs w:val="24"/>
        </w:rPr>
      </w:pPr>
      <w:r w:rsidRPr="007052C8">
        <w:rPr>
          <w:rFonts w:hint="eastAsia"/>
          <w:sz w:val="24"/>
          <w:szCs w:val="24"/>
        </w:rPr>
        <w:t>五、课程讲师</w:t>
      </w:r>
    </w:p>
    <w:p w14:paraId="52C0F86F" w14:textId="7FED6109" w:rsidR="00E91942" w:rsidRDefault="00E91942" w:rsidP="00E91942">
      <w:pPr>
        <w:spacing w:line="360" w:lineRule="auto"/>
        <w:jc w:val="left"/>
        <w:rPr>
          <w:sz w:val="28"/>
          <w:szCs w:val="28"/>
        </w:rPr>
      </w:pPr>
      <w:r>
        <w:rPr>
          <w:noProof/>
        </w:rPr>
        <w:drawing>
          <wp:inline distT="0" distB="0" distL="0" distR="0" wp14:anchorId="066F46F6" wp14:editId="30EFF095">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5007A34C" w14:textId="77777777" w:rsidR="00E91942" w:rsidRDefault="00E91942" w:rsidP="00E91942">
      <w:pPr>
        <w:spacing w:line="360" w:lineRule="auto"/>
        <w:jc w:val="center"/>
        <w:rPr>
          <w:b/>
          <w:color w:val="800000"/>
          <w:sz w:val="10"/>
          <w:szCs w:val="10"/>
          <w:highlight w:val="cyan"/>
        </w:rPr>
      </w:pPr>
    </w:p>
    <w:p w14:paraId="501086CE" w14:textId="77777777" w:rsidR="00E91942" w:rsidRDefault="00E91942" w:rsidP="00E91942">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251071C4" w14:textId="77777777" w:rsidR="00E91942" w:rsidRDefault="00E91942" w:rsidP="00E9194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02E93962" w14:textId="77777777" w:rsidR="00E91942" w:rsidRDefault="00E91942" w:rsidP="00E9194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484B1B86" w14:textId="77777777" w:rsidR="00E91942" w:rsidRDefault="00E91942" w:rsidP="00E9194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0"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0"/>
    </w:p>
    <w:p w14:paraId="046BC2FF"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3524568D" w14:textId="77777777" w:rsidR="00E91942" w:rsidRDefault="00E91942" w:rsidP="00E9194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4E19359D"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382AB26F" w14:textId="77777777" w:rsidR="00E91942" w:rsidRDefault="00E91942" w:rsidP="00E9194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590C2377" w14:textId="77777777" w:rsidR="00E91942" w:rsidRDefault="00E91942" w:rsidP="00E9194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w:t>
      </w:r>
      <w:r>
        <w:rPr>
          <w:rFonts w:asciiTheme="minorEastAsia" w:hAnsiTheme="minorEastAsia" w:hint="eastAsia"/>
          <w:szCs w:val="21"/>
          <w:lang w:val="zh-CN"/>
        </w:rPr>
        <w:lastRenderedPageBreak/>
        <w:t>理</w:t>
      </w:r>
    </w:p>
    <w:p w14:paraId="41B96F96" w14:textId="77777777" w:rsidR="00E91942" w:rsidRDefault="00E91942" w:rsidP="00E9194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01FAA1CA" w14:textId="77777777" w:rsidR="00E91942" w:rsidRDefault="00E91942" w:rsidP="00E9194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071D8320" w14:textId="77777777" w:rsidR="00E91942" w:rsidRDefault="00E91942" w:rsidP="00E9194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123C13B5" w14:textId="77777777" w:rsidR="00E91942" w:rsidRDefault="00E91942" w:rsidP="00E9194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25CCD040" w14:textId="77777777" w:rsidR="00E91942" w:rsidRDefault="00E91942" w:rsidP="00E9194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D5DF91C"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592A7ECD" w14:textId="77777777" w:rsidR="00E91942" w:rsidRDefault="00E91942" w:rsidP="00E9194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4E4F558A"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54916B85" w14:textId="77777777" w:rsidR="00E91942" w:rsidRDefault="00E91942" w:rsidP="00E91942">
      <w:pPr>
        <w:spacing w:line="360" w:lineRule="auto"/>
        <w:ind w:firstLineChars="200" w:firstLine="420"/>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69D6A5BB"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6AA0DDA8" w14:textId="77777777" w:rsidR="00E91942" w:rsidRDefault="00E91942" w:rsidP="00E91942">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3864775C" w14:textId="77777777" w:rsidR="00E91942" w:rsidRDefault="00E91942" w:rsidP="00E91942">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0143CB88" w14:textId="77777777" w:rsidR="00E91942" w:rsidRDefault="00E91942" w:rsidP="00E91942">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20E3E258"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616F1DD0"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7ED7A3B7"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31B0A243"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604DA4B4"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1DB4685B"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2D14322B"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通信运营商项目管理课程</w:t>
      </w:r>
    </w:p>
    <w:p w14:paraId="7AD55D8E"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66730ACB"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6671F179"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3C49A618" w14:textId="77777777" w:rsidR="00E91942" w:rsidRDefault="00E91942" w:rsidP="00E91942">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7075B936"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6F4F4C4B" w14:textId="77777777" w:rsidR="00E91942" w:rsidRDefault="00E91942" w:rsidP="00E91942">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502EC6DE" w14:textId="77777777" w:rsidR="00E91942" w:rsidRDefault="00E91942" w:rsidP="00E91942">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2D900299"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08C07A28" w14:textId="77777777" w:rsidR="00E91942" w:rsidRDefault="00E91942" w:rsidP="00E9194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5B1B0A73" w14:textId="77777777" w:rsidR="00E91942" w:rsidRDefault="00E91942" w:rsidP="00E9194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376CC747" w14:textId="77777777" w:rsidR="00E91942" w:rsidRDefault="00E91942" w:rsidP="00E9194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6325BF0A"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3A1ED114" w14:textId="77777777" w:rsidR="00E91942" w:rsidRDefault="00E91942" w:rsidP="00E91942">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4B47BC10" w14:textId="77777777" w:rsidR="00E91942" w:rsidRDefault="00E91942" w:rsidP="00E91942">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1A069CD0" w14:textId="77777777" w:rsidR="00E91942" w:rsidRDefault="00E91942" w:rsidP="00E91942">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0ABA99BA"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33A836F5" w14:textId="77777777" w:rsidR="00E91942" w:rsidRDefault="00E91942" w:rsidP="00E91942">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57512C4B" w14:textId="77777777" w:rsidR="00E91942" w:rsidRDefault="00E91942" w:rsidP="00E91942">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601D2A89" w14:textId="77777777" w:rsidR="00E91942" w:rsidRDefault="00E91942" w:rsidP="00E91942">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59F5BC2F"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43413EED"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3917DA7F"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63261027"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《敏捷项目管理七招致胜》——适用于软件开发团队</w:t>
      </w:r>
    </w:p>
    <w:p w14:paraId="46469616"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1CF8B5BE"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C60F525"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7EA94BFA"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3FD4B739"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5E85D3DB" w14:textId="77777777" w:rsidR="00E91942" w:rsidRDefault="00E91942" w:rsidP="00E91942">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4F1D63B5"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3586E6DA"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135319B5"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760DE66E"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0E4DF436"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5F9E84F8"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w:t>
      </w:r>
      <w:r>
        <w:rPr>
          <w:rFonts w:asciiTheme="minorEastAsia" w:hAnsiTheme="minorEastAsia" w:cs="Arial" w:hint="eastAsia"/>
          <w:kern w:val="0"/>
          <w:szCs w:val="21"/>
        </w:rPr>
        <w:lastRenderedPageBreak/>
        <w:t>燕东微电子、北京易家三维科技、安徽埃夫特集团、奇瑞集团、中国汽车进出口国际贸易公司；</w:t>
      </w:r>
    </w:p>
    <w:p w14:paraId="5F6017A0"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047746CC"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6EE3A246"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2DD5510A"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6B92BEFA"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7B56E8F"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lastRenderedPageBreak/>
        <w:t>【客户赞誉】</w:t>
      </w:r>
    </w:p>
    <w:p w14:paraId="065F59F7"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130B0F82" w14:textId="77777777" w:rsidR="00E91942" w:rsidRDefault="00E91942" w:rsidP="00E91942">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2A5E993D" w14:textId="77777777" w:rsidR="00E91942" w:rsidRDefault="00E91942" w:rsidP="00E91942">
      <w:pPr>
        <w:spacing w:line="360" w:lineRule="auto"/>
        <w:ind w:firstLineChars="200" w:firstLine="420"/>
        <w:jc w:val="left"/>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0A2976AE"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3BAA98E"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5B079D34"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4E26AE07"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3CEF3017"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w:t>
      </w:r>
      <w:r>
        <w:rPr>
          <w:rFonts w:asciiTheme="minorEastAsia" w:hAnsiTheme="minorEastAsia" w:cs="Arial" w:hint="eastAsia"/>
          <w:kern w:val="0"/>
          <w:szCs w:val="21"/>
        </w:rPr>
        <w:lastRenderedPageBreak/>
        <w:t>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3F14AB43" w14:textId="77777777" w:rsidR="00E91942" w:rsidRDefault="00E91942" w:rsidP="00E9194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16FAF911" w14:textId="77777777" w:rsidR="00E91942" w:rsidRDefault="00E91942" w:rsidP="00E9194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3531BED8"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50732AC0"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6D3BF01F" w14:textId="77777777" w:rsidR="00E91942" w:rsidRDefault="00E91942" w:rsidP="00E9194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2F77D670" w14:textId="77777777" w:rsidR="00E91942" w:rsidRDefault="00E91942" w:rsidP="00E91942">
      <w:pPr>
        <w:spacing w:line="360" w:lineRule="auto"/>
        <w:ind w:firstLineChars="200" w:firstLine="420"/>
        <w:rPr>
          <w:rFonts w:asciiTheme="minorEastAsia" w:hAnsiTheme="minorEastAsia" w:hint="eastAsia"/>
          <w:color w:val="000000" w:themeColor="text1"/>
          <w:szCs w:val="21"/>
        </w:rPr>
      </w:pPr>
      <w:bookmarkStart w:id="1"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1"/>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236A6639" w14:textId="77777777" w:rsidR="00E91942" w:rsidRDefault="00E91942" w:rsidP="00E91942">
      <w:pPr>
        <w:spacing w:line="360" w:lineRule="auto"/>
        <w:ind w:firstLineChars="200" w:firstLine="420"/>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43E062E3" w14:textId="77777777" w:rsidR="00E91942" w:rsidRDefault="00E91942" w:rsidP="00E9194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w:t>
      </w:r>
      <w:r>
        <w:rPr>
          <w:rFonts w:asciiTheme="minorEastAsia" w:hAnsiTheme="minorEastAsia" w:hint="eastAsia"/>
          <w:color w:val="000000" w:themeColor="text1"/>
          <w:szCs w:val="21"/>
        </w:rPr>
        <w:lastRenderedPageBreak/>
        <w:t>理人员高枕无忧。”</w:t>
      </w:r>
      <w:r>
        <w:rPr>
          <w:rFonts w:asciiTheme="minorEastAsia" w:hAnsiTheme="minorEastAsia" w:hint="eastAsia"/>
          <w:b/>
          <w:bCs/>
          <w:color w:val="000000" w:themeColor="text1"/>
          <w:szCs w:val="21"/>
        </w:rPr>
        <w:t>——中软国际副总裁马明</w:t>
      </w:r>
    </w:p>
    <w:p w14:paraId="123E7190" w14:textId="77777777" w:rsidR="00E91942" w:rsidRDefault="00E91942" w:rsidP="00E9194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009765A7" w14:textId="77777777" w:rsidR="00E91942" w:rsidRDefault="00E91942" w:rsidP="00E9194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4B235DF5" w14:textId="77777777" w:rsidR="00E91942" w:rsidRDefault="00E91942" w:rsidP="00E9194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26D852E1"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53F03CA2" w14:textId="7D1AF518" w:rsidR="00E91942" w:rsidRDefault="00E91942" w:rsidP="00E91942">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76020EA6" wp14:editId="46E93ECC">
            <wp:extent cx="5274310" cy="24530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47F8FADA" wp14:editId="4BB9607F">
            <wp:extent cx="5274310" cy="245300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4252E3D9" w14:textId="0F44E85C" w:rsidR="00E91942" w:rsidRDefault="00E91942" w:rsidP="00E91942">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35BC6379" wp14:editId="39EE8A85">
            <wp:extent cx="5274310" cy="245300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00FBE33D" w14:textId="77777777" w:rsidR="00E91942" w:rsidRDefault="00E91942" w:rsidP="00E9194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5A4941BF" w14:textId="0455DF73" w:rsidR="00E91942" w:rsidRDefault="00E91942" w:rsidP="00E91942">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1740F07A" wp14:editId="4541B1FC">
            <wp:extent cx="5274310" cy="37719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315631CB" wp14:editId="4C631339">
            <wp:extent cx="5274310" cy="37719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2502D06C" w14:textId="476C2B22" w:rsidR="00FB0C3D" w:rsidRPr="007A41F5" w:rsidRDefault="00E91942" w:rsidP="00E91942">
      <w:pPr>
        <w:spacing w:line="360" w:lineRule="auto"/>
        <w:ind w:firstLineChars="200" w:firstLine="420"/>
        <w:jc w:val="center"/>
        <w:rPr>
          <w:rFonts w:ascii="宋体" w:hAnsi="宋体" w:cs="Arial"/>
          <w:kern w:val="0"/>
          <w:szCs w:val="21"/>
        </w:rPr>
      </w:pPr>
      <w:r>
        <w:rPr>
          <w:rFonts w:asciiTheme="minorEastAsia" w:hAnsiTheme="minorEastAsia" w:hint="eastAsia"/>
          <w:kern w:val="0"/>
          <w:szCs w:val="21"/>
          <w:lang w:val="zh-CN"/>
        </w:rPr>
        <w:t>《完》</w:t>
      </w:r>
    </w:p>
    <w:sectPr w:rsidR="00FB0C3D" w:rsidRPr="007A41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11.5pt;height:11.5pt" o:bullet="t">
        <v:imagedata r:id="rId1" o:title="mso728B"/>
      </v:shape>
    </w:pict>
  </w:numPicBullet>
  <w:numPicBullet w:numPicBulletId="1">
    <w:pict>
      <v:shape id="_x0000_i1092" type="#_x0000_t75" style="width:11.5pt;height:11.5pt" o:bullet="t">
        <v:imagedata r:id="rId2" o:title="mso11F"/>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72A5E57"/>
    <w:multiLevelType w:val="hybridMultilevel"/>
    <w:tmpl w:val="EA80D7B2"/>
    <w:lvl w:ilvl="0" w:tplc="AF164ABC">
      <w:start w:val="1"/>
      <w:numFmt w:val="bullet"/>
      <w:lvlText w:val=""/>
      <w:lvlPicBulletId w:val="1"/>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69EC5E8B"/>
    <w:multiLevelType w:val="hybridMultilevel"/>
    <w:tmpl w:val="81A4D5E6"/>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6D7E56F3"/>
    <w:multiLevelType w:val="hybridMultilevel"/>
    <w:tmpl w:val="BFA255E6"/>
    <w:lvl w:ilvl="0" w:tplc="04090007">
      <w:start w:val="1"/>
      <w:numFmt w:val="bullet"/>
      <w:lvlText w:val=""/>
      <w:lvlPicBulletId w:val="0"/>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8"/>
  </w:num>
  <w:num w:numId="2">
    <w:abstractNumId w:val="9"/>
  </w:num>
  <w:num w:numId="3">
    <w:abstractNumId w:val="5"/>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num>
  <w:num w:numId="12">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77A"/>
    <w:rsid w:val="00054470"/>
    <w:rsid w:val="00385168"/>
    <w:rsid w:val="00485FCC"/>
    <w:rsid w:val="0056377A"/>
    <w:rsid w:val="00570536"/>
    <w:rsid w:val="007052C8"/>
    <w:rsid w:val="007A41F5"/>
    <w:rsid w:val="0081129B"/>
    <w:rsid w:val="00922E27"/>
    <w:rsid w:val="009540E6"/>
    <w:rsid w:val="00982479"/>
    <w:rsid w:val="00BE7CBD"/>
    <w:rsid w:val="00D1482A"/>
    <w:rsid w:val="00E91942"/>
    <w:rsid w:val="00FB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ECB14"/>
  <w15:chartTrackingRefBased/>
  <w15:docId w15:val="{E125C6FB-7AE7-42E4-9BF6-01B06EF9C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052C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6377A"/>
    <w:pPr>
      <w:ind w:firstLineChars="200" w:firstLine="420"/>
    </w:pPr>
  </w:style>
  <w:style w:type="character" w:customStyle="1" w:styleId="10">
    <w:name w:val="标题 1 字符"/>
    <w:basedOn w:val="a0"/>
    <w:link w:val="1"/>
    <w:uiPriority w:val="9"/>
    <w:rsid w:val="007052C8"/>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636022">
      <w:bodyDiv w:val="1"/>
      <w:marLeft w:val="0"/>
      <w:marRight w:val="0"/>
      <w:marTop w:val="0"/>
      <w:marBottom w:val="0"/>
      <w:divBdr>
        <w:top w:val="none" w:sz="0" w:space="0" w:color="auto"/>
        <w:left w:val="none" w:sz="0" w:space="0" w:color="auto"/>
        <w:bottom w:val="none" w:sz="0" w:space="0" w:color="auto"/>
        <w:right w:val="none" w:sz="0" w:space="0" w:color="auto"/>
      </w:divBdr>
    </w:div>
    <w:div w:id="292760356">
      <w:bodyDiv w:val="1"/>
      <w:marLeft w:val="0"/>
      <w:marRight w:val="0"/>
      <w:marTop w:val="0"/>
      <w:marBottom w:val="0"/>
      <w:divBdr>
        <w:top w:val="none" w:sz="0" w:space="0" w:color="auto"/>
        <w:left w:val="none" w:sz="0" w:space="0" w:color="auto"/>
        <w:bottom w:val="none" w:sz="0" w:space="0" w:color="auto"/>
        <w:right w:val="none" w:sz="0" w:space="0" w:color="auto"/>
      </w:divBdr>
    </w:div>
    <w:div w:id="68675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5.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jpeg"/><Relationship Id="rId11" Type="http://schemas.openxmlformats.org/officeDocument/2006/relationships/fontTable" Target="fontTable.xml"/><Relationship Id="rId5" Type="http://schemas.openxmlformats.org/officeDocument/2006/relationships/image" Target="media/image3.jpeg"/><Relationship Id="rId10"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7.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12</Pages>
  <Words>1235</Words>
  <Characters>7040</Characters>
  <Application>Microsoft Office Word</Application>
  <DocSecurity>0</DocSecurity>
  <Lines>58</Lines>
  <Paragraphs>16</Paragraphs>
  <ScaleCrop>false</ScaleCrop>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11</cp:revision>
  <dcterms:created xsi:type="dcterms:W3CDTF">2020-09-28T23:54:00Z</dcterms:created>
  <dcterms:modified xsi:type="dcterms:W3CDTF">2021-01-29T01:11:00Z</dcterms:modified>
</cp:coreProperties>
</file>