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CDB7A" w14:textId="1659366D" w:rsidR="00DC3778" w:rsidRPr="00F22308" w:rsidRDefault="00183A6F" w:rsidP="00DC3778">
      <w:pPr>
        <w:spacing w:line="360" w:lineRule="auto"/>
        <w:jc w:val="center"/>
        <w:outlineLvl w:val="2"/>
        <w:rPr>
          <w:rFonts w:ascii="宋体" w:hAnsi="宋体"/>
          <w:b/>
          <w:bCs/>
          <w:color w:val="000080"/>
          <w:kern w:val="44"/>
          <w:sz w:val="32"/>
          <w:szCs w:val="32"/>
        </w:rPr>
      </w:pPr>
      <w:r>
        <w:rPr>
          <w:rFonts w:ascii="宋体" w:hAnsi="宋体" w:hint="eastAsia"/>
          <w:b/>
          <w:bCs/>
          <w:color w:val="000080"/>
          <w:kern w:val="44"/>
          <w:sz w:val="32"/>
          <w:szCs w:val="32"/>
        </w:rPr>
        <w:t>招投标操作</w:t>
      </w:r>
      <w:r w:rsidR="007047ED">
        <w:rPr>
          <w:rFonts w:ascii="宋体" w:hAnsi="宋体" w:hint="eastAsia"/>
          <w:b/>
          <w:bCs/>
          <w:color w:val="000080"/>
          <w:kern w:val="44"/>
          <w:sz w:val="32"/>
          <w:szCs w:val="32"/>
        </w:rPr>
        <w:t>实务</w:t>
      </w:r>
    </w:p>
    <w:p w14:paraId="724CC3F7"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0606CEA6" w14:textId="66739579" w:rsidR="00DC3778" w:rsidRPr="00F22308" w:rsidRDefault="00DC3778" w:rsidP="00DC377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w:t>
      </w:r>
      <w:r w:rsidR="00183A6F">
        <w:rPr>
          <w:rFonts w:ascii="宋体" w:hAnsi="宋体" w:hint="eastAsia"/>
        </w:rPr>
        <w:t>、</w:t>
      </w:r>
      <w:r w:rsidR="007834E4">
        <w:rPr>
          <w:rFonts w:ascii="宋体" w:hAnsi="宋体" w:hint="eastAsia"/>
        </w:rPr>
        <w:t>招标代理机构</w:t>
      </w:r>
      <w:r>
        <w:rPr>
          <w:rFonts w:ascii="宋体" w:hAnsi="宋体" w:hint="eastAsia"/>
        </w:rPr>
        <w:t>，面对浩如烟海的法律法规，一方面不知道如何入手学习，即使入手也根本抓不住学习主线与重点，另一方面在实际工作过程中，由于缺乏实战经验，往往漏洞百出，惨遭供应商质疑和投诉，</w:t>
      </w:r>
      <w:r w:rsidR="00183A6F">
        <w:rPr>
          <w:rFonts w:ascii="宋体" w:hAnsi="宋体" w:hint="eastAsia"/>
        </w:rPr>
        <w:t>对于通过投标获取市场和客户的投标人而言，就要提高理解招标文件的能力，提高编写投标文件的技巧，从而</w:t>
      </w:r>
      <w:r w:rsidR="0019201A">
        <w:rPr>
          <w:rFonts w:ascii="宋体" w:hAnsi="宋体" w:hint="eastAsia"/>
        </w:rPr>
        <w:t>能够中标</w:t>
      </w:r>
      <w:r w:rsidR="00183A6F">
        <w:rPr>
          <w:rFonts w:ascii="宋体" w:hAnsi="宋体" w:hint="eastAsia"/>
        </w:rPr>
        <w:t>不被废标，</w:t>
      </w:r>
      <w:r>
        <w:rPr>
          <w:rFonts w:ascii="宋体" w:hAnsi="宋体" w:hint="eastAsia"/>
        </w:rPr>
        <w:t>因此，想要成为</w:t>
      </w:r>
      <w:r w:rsidR="007834E4">
        <w:rPr>
          <w:rFonts w:ascii="宋体" w:hAnsi="宋体" w:hint="eastAsia"/>
        </w:rPr>
        <w:t>优秀的采购人</w:t>
      </w:r>
      <w:r w:rsidR="00183A6F">
        <w:rPr>
          <w:rFonts w:ascii="宋体" w:hAnsi="宋体" w:hint="eastAsia"/>
        </w:rPr>
        <w:t>、</w:t>
      </w:r>
      <w:r w:rsidR="007834E4">
        <w:rPr>
          <w:rFonts w:ascii="宋体" w:hAnsi="宋体" w:hint="eastAsia"/>
        </w:rPr>
        <w:t>招标代理人</w:t>
      </w:r>
      <w:r>
        <w:rPr>
          <w:rFonts w:ascii="宋体" w:hAnsi="宋体" w:hint="eastAsia"/>
        </w:rPr>
        <w:t>，通常需要具备以下三个方面的能力，第一就是对国家现行招投标法律法规、招投标程序与法律责任有广泛和深入的理解，第二就是要对招标文件的一般结构和内容及其要点有充分的认知和理解与撰写能力，第三就是要有</w:t>
      </w:r>
      <w:r w:rsidR="007834E4">
        <w:rPr>
          <w:rFonts w:ascii="宋体" w:hAnsi="宋体" w:hint="eastAsia"/>
        </w:rPr>
        <w:t>大量的采购与招标突发事件或质疑投诉的应对能力</w:t>
      </w:r>
      <w:r w:rsidR="00183A6F">
        <w:rPr>
          <w:rFonts w:ascii="宋体" w:hAnsi="宋体" w:hint="eastAsia"/>
        </w:rPr>
        <w:t>。想要成为优秀的投标人，就要</w:t>
      </w:r>
      <w:r w:rsidR="0019201A">
        <w:rPr>
          <w:rFonts w:ascii="宋体" w:hAnsi="宋体" w:hint="eastAsia"/>
        </w:rPr>
        <w:t>具备高超的</w:t>
      </w:r>
      <w:r w:rsidR="0019201A" w:rsidRPr="0019201A">
        <w:rPr>
          <w:rFonts w:ascii="宋体" w:hAnsi="宋体" w:hint="eastAsia"/>
        </w:rPr>
        <w:t>投标文件策划与编写</w:t>
      </w:r>
      <w:r w:rsidR="0019201A">
        <w:rPr>
          <w:rFonts w:ascii="宋体" w:hAnsi="宋体" w:hint="eastAsia"/>
        </w:rPr>
        <w:t>的能力</w:t>
      </w:r>
      <w:r w:rsidR="0019201A" w:rsidRPr="0019201A">
        <w:rPr>
          <w:rFonts w:ascii="宋体" w:hAnsi="宋体" w:hint="eastAsia"/>
        </w:rPr>
        <w:t>。</w:t>
      </w:r>
      <w:r w:rsidRPr="00F22308">
        <w:rPr>
          <w:rFonts w:ascii="宋体" w:hAnsi="宋体" w:hint="eastAsia"/>
        </w:rPr>
        <w:t>本课程</w:t>
      </w:r>
      <w:r>
        <w:rPr>
          <w:rFonts w:ascii="宋体" w:hAnsi="宋体" w:hint="eastAsia"/>
        </w:rPr>
        <w:t>就是对以上方面能力进行系统性阐述并加以实战案例分享，</w:t>
      </w:r>
      <w:r w:rsidRPr="00F22308">
        <w:rPr>
          <w:rFonts w:ascii="宋体" w:hAnsi="宋体" w:hint="eastAsia"/>
        </w:rPr>
        <w:t>来帮助</w:t>
      </w:r>
      <w:r w:rsidR="0019201A">
        <w:rPr>
          <w:rFonts w:ascii="宋体" w:hAnsi="宋体" w:hint="eastAsia"/>
        </w:rPr>
        <w:t>采购人、招标代理、投标人</w:t>
      </w:r>
      <w:r>
        <w:rPr>
          <w:rFonts w:ascii="宋体" w:hAnsi="宋体" w:hint="eastAsia"/>
        </w:rPr>
        <w:t>全面</w:t>
      </w:r>
      <w:r w:rsidRPr="00F22308">
        <w:rPr>
          <w:rFonts w:ascii="宋体" w:hAnsi="宋体" w:hint="eastAsia"/>
        </w:rPr>
        <w:t>提升</w:t>
      </w:r>
      <w:r>
        <w:rPr>
          <w:rFonts w:ascii="宋体" w:hAnsi="宋体" w:hint="eastAsia"/>
        </w:rPr>
        <w:t>采购</w:t>
      </w:r>
      <w:r w:rsidR="0019201A">
        <w:rPr>
          <w:rFonts w:ascii="宋体" w:hAnsi="宋体" w:hint="eastAsia"/>
        </w:rPr>
        <w:t>招投标</w:t>
      </w:r>
      <w:r w:rsidRPr="00F22308">
        <w:rPr>
          <w:rFonts w:ascii="宋体" w:hAnsi="宋体" w:hint="eastAsia"/>
        </w:rPr>
        <w:t>能力</w:t>
      </w:r>
      <w:r>
        <w:rPr>
          <w:rFonts w:ascii="宋体" w:hAnsi="宋体" w:hint="eastAsia"/>
        </w:rPr>
        <w:t>和实战经验</w:t>
      </w:r>
      <w:r w:rsidRPr="00F22308">
        <w:rPr>
          <w:rFonts w:ascii="宋体" w:hAnsi="宋体" w:hint="eastAsia"/>
        </w:rPr>
        <w:t>。</w:t>
      </w:r>
    </w:p>
    <w:p w14:paraId="4E3269C8" w14:textId="77777777" w:rsidR="00DC3778" w:rsidRPr="00D56754"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F10EF53" w14:textId="77777777" w:rsidR="00DC3778" w:rsidRPr="00F22308" w:rsidRDefault="00DC3778" w:rsidP="00DC3778">
      <w:pPr>
        <w:spacing w:line="360" w:lineRule="auto"/>
        <w:rPr>
          <w:rFonts w:ascii="宋体" w:hAnsi="宋体"/>
          <w:szCs w:val="21"/>
        </w:rPr>
      </w:pPr>
      <w:r>
        <w:rPr>
          <w:rFonts w:ascii="宋体" w:hAnsi="宋体" w:hint="eastAsia"/>
          <w:szCs w:val="21"/>
        </w:rPr>
        <w:t>1</w:t>
      </w:r>
      <w:r w:rsidRPr="00F22308">
        <w:rPr>
          <w:rFonts w:ascii="宋体" w:hAnsi="宋体" w:hint="eastAsia"/>
          <w:szCs w:val="21"/>
        </w:rPr>
        <w:t>、熟悉招投标的</w:t>
      </w:r>
      <w:r>
        <w:rPr>
          <w:rFonts w:ascii="宋体" w:hAnsi="宋体" w:hint="eastAsia"/>
          <w:szCs w:val="21"/>
        </w:rPr>
        <w:t>法律法规、</w:t>
      </w:r>
      <w:r w:rsidRPr="00F22308">
        <w:rPr>
          <w:rFonts w:ascii="宋体" w:hAnsi="宋体" w:hint="eastAsia"/>
          <w:szCs w:val="21"/>
        </w:rPr>
        <w:t>流程</w:t>
      </w:r>
      <w:r>
        <w:rPr>
          <w:rFonts w:ascii="宋体" w:hAnsi="宋体" w:hint="eastAsia"/>
          <w:szCs w:val="21"/>
        </w:rPr>
        <w:t>与程序</w:t>
      </w:r>
    </w:p>
    <w:p w14:paraId="47BA42E8" w14:textId="3EC37A35" w:rsidR="00DC3778" w:rsidRDefault="00DC3778" w:rsidP="00DC3778">
      <w:pPr>
        <w:spacing w:line="360" w:lineRule="auto"/>
        <w:rPr>
          <w:rFonts w:ascii="宋体" w:hAnsi="宋体"/>
          <w:szCs w:val="21"/>
        </w:rPr>
      </w:pPr>
      <w:r>
        <w:rPr>
          <w:rFonts w:ascii="宋体" w:hAnsi="宋体" w:hint="eastAsia"/>
          <w:szCs w:val="21"/>
        </w:rPr>
        <w:t>2、通过实战案例提高对招标文件的理解和编写能力</w:t>
      </w:r>
    </w:p>
    <w:p w14:paraId="4FA58C95" w14:textId="6C340DBB" w:rsidR="00DC3778" w:rsidRDefault="00DC3778" w:rsidP="00DC3778">
      <w:pPr>
        <w:spacing w:line="360" w:lineRule="auto"/>
        <w:rPr>
          <w:rFonts w:ascii="宋体" w:hAnsi="宋体"/>
          <w:szCs w:val="21"/>
        </w:rPr>
      </w:pPr>
      <w:r>
        <w:rPr>
          <w:rFonts w:ascii="宋体" w:hAnsi="宋体" w:hint="eastAsia"/>
          <w:szCs w:val="21"/>
        </w:rPr>
        <w:t>3、</w:t>
      </w:r>
      <w:r w:rsidR="00B3543F">
        <w:rPr>
          <w:rFonts w:ascii="宋体" w:hAnsi="宋体" w:hint="eastAsia"/>
          <w:szCs w:val="21"/>
        </w:rPr>
        <w:t>更好的规避采购人和招标代理机构的法律风险</w:t>
      </w:r>
      <w:r w:rsidR="005B3C0F">
        <w:rPr>
          <w:rFonts w:ascii="宋体" w:hAnsi="宋体" w:hint="eastAsia"/>
          <w:szCs w:val="21"/>
        </w:rPr>
        <w:t>以及对突发事件的应对能力</w:t>
      </w:r>
    </w:p>
    <w:p w14:paraId="23FFADE8" w14:textId="487CCF8E" w:rsidR="002164A1" w:rsidRDefault="002164A1" w:rsidP="00DC3778">
      <w:pPr>
        <w:spacing w:line="360" w:lineRule="auto"/>
        <w:rPr>
          <w:rFonts w:ascii="宋体" w:hAnsi="宋体"/>
          <w:szCs w:val="21"/>
        </w:rPr>
      </w:pPr>
      <w:r>
        <w:rPr>
          <w:rFonts w:ascii="宋体" w:hAnsi="宋体" w:hint="eastAsia"/>
          <w:szCs w:val="21"/>
        </w:rPr>
        <w:t>4、通过是实战案例提高对投标文件的编写能力、掌握编写技巧</w:t>
      </w:r>
    </w:p>
    <w:p w14:paraId="773356BF" w14:textId="2172E891" w:rsidR="002164A1" w:rsidRPr="002164A1" w:rsidRDefault="002164A1" w:rsidP="00DC3778">
      <w:pPr>
        <w:spacing w:line="360" w:lineRule="auto"/>
        <w:rPr>
          <w:rFonts w:ascii="宋体" w:hAnsi="宋体"/>
          <w:szCs w:val="21"/>
        </w:rPr>
      </w:pPr>
      <w:r>
        <w:rPr>
          <w:rFonts w:ascii="宋体" w:hAnsi="宋体"/>
          <w:szCs w:val="21"/>
        </w:rPr>
        <w:t>5</w:t>
      </w:r>
      <w:r>
        <w:rPr>
          <w:rFonts w:ascii="宋体" w:hAnsi="宋体" w:hint="eastAsia"/>
          <w:szCs w:val="21"/>
        </w:rPr>
        <w:t>、避免投标人废标、提高投保人中标的概率</w:t>
      </w:r>
    </w:p>
    <w:p w14:paraId="1D0F02DA"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三、培训对象</w:t>
      </w:r>
    </w:p>
    <w:p w14:paraId="63ED2D0D" w14:textId="131C4659" w:rsidR="00DC3778" w:rsidRPr="0000577B" w:rsidRDefault="002164A1" w:rsidP="00DC3778">
      <w:pPr>
        <w:spacing w:line="360" w:lineRule="auto"/>
        <w:rPr>
          <w:rFonts w:ascii="宋体" w:hAnsi="宋体"/>
        </w:rPr>
      </w:pPr>
      <w:r>
        <w:rPr>
          <w:rFonts w:ascii="宋体" w:hAnsi="宋体" w:hint="eastAsia"/>
        </w:rPr>
        <w:t>采购负责人、采购代表、</w:t>
      </w:r>
      <w:r w:rsidR="00EA4B76">
        <w:rPr>
          <w:rFonts w:ascii="宋体" w:hAnsi="宋体" w:hint="eastAsia"/>
        </w:rPr>
        <w:t>招标代理机构项目经理</w:t>
      </w:r>
      <w:r>
        <w:rPr>
          <w:rFonts w:ascii="宋体" w:hAnsi="宋体" w:hint="eastAsia"/>
        </w:rPr>
        <w:t>、投标项目经理</w:t>
      </w:r>
    </w:p>
    <w:p w14:paraId="1CE62CFB"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四、培训时间</w:t>
      </w:r>
    </w:p>
    <w:p w14:paraId="45586A2E" w14:textId="7B7B3907" w:rsidR="00DC3778" w:rsidRPr="00D56754" w:rsidRDefault="00EA4B76" w:rsidP="00DC3778">
      <w:pPr>
        <w:spacing w:line="360" w:lineRule="auto"/>
        <w:rPr>
          <w:rFonts w:ascii="宋体" w:hAnsi="宋体"/>
          <w:b/>
          <w:bCs/>
          <w:color w:val="000000" w:themeColor="text1"/>
          <w:sz w:val="24"/>
        </w:rPr>
      </w:pPr>
      <w:r>
        <w:rPr>
          <w:rFonts w:ascii="宋体" w:hAnsi="宋体"/>
          <w:b/>
          <w:bCs/>
          <w:color w:val="000000" w:themeColor="text1"/>
          <w:sz w:val="24"/>
        </w:rPr>
        <w:t>2</w:t>
      </w:r>
      <w:r w:rsidR="002164A1">
        <w:rPr>
          <w:rFonts w:ascii="宋体" w:hAnsi="宋体" w:hint="eastAsia"/>
          <w:b/>
          <w:bCs/>
          <w:color w:val="000000" w:themeColor="text1"/>
          <w:sz w:val="24"/>
        </w:rPr>
        <w:t>-</w:t>
      </w:r>
      <w:r w:rsidR="002164A1">
        <w:rPr>
          <w:rFonts w:ascii="宋体" w:hAnsi="宋体"/>
          <w:b/>
          <w:bCs/>
          <w:color w:val="000000" w:themeColor="text1"/>
          <w:sz w:val="24"/>
        </w:rPr>
        <w:t>3</w:t>
      </w:r>
      <w:r w:rsidR="00DC3778">
        <w:rPr>
          <w:rFonts w:ascii="宋体" w:hAnsi="宋体" w:hint="eastAsia"/>
          <w:b/>
          <w:bCs/>
          <w:color w:val="000000" w:themeColor="text1"/>
          <w:sz w:val="24"/>
        </w:rPr>
        <w:t>天</w:t>
      </w:r>
    </w:p>
    <w:p w14:paraId="6BEE4E1C" w14:textId="77777777" w:rsidR="00DC3778" w:rsidRPr="00DF6187"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五、培训课纲</w:t>
      </w:r>
    </w:p>
    <w:p w14:paraId="00A4F481" w14:textId="1147B6CF" w:rsidR="00662071" w:rsidRPr="00E51FAF" w:rsidRDefault="00662071" w:rsidP="00662071">
      <w:pPr>
        <w:spacing w:line="360" w:lineRule="auto"/>
        <w:rPr>
          <w:rFonts w:ascii="宋体" w:hAnsi="宋体"/>
          <w:b/>
          <w:szCs w:val="21"/>
        </w:rPr>
      </w:pPr>
      <w:r>
        <w:rPr>
          <w:rFonts w:ascii="宋体" w:hAnsi="宋体" w:hint="eastAsia"/>
          <w:b/>
          <w:szCs w:val="21"/>
        </w:rPr>
        <w:t>1、</w:t>
      </w:r>
      <w:r w:rsidRPr="00E51FAF">
        <w:rPr>
          <w:rFonts w:ascii="宋体" w:hAnsi="宋体" w:hint="eastAsia"/>
          <w:b/>
          <w:szCs w:val="21"/>
        </w:rPr>
        <w:t>建设工程招投标</w:t>
      </w:r>
      <w:r>
        <w:rPr>
          <w:rFonts w:ascii="宋体" w:hAnsi="宋体" w:hint="eastAsia"/>
          <w:b/>
          <w:szCs w:val="21"/>
        </w:rPr>
        <w:t>法律法规</w:t>
      </w:r>
      <w:r w:rsidR="00AC6057">
        <w:rPr>
          <w:rFonts w:ascii="宋体" w:hAnsi="宋体" w:hint="eastAsia"/>
          <w:b/>
          <w:szCs w:val="21"/>
        </w:rPr>
        <w:t>概述</w:t>
      </w:r>
      <w:r w:rsidRPr="00E51FAF">
        <w:rPr>
          <w:rFonts w:ascii="宋体" w:hAnsi="宋体" w:hint="eastAsia"/>
          <w:b/>
          <w:szCs w:val="21"/>
        </w:rPr>
        <w:t xml:space="preserve"> </w:t>
      </w:r>
    </w:p>
    <w:p w14:paraId="5344A90B" w14:textId="4622DFF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.1</w:t>
      </w:r>
      <w:r>
        <w:rPr>
          <w:rFonts w:ascii="宋体" w:hAnsi="宋体" w:hint="eastAsia"/>
          <w:b/>
          <w:szCs w:val="21"/>
        </w:rPr>
        <w:t>招标投标法及其实施条例</w:t>
      </w:r>
    </w:p>
    <w:p w14:paraId="0C15DCF9" w14:textId="42F5FE96" w:rsidR="00662071"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.2</w:t>
      </w:r>
      <w:r>
        <w:rPr>
          <w:rFonts w:ascii="宋体" w:hAnsi="宋体" w:hint="eastAsia"/>
          <w:b/>
          <w:szCs w:val="21"/>
        </w:rPr>
        <w:t>必须招标的项目范围</w:t>
      </w:r>
    </w:p>
    <w:p w14:paraId="3DCAF075" w14:textId="723498C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.3</w:t>
      </w:r>
      <w:r>
        <w:rPr>
          <w:rFonts w:ascii="宋体" w:hAnsi="宋体" w:hint="eastAsia"/>
          <w:b/>
          <w:szCs w:val="21"/>
        </w:rPr>
        <w:t>其他法律法规号令发文</w:t>
      </w:r>
    </w:p>
    <w:p w14:paraId="2D779498" w14:textId="467A0032" w:rsidR="00662071" w:rsidRPr="00E51FAF" w:rsidRDefault="00662071" w:rsidP="00662071">
      <w:pPr>
        <w:spacing w:line="360" w:lineRule="auto"/>
        <w:rPr>
          <w:rFonts w:ascii="宋体" w:hAnsi="宋体"/>
          <w:b/>
          <w:szCs w:val="21"/>
        </w:rPr>
      </w:pPr>
      <w:r>
        <w:rPr>
          <w:rFonts w:ascii="宋体" w:hAnsi="宋体" w:hint="eastAsia"/>
          <w:b/>
          <w:szCs w:val="21"/>
        </w:rPr>
        <w:t>2、</w:t>
      </w:r>
      <w:r w:rsidRPr="00E51FAF">
        <w:rPr>
          <w:rFonts w:ascii="宋体" w:hAnsi="宋体" w:hint="eastAsia"/>
          <w:b/>
          <w:szCs w:val="21"/>
        </w:rPr>
        <w:t>建设工程招投标的流程</w:t>
      </w:r>
      <w:r>
        <w:rPr>
          <w:rFonts w:ascii="宋体" w:hAnsi="宋体" w:hint="eastAsia"/>
          <w:b/>
          <w:szCs w:val="21"/>
        </w:rPr>
        <w:t>及操作实务</w:t>
      </w:r>
    </w:p>
    <w:p w14:paraId="6B8DF703" w14:textId="0FB1716B" w:rsidR="00C02559" w:rsidRDefault="00C02559"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w:t>
      </w:r>
      <w:r w:rsidR="00D21536">
        <w:rPr>
          <w:rFonts w:ascii="宋体" w:hAnsi="宋体" w:hint="eastAsia"/>
          <w:b/>
          <w:szCs w:val="21"/>
        </w:rPr>
        <w:t>招投标法规定的</w:t>
      </w:r>
      <w:r>
        <w:rPr>
          <w:rFonts w:ascii="宋体" w:hAnsi="宋体" w:hint="eastAsia"/>
          <w:b/>
          <w:szCs w:val="21"/>
        </w:rPr>
        <w:t>建设工程项目招投标程序</w:t>
      </w:r>
      <w:r w:rsidR="00D21536">
        <w:rPr>
          <w:rFonts w:ascii="宋体" w:hAnsi="宋体" w:hint="eastAsia"/>
          <w:b/>
          <w:szCs w:val="21"/>
        </w:rPr>
        <w:t>是什么？</w:t>
      </w:r>
    </w:p>
    <w:p w14:paraId="3EDFB147" w14:textId="11A7A30C"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公开招标</w:t>
      </w:r>
    </w:p>
    <w:p w14:paraId="6726BB07" w14:textId="1F4742C7"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邀请招标</w:t>
      </w:r>
    </w:p>
    <w:p w14:paraId="61872D59" w14:textId="60F43162" w:rsidR="00EC56EE" w:rsidRPr="00EC56EE" w:rsidRDefault="00EC56EE"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w:t>
      </w:r>
      <w:r w:rsidR="00C02559">
        <w:rPr>
          <w:rFonts w:ascii="宋体" w:hAnsi="宋体"/>
          <w:b/>
          <w:szCs w:val="21"/>
        </w:rPr>
        <w:t>2</w:t>
      </w:r>
      <w:r w:rsidR="00C02559">
        <w:rPr>
          <w:rFonts w:ascii="宋体" w:hAnsi="宋体" w:hint="eastAsia"/>
          <w:b/>
          <w:szCs w:val="21"/>
        </w:rPr>
        <w:t>通过一个建设工程项目招标文件实例进行关键知识与</w:t>
      </w:r>
      <w:r w:rsidR="00BC6913">
        <w:rPr>
          <w:rFonts w:ascii="宋体" w:hAnsi="宋体" w:hint="eastAsia"/>
          <w:b/>
          <w:szCs w:val="21"/>
        </w:rPr>
        <w:t>风险</w:t>
      </w:r>
      <w:r w:rsidR="00C02559">
        <w:rPr>
          <w:rFonts w:ascii="宋体" w:hAnsi="宋体" w:hint="eastAsia"/>
          <w:b/>
          <w:szCs w:val="21"/>
        </w:rPr>
        <w:t>问题点分析</w:t>
      </w:r>
    </w:p>
    <w:p w14:paraId="25B8B2C2" w14:textId="7E0A55BA" w:rsidR="00662071"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招标公告专用部分</w:t>
      </w:r>
    </w:p>
    <w:p w14:paraId="6D87B72E" w14:textId="74E5E81A"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投标人须知专用部分</w:t>
      </w:r>
    </w:p>
    <w:p w14:paraId="330632BE" w14:textId="1238BCB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评标办法专用部分</w:t>
      </w:r>
    </w:p>
    <w:p w14:paraId="25ABAADE" w14:textId="256530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合同条款专用部分</w:t>
      </w:r>
    </w:p>
    <w:p w14:paraId="360DBF2D" w14:textId="4B363CC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技术标准和要求专用部分</w:t>
      </w:r>
    </w:p>
    <w:p w14:paraId="7AC5BE15" w14:textId="22D496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工程量清单专用部分</w:t>
      </w:r>
    </w:p>
    <w:p w14:paraId="50A9D185" w14:textId="7A97CB4F"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图纸</w:t>
      </w:r>
    </w:p>
    <w:p w14:paraId="76B5C8F6" w14:textId="13D278E3" w:rsidR="00EC56EE" w:rsidRPr="00C02559"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投标文件格式</w:t>
      </w:r>
    </w:p>
    <w:p w14:paraId="3C0113D6" w14:textId="7C6569D1" w:rsidR="00662071" w:rsidRPr="00E51FAF" w:rsidRDefault="00662071" w:rsidP="00662071">
      <w:pPr>
        <w:spacing w:line="360" w:lineRule="auto"/>
        <w:rPr>
          <w:rFonts w:ascii="宋体" w:hAnsi="宋体"/>
          <w:b/>
          <w:szCs w:val="21"/>
        </w:rPr>
      </w:pPr>
      <w:r>
        <w:rPr>
          <w:rFonts w:ascii="宋体" w:hAnsi="宋体" w:hint="eastAsia"/>
          <w:b/>
          <w:szCs w:val="21"/>
        </w:rPr>
        <w:t>3、政府采购法律法规</w:t>
      </w:r>
      <w:r w:rsidR="00AC6057">
        <w:rPr>
          <w:rFonts w:ascii="宋体" w:hAnsi="宋体" w:hint="eastAsia"/>
          <w:b/>
          <w:szCs w:val="21"/>
        </w:rPr>
        <w:t>概述</w:t>
      </w:r>
      <w:r w:rsidRPr="00E51FAF">
        <w:rPr>
          <w:rFonts w:ascii="宋体" w:hAnsi="宋体" w:hint="eastAsia"/>
          <w:b/>
          <w:szCs w:val="21"/>
        </w:rPr>
        <w:t xml:space="preserve"> </w:t>
      </w:r>
    </w:p>
    <w:p w14:paraId="1062C805" w14:textId="46EE61B3" w:rsidR="00662071" w:rsidRPr="00E51FAF"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.1</w:t>
      </w:r>
      <w:r w:rsidR="00662071">
        <w:rPr>
          <w:rFonts w:ascii="宋体" w:hAnsi="宋体" w:hint="eastAsia"/>
          <w:b/>
          <w:szCs w:val="21"/>
        </w:rPr>
        <w:t>政府采购法及其实施条例</w:t>
      </w:r>
    </w:p>
    <w:p w14:paraId="38A02209" w14:textId="67F85190"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 xml:space="preserve">.2 </w:t>
      </w:r>
      <w:r w:rsidR="00662071" w:rsidRPr="00662071">
        <w:rPr>
          <w:rFonts w:ascii="宋体" w:hAnsi="宋体" w:hint="eastAsia"/>
          <w:b/>
          <w:szCs w:val="21"/>
        </w:rPr>
        <w:t>政府采购非招标采购方式管理办法（财政部74号令）</w:t>
      </w:r>
    </w:p>
    <w:p w14:paraId="72469247" w14:textId="7A595A0F"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.3</w:t>
      </w:r>
      <w:r w:rsidR="00662071" w:rsidRPr="00662071">
        <w:rPr>
          <w:rFonts w:ascii="宋体" w:hAnsi="宋体" w:hint="eastAsia"/>
          <w:b/>
          <w:szCs w:val="21"/>
        </w:rPr>
        <w:t>政府采购货物和服务招标投标管理办法（财政部87号令）</w:t>
      </w:r>
    </w:p>
    <w:p w14:paraId="5CD3DEB2" w14:textId="5D508BB2"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w:t>
      </w:r>
      <w:r w:rsidR="00AC6057">
        <w:rPr>
          <w:rFonts w:ascii="宋体" w:hAnsi="宋体"/>
          <w:b/>
          <w:szCs w:val="21"/>
        </w:rPr>
        <w:t>4</w:t>
      </w:r>
      <w:r w:rsidR="00662071">
        <w:rPr>
          <w:rFonts w:ascii="宋体" w:hAnsi="宋体" w:hint="eastAsia"/>
          <w:b/>
          <w:szCs w:val="21"/>
        </w:rPr>
        <w:t>其他法律法规号令发文</w:t>
      </w:r>
    </w:p>
    <w:p w14:paraId="2E383E5B" w14:textId="5DE6E6FB" w:rsidR="00662071" w:rsidRDefault="00662071" w:rsidP="00662071">
      <w:pPr>
        <w:spacing w:line="360" w:lineRule="auto"/>
        <w:rPr>
          <w:rFonts w:ascii="宋体" w:hAnsi="宋体"/>
          <w:b/>
          <w:szCs w:val="21"/>
        </w:rPr>
      </w:pPr>
      <w:r>
        <w:rPr>
          <w:rFonts w:ascii="宋体" w:hAnsi="宋体" w:hint="eastAsia"/>
          <w:b/>
          <w:szCs w:val="21"/>
        </w:rPr>
        <w:t>4、政府采购</w:t>
      </w:r>
      <w:r w:rsidR="00DC3778">
        <w:rPr>
          <w:rFonts w:ascii="宋体" w:hAnsi="宋体" w:hint="eastAsia"/>
          <w:b/>
          <w:szCs w:val="21"/>
        </w:rPr>
        <w:t>法</w:t>
      </w:r>
      <w:r>
        <w:rPr>
          <w:rFonts w:ascii="宋体" w:hAnsi="宋体" w:hint="eastAsia"/>
          <w:b/>
          <w:szCs w:val="21"/>
        </w:rPr>
        <w:t>货物和服务招标流程及操作实务</w:t>
      </w:r>
    </w:p>
    <w:p w14:paraId="2FD2418E" w14:textId="78D65E50" w:rsidR="00DC3778" w:rsidRPr="00DC3778" w:rsidRDefault="00DC3778" w:rsidP="00DC3778">
      <w:pPr>
        <w:spacing w:line="360" w:lineRule="auto"/>
        <w:ind w:leftChars="100" w:left="210"/>
        <w:rPr>
          <w:rFonts w:ascii="宋体" w:hAnsi="宋体"/>
          <w:b/>
          <w:szCs w:val="21"/>
        </w:rPr>
      </w:pPr>
      <w:r w:rsidRPr="00DC3778">
        <w:rPr>
          <w:rFonts w:ascii="宋体" w:hAnsi="宋体" w:hint="eastAsia"/>
          <w:b/>
          <w:szCs w:val="21"/>
        </w:rPr>
        <w:t>4</w:t>
      </w:r>
      <w:r w:rsidRPr="00DC3778">
        <w:rPr>
          <w:rFonts w:ascii="宋体" w:hAnsi="宋体"/>
          <w:b/>
          <w:szCs w:val="21"/>
        </w:rPr>
        <w:t>.1</w:t>
      </w:r>
      <w:r w:rsidRPr="00DC3778">
        <w:rPr>
          <w:rFonts w:ascii="宋体" w:hAnsi="宋体" w:hint="eastAsia"/>
          <w:b/>
          <w:szCs w:val="21"/>
        </w:rPr>
        <w:t>政府采购法规定的政府采购方式遵循的程序是什么？</w:t>
      </w:r>
    </w:p>
    <w:p w14:paraId="3029B74F"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lastRenderedPageBreak/>
        <w:t>公开招标</w:t>
      </w:r>
    </w:p>
    <w:p w14:paraId="4B6A198E"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邀请招标</w:t>
      </w:r>
    </w:p>
    <w:p w14:paraId="40633DD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竞争性谈判</w:t>
      </w:r>
    </w:p>
    <w:p w14:paraId="3A48587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单一来源采购</w:t>
      </w:r>
    </w:p>
    <w:p w14:paraId="0476B4A3"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询价</w:t>
      </w:r>
    </w:p>
    <w:p w14:paraId="462C62AC" w14:textId="596B2ED3" w:rsidR="00DC3778" w:rsidRPr="00DC3778" w:rsidRDefault="00DC3778" w:rsidP="00662071">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竞争性磋商</w:t>
      </w:r>
    </w:p>
    <w:p w14:paraId="2EA4D5AD" w14:textId="4E4A2A14" w:rsidR="00EC56EE" w:rsidRDefault="00EC56EE" w:rsidP="00DC3778">
      <w:pPr>
        <w:spacing w:line="360" w:lineRule="auto"/>
        <w:ind w:leftChars="100" w:left="210"/>
        <w:rPr>
          <w:rFonts w:ascii="宋体" w:hAnsi="宋体"/>
          <w:b/>
          <w:bCs/>
          <w:szCs w:val="21"/>
        </w:rPr>
      </w:pPr>
      <w:r>
        <w:rPr>
          <w:rFonts w:ascii="宋体" w:hAnsi="宋体" w:hint="eastAsia"/>
          <w:b/>
          <w:bCs/>
          <w:szCs w:val="21"/>
        </w:rPr>
        <w:t>4</w:t>
      </w:r>
      <w:r>
        <w:rPr>
          <w:rFonts w:ascii="宋体" w:hAnsi="宋体"/>
          <w:b/>
          <w:bCs/>
          <w:szCs w:val="21"/>
        </w:rPr>
        <w:t>.2</w:t>
      </w:r>
      <w:r>
        <w:rPr>
          <w:rFonts w:ascii="宋体" w:hAnsi="宋体" w:hint="eastAsia"/>
          <w:b/>
          <w:szCs w:val="21"/>
        </w:rPr>
        <w:t>通过</w:t>
      </w:r>
      <w:r w:rsidRPr="00E51FAF">
        <w:rPr>
          <w:rFonts w:ascii="宋体" w:hAnsi="宋体" w:hint="eastAsia"/>
          <w:b/>
          <w:szCs w:val="21"/>
        </w:rPr>
        <w:t>一个</w:t>
      </w:r>
      <w:r>
        <w:rPr>
          <w:rFonts w:ascii="宋体" w:hAnsi="宋体" w:hint="eastAsia"/>
          <w:b/>
          <w:szCs w:val="21"/>
        </w:rPr>
        <w:t>政府采购货物与服务</w:t>
      </w:r>
      <w:r w:rsidRPr="00E51FAF">
        <w:rPr>
          <w:rFonts w:ascii="宋体" w:hAnsi="宋体" w:hint="eastAsia"/>
          <w:b/>
          <w:szCs w:val="21"/>
        </w:rPr>
        <w:t>的</w:t>
      </w:r>
      <w:r>
        <w:rPr>
          <w:rFonts w:ascii="宋体" w:hAnsi="宋体" w:hint="eastAsia"/>
          <w:b/>
          <w:szCs w:val="21"/>
        </w:rPr>
        <w:t>招标文件</w:t>
      </w:r>
      <w:r w:rsidR="00C02559">
        <w:rPr>
          <w:rFonts w:ascii="宋体" w:hAnsi="宋体" w:hint="eastAsia"/>
          <w:b/>
          <w:szCs w:val="21"/>
        </w:rPr>
        <w:t>实例进行</w:t>
      </w:r>
      <w:r>
        <w:rPr>
          <w:rFonts w:ascii="宋体" w:hAnsi="宋体" w:hint="eastAsia"/>
          <w:b/>
          <w:szCs w:val="21"/>
        </w:rPr>
        <w:t>关键知识与风险问题点</w:t>
      </w:r>
      <w:r w:rsidR="00BC6913">
        <w:rPr>
          <w:rFonts w:ascii="宋体" w:hAnsi="宋体" w:hint="eastAsia"/>
          <w:b/>
          <w:szCs w:val="21"/>
        </w:rPr>
        <w:t>分析</w:t>
      </w:r>
    </w:p>
    <w:p w14:paraId="52AE0C51" w14:textId="7687C418" w:rsidR="00DC3778" w:rsidRPr="00DC3778" w:rsidRDefault="00DC3778" w:rsidP="00C02559">
      <w:pPr>
        <w:spacing w:line="360" w:lineRule="auto"/>
        <w:ind w:leftChars="200" w:left="420"/>
        <w:rPr>
          <w:rFonts w:ascii="宋体" w:hAnsi="宋体"/>
          <w:b/>
          <w:bCs/>
          <w:szCs w:val="21"/>
        </w:rPr>
      </w:pPr>
      <w:r w:rsidRPr="00DC3778">
        <w:rPr>
          <w:rFonts w:ascii="宋体" w:hAnsi="宋体"/>
          <w:b/>
          <w:bCs/>
          <w:szCs w:val="21"/>
        </w:rPr>
        <w:t>4.2</w:t>
      </w:r>
      <w:r w:rsidR="00C02559">
        <w:rPr>
          <w:rFonts w:ascii="宋体" w:hAnsi="宋体" w:hint="eastAsia"/>
          <w:b/>
          <w:bCs/>
          <w:szCs w:val="21"/>
        </w:rPr>
        <w:t>.</w:t>
      </w:r>
      <w:r w:rsidR="00C02559">
        <w:rPr>
          <w:rFonts w:ascii="宋体" w:hAnsi="宋体"/>
          <w:b/>
          <w:bCs/>
          <w:szCs w:val="21"/>
        </w:rPr>
        <w:t>1</w:t>
      </w:r>
      <w:r w:rsidRPr="00DC3778">
        <w:rPr>
          <w:rFonts w:ascii="宋体" w:hAnsi="宋体" w:hint="eastAsia"/>
          <w:b/>
          <w:bCs/>
          <w:szCs w:val="21"/>
        </w:rPr>
        <w:t>关于采购招投标流程规范的相关问题与风险控制</w:t>
      </w:r>
    </w:p>
    <w:p w14:paraId="7A1B6121" w14:textId="77777777" w:rsidR="00DC3778" w:rsidRDefault="00DC3778" w:rsidP="00C02559">
      <w:pPr>
        <w:pStyle w:val="a3"/>
        <w:numPr>
          <w:ilvl w:val="0"/>
          <w:numId w:val="1"/>
        </w:numPr>
        <w:spacing w:line="360" w:lineRule="auto"/>
        <w:ind w:firstLineChars="0"/>
        <w:rPr>
          <w:rFonts w:ascii="宋体" w:hAnsi="宋体"/>
          <w:b/>
          <w:szCs w:val="21"/>
        </w:rPr>
      </w:pPr>
      <w:r w:rsidRPr="00402E4B">
        <w:rPr>
          <w:rFonts w:ascii="宋体" w:hAnsi="宋体" w:hint="eastAsia"/>
          <w:b/>
          <w:szCs w:val="21"/>
        </w:rPr>
        <w:t>案例分析：“任性”的采购人</w:t>
      </w:r>
    </w:p>
    <w:p w14:paraId="076A29CD" w14:textId="77777777" w:rsidR="00DC3778" w:rsidRPr="00FC0F6A" w:rsidRDefault="00DC3778" w:rsidP="00C02559">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12E0ED08" w14:textId="77777777" w:rsidR="00A9165B" w:rsidRPr="00476BDD" w:rsidRDefault="00A9165B" w:rsidP="00C02559">
      <w:pPr>
        <w:pStyle w:val="a3"/>
        <w:numPr>
          <w:ilvl w:val="0"/>
          <w:numId w:val="1"/>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18024846" w14:textId="6ABB07AD" w:rsidR="00C45910" w:rsidRPr="00C45910" w:rsidRDefault="00C45910" w:rsidP="00C02559">
      <w:pPr>
        <w:spacing w:line="360" w:lineRule="auto"/>
        <w:ind w:leftChars="200" w:left="420"/>
        <w:rPr>
          <w:rFonts w:ascii="宋体" w:hAnsi="宋体"/>
          <w:b/>
          <w:bCs/>
          <w:szCs w:val="21"/>
        </w:rPr>
      </w:pPr>
      <w:r w:rsidRPr="00C45910">
        <w:rPr>
          <w:rFonts w:ascii="宋体" w:hAnsi="宋体"/>
          <w:b/>
          <w:bCs/>
          <w:szCs w:val="21"/>
        </w:rPr>
        <w:t>4</w:t>
      </w:r>
      <w:r w:rsidRPr="00C45910">
        <w:rPr>
          <w:rFonts w:ascii="宋体" w:hAnsi="宋体" w:hint="eastAsia"/>
          <w:b/>
          <w:bCs/>
          <w:szCs w:val="21"/>
        </w:rPr>
        <w:t>.</w:t>
      </w:r>
      <w:r w:rsidR="00C02559">
        <w:rPr>
          <w:rFonts w:ascii="宋体" w:hAnsi="宋体"/>
          <w:b/>
          <w:bCs/>
          <w:szCs w:val="21"/>
        </w:rPr>
        <w:t>2.2</w:t>
      </w:r>
      <w:r w:rsidRPr="00C45910">
        <w:rPr>
          <w:rFonts w:ascii="宋体" w:hAnsi="宋体" w:hint="eastAsia"/>
          <w:b/>
          <w:bCs/>
          <w:szCs w:val="21"/>
        </w:rPr>
        <w:t>财政部74号令、财政部87号令</w:t>
      </w:r>
      <w:r>
        <w:rPr>
          <w:rFonts w:ascii="宋体" w:hAnsi="宋体" w:hint="eastAsia"/>
          <w:b/>
          <w:bCs/>
          <w:szCs w:val="21"/>
        </w:rPr>
        <w:t>对不足“3家”处理方式</w:t>
      </w:r>
    </w:p>
    <w:p w14:paraId="2CA383C1" w14:textId="007BCAA8" w:rsidR="00C45910" w:rsidRDefault="00C45910" w:rsidP="00C02559">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w:t>
      </w:r>
      <w:r>
        <w:rPr>
          <w:rFonts w:ascii="宋体" w:hAnsi="宋体" w:hint="eastAsia"/>
          <w:b/>
          <w:szCs w:val="21"/>
        </w:rPr>
        <w:t>公开招标</w:t>
      </w:r>
      <w:r w:rsidRPr="00FF5ED4">
        <w:rPr>
          <w:rFonts w:ascii="宋体" w:hAnsi="宋体" w:hint="eastAsia"/>
          <w:b/>
          <w:szCs w:val="21"/>
        </w:rPr>
        <w:t>不足“3家”处理方式</w:t>
      </w:r>
    </w:p>
    <w:p w14:paraId="281A346C" w14:textId="3DE200FF" w:rsidR="00C45910" w:rsidRPr="00C45910" w:rsidRDefault="00C45910" w:rsidP="00C02559">
      <w:pPr>
        <w:pStyle w:val="a3"/>
        <w:numPr>
          <w:ilvl w:val="0"/>
          <w:numId w:val="1"/>
        </w:numPr>
        <w:spacing w:line="360" w:lineRule="auto"/>
        <w:ind w:firstLineChars="0"/>
        <w:rPr>
          <w:rFonts w:ascii="宋体" w:hAnsi="宋体"/>
          <w:b/>
          <w:szCs w:val="21"/>
        </w:rPr>
      </w:pPr>
      <w:r>
        <w:rPr>
          <w:rFonts w:ascii="宋体" w:hAnsi="宋体" w:hint="eastAsia"/>
          <w:b/>
          <w:szCs w:val="21"/>
        </w:rPr>
        <w:t>案例分析：竞争性谈判、竞争性磋商、询价不足“3家”处理方式</w:t>
      </w:r>
    </w:p>
    <w:p w14:paraId="33CEDF17" w14:textId="5BAAE419"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2.3</w:t>
      </w:r>
      <w:r w:rsidRPr="00DC3778">
        <w:rPr>
          <w:rFonts w:ascii="宋体" w:hAnsi="宋体" w:hint="eastAsia"/>
          <w:b/>
          <w:bCs/>
          <w:szCs w:val="21"/>
        </w:rPr>
        <w:t>关于投标人资质与业绩认定关键控制点与案例分析</w:t>
      </w:r>
    </w:p>
    <w:p w14:paraId="22514ADA" w14:textId="2B762D55" w:rsidR="00DC3778" w:rsidRPr="00C15BD0" w:rsidRDefault="00DC3778" w:rsidP="00C15BD0">
      <w:pPr>
        <w:pStyle w:val="a3"/>
        <w:numPr>
          <w:ilvl w:val="0"/>
          <w:numId w:val="5"/>
        </w:numPr>
        <w:spacing w:line="360" w:lineRule="auto"/>
        <w:ind w:firstLineChars="0"/>
        <w:rPr>
          <w:rFonts w:ascii="宋体" w:hAnsi="宋体"/>
          <w:b/>
          <w:bCs/>
          <w:szCs w:val="21"/>
        </w:rPr>
      </w:pPr>
      <w:r w:rsidRPr="00C15BD0">
        <w:rPr>
          <w:rFonts w:ascii="宋体" w:hAnsi="宋体" w:hint="eastAsia"/>
          <w:b/>
          <w:bCs/>
          <w:szCs w:val="21"/>
        </w:rPr>
        <w:t>总公司、分公司、子公司投标与业绩认定标准</w:t>
      </w:r>
    </w:p>
    <w:p w14:paraId="23B14A57"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637DA779"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668EABD0"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A62491F" w14:textId="77777777" w:rsidR="00DC3778"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779BD5B8" w14:textId="158A40D4"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母子公司是否可以参与同一投标？</w:t>
      </w:r>
    </w:p>
    <w:p w14:paraId="73E5D14A" w14:textId="1DE04856"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母公司下的子公司是否可以参与同一投标？</w:t>
      </w:r>
    </w:p>
    <w:p w14:paraId="3062DB2C"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5B7EED0A"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F589278" w14:textId="77777777" w:rsidR="00DC3778" w:rsidRDefault="00DC3778" w:rsidP="00DC3778">
      <w:pPr>
        <w:pStyle w:val="a3"/>
        <w:numPr>
          <w:ilvl w:val="0"/>
          <w:numId w:val="1"/>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73F7C667" w14:textId="77777777" w:rsidR="00DC3778" w:rsidRPr="0080224B" w:rsidRDefault="00DC3778" w:rsidP="00DC3778">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案例分析：“法”眼看串标</w:t>
      </w:r>
    </w:p>
    <w:p w14:paraId="03836232" w14:textId="7E9AB15D"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应当明确联合体投标的规则</w:t>
      </w:r>
    </w:p>
    <w:p w14:paraId="625AC68B" w14:textId="77777777" w:rsidR="00DC3778" w:rsidRDefault="00DC3778" w:rsidP="00DC3778">
      <w:pPr>
        <w:pStyle w:val="a3"/>
        <w:numPr>
          <w:ilvl w:val="0"/>
          <w:numId w:val="1"/>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4F7FAD0B" w14:textId="0F932DA1"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701E6412" w14:textId="77777777" w:rsidR="00DC3778" w:rsidRDefault="00DC3778" w:rsidP="00DC3778">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案例分析：被歧视的“外地人”</w:t>
      </w:r>
    </w:p>
    <w:p w14:paraId="58F20804" w14:textId="77777777" w:rsidR="00DC3778" w:rsidRPr="00402E4B" w:rsidRDefault="00DC3778" w:rsidP="00DC3778">
      <w:pPr>
        <w:pStyle w:val="a3"/>
        <w:numPr>
          <w:ilvl w:val="0"/>
          <w:numId w:val="1"/>
        </w:numPr>
        <w:spacing w:line="360" w:lineRule="auto"/>
        <w:ind w:firstLineChars="0"/>
        <w:rPr>
          <w:rFonts w:ascii="宋体" w:hAnsi="宋体"/>
          <w:b/>
          <w:szCs w:val="21"/>
        </w:rPr>
      </w:pPr>
      <w:r w:rsidRPr="00402E4B">
        <w:rPr>
          <w:rFonts w:ascii="宋体" w:hAnsi="宋体" w:hint="eastAsia"/>
          <w:b/>
          <w:szCs w:val="21"/>
        </w:rPr>
        <w:lastRenderedPageBreak/>
        <w:t>案例分析：资质非 往日不可追</w:t>
      </w:r>
    </w:p>
    <w:p w14:paraId="582A567F" w14:textId="77777777" w:rsidR="00DC3778" w:rsidRDefault="00DC3778" w:rsidP="00DC3778">
      <w:pPr>
        <w:pStyle w:val="a3"/>
        <w:numPr>
          <w:ilvl w:val="0"/>
          <w:numId w:val="1"/>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6B452631" w14:textId="19978CE4"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2.4</w:t>
      </w:r>
      <w:r w:rsidRPr="00DC3778">
        <w:rPr>
          <w:rFonts w:ascii="宋体" w:hAnsi="宋体" w:hint="eastAsia"/>
          <w:b/>
          <w:bCs/>
          <w:szCs w:val="21"/>
        </w:rPr>
        <w:t>编制采购文件需要特别明确的相关关键事项及其案例分析</w:t>
      </w:r>
    </w:p>
    <w:p w14:paraId="1F45CC3D" w14:textId="040DF4A0" w:rsidR="00B226F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招标文件格式与形式与签章注意事项与法律风险？</w:t>
      </w:r>
    </w:p>
    <w:p w14:paraId="3520D0FE" w14:textId="0D8A4938" w:rsidR="00B226F0" w:rsidRPr="00B226F0" w:rsidRDefault="00B226F0" w:rsidP="00D21536">
      <w:pPr>
        <w:pStyle w:val="a3"/>
        <w:numPr>
          <w:ilvl w:val="0"/>
          <w:numId w:val="1"/>
        </w:numPr>
        <w:spacing w:line="360" w:lineRule="auto"/>
        <w:ind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2EAF3552" w14:textId="1C416052" w:rsidR="00F6087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招标文件涉及</w:t>
      </w:r>
      <w:r w:rsidR="00F60870">
        <w:rPr>
          <w:rFonts w:ascii="宋体" w:hAnsi="宋体" w:hint="eastAsia"/>
          <w:b/>
          <w:bCs/>
          <w:szCs w:val="21"/>
        </w:rPr>
        <w:t>货物品牌</w:t>
      </w:r>
      <w:r>
        <w:rPr>
          <w:rFonts w:ascii="宋体" w:hAnsi="宋体" w:hint="eastAsia"/>
          <w:b/>
          <w:bCs/>
          <w:szCs w:val="21"/>
        </w:rPr>
        <w:t>注意事项与</w:t>
      </w:r>
      <w:r w:rsidR="00F60870">
        <w:rPr>
          <w:rFonts w:ascii="宋体" w:hAnsi="宋体" w:hint="eastAsia"/>
          <w:b/>
          <w:bCs/>
          <w:szCs w:val="21"/>
        </w:rPr>
        <w:t>法律风险？</w:t>
      </w:r>
    </w:p>
    <w:p w14:paraId="0004BB2F" w14:textId="5BC08A78" w:rsidR="00F60870" w:rsidRDefault="00F60870" w:rsidP="00F60870">
      <w:pPr>
        <w:pStyle w:val="a3"/>
        <w:numPr>
          <w:ilvl w:val="0"/>
          <w:numId w:val="1"/>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048D1722" w14:textId="353E670F" w:rsidR="00F60870" w:rsidRDefault="00F60870" w:rsidP="00F60870">
      <w:pPr>
        <w:pStyle w:val="a3"/>
        <w:numPr>
          <w:ilvl w:val="0"/>
          <w:numId w:val="1"/>
        </w:numPr>
        <w:spacing w:line="360" w:lineRule="auto"/>
        <w:ind w:firstLineChars="0"/>
        <w:rPr>
          <w:rFonts w:ascii="宋体" w:hAnsi="宋体"/>
          <w:b/>
          <w:szCs w:val="21"/>
        </w:rPr>
      </w:pPr>
      <w:r>
        <w:rPr>
          <w:rFonts w:ascii="宋体" w:hAnsi="宋体" w:hint="eastAsia"/>
          <w:b/>
          <w:szCs w:val="21"/>
        </w:rPr>
        <w:t>案例分析：核心产品缺失惹的祸</w:t>
      </w:r>
    </w:p>
    <w:p w14:paraId="3604862A" w14:textId="006F9383" w:rsidR="00AC6057" w:rsidRPr="00AC6057" w:rsidRDefault="00AC6057" w:rsidP="00AC6057">
      <w:pPr>
        <w:pStyle w:val="a3"/>
        <w:numPr>
          <w:ilvl w:val="0"/>
          <w:numId w:val="1"/>
        </w:numPr>
        <w:spacing w:line="360" w:lineRule="auto"/>
        <w:ind w:firstLineChars="0"/>
        <w:rPr>
          <w:rFonts w:ascii="宋体" w:hAnsi="宋体"/>
          <w:b/>
          <w:bCs/>
          <w:szCs w:val="21"/>
        </w:rPr>
      </w:pPr>
      <w:r w:rsidRPr="00AC6057">
        <w:rPr>
          <w:rFonts w:ascii="宋体" w:hAnsi="宋体"/>
          <w:b/>
          <w:bCs/>
          <w:szCs w:val="21"/>
        </w:rPr>
        <w:t>哪些政采项目适合要求提供样品</w:t>
      </w:r>
      <w:r w:rsidRPr="00AC6057">
        <w:rPr>
          <w:rFonts w:ascii="宋体" w:hAnsi="宋体" w:hint="eastAsia"/>
          <w:b/>
          <w:bCs/>
          <w:szCs w:val="21"/>
        </w:rPr>
        <w:t>？</w:t>
      </w:r>
    </w:p>
    <w:p w14:paraId="56D720C2" w14:textId="1318EEF3"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如何防止★号条款出现问题？</w:t>
      </w:r>
    </w:p>
    <w:p w14:paraId="16108F2A" w14:textId="77777777" w:rsidR="00DC3778" w:rsidRPr="005D106B" w:rsidRDefault="00DC3778" w:rsidP="00DC3778">
      <w:pPr>
        <w:pStyle w:val="a3"/>
        <w:numPr>
          <w:ilvl w:val="0"/>
          <w:numId w:val="1"/>
        </w:numPr>
        <w:spacing w:line="360" w:lineRule="auto"/>
        <w:ind w:firstLineChars="0"/>
        <w:rPr>
          <w:rFonts w:ascii="宋体" w:hAnsi="宋体"/>
          <w:b/>
          <w:szCs w:val="21"/>
        </w:rPr>
      </w:pPr>
      <w:r w:rsidRPr="005D106B">
        <w:rPr>
          <w:rFonts w:ascii="宋体" w:hAnsi="宋体" w:hint="eastAsia"/>
          <w:b/>
          <w:szCs w:val="21"/>
        </w:rPr>
        <w:t>案例分析：“★”条款之争</w:t>
      </w:r>
    </w:p>
    <w:p w14:paraId="14510C30" w14:textId="16842ADE" w:rsidR="00DC3778" w:rsidRDefault="00DC3778" w:rsidP="00DC3778">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676D40A4" w14:textId="5C1481AE" w:rsidR="00B767F3" w:rsidRPr="00B767F3" w:rsidRDefault="00B767F3" w:rsidP="00B767F3">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B2AEA07" w14:textId="7EF1C5E2" w:rsidR="00B767F3" w:rsidRDefault="00B767F3"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商务和技术偏离表</w:t>
      </w:r>
      <w:r w:rsidR="00B226F0">
        <w:rPr>
          <w:rFonts w:ascii="宋体" w:hAnsi="宋体" w:hint="eastAsia"/>
          <w:b/>
          <w:bCs/>
          <w:szCs w:val="21"/>
        </w:rPr>
        <w:t>设置中经常出现的问题</w:t>
      </w:r>
      <w:r w:rsidR="00973B19">
        <w:rPr>
          <w:rFonts w:ascii="宋体" w:hAnsi="宋体" w:hint="eastAsia"/>
          <w:b/>
          <w:bCs/>
          <w:szCs w:val="21"/>
        </w:rPr>
        <w:t>与风险</w:t>
      </w:r>
    </w:p>
    <w:p w14:paraId="352F4B27" w14:textId="31992C06" w:rsidR="00B767F3" w:rsidRDefault="00B767F3" w:rsidP="00B767F3">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案例分析：缺失的商务偏离表说明</w:t>
      </w:r>
    </w:p>
    <w:p w14:paraId="5C3ABF8A" w14:textId="3FE80ADC" w:rsidR="00000AF6" w:rsidRPr="00000AF6" w:rsidRDefault="00000AF6" w:rsidP="00000AF6">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w:t>
      </w:r>
      <w:r>
        <w:rPr>
          <w:rFonts w:ascii="宋体" w:hAnsi="宋体" w:hint="eastAsia"/>
          <w:b/>
          <w:szCs w:val="21"/>
        </w:rPr>
        <w:t>不规范的技术</w:t>
      </w:r>
      <w:r w:rsidRPr="00B767F3">
        <w:rPr>
          <w:rFonts w:ascii="宋体" w:hAnsi="宋体" w:hint="eastAsia"/>
          <w:b/>
          <w:szCs w:val="21"/>
        </w:rPr>
        <w:t>偏离表说明</w:t>
      </w:r>
    </w:p>
    <w:p w14:paraId="044D3D52" w14:textId="147F9E8A"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如何预防评分标准出现的法律风险？</w:t>
      </w:r>
    </w:p>
    <w:p w14:paraId="223628E4" w14:textId="77777777" w:rsidR="00DC3778" w:rsidRPr="00D928AF"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案例分析：宏观的评标标准不好用</w:t>
      </w:r>
    </w:p>
    <w:p w14:paraId="12CB6BDA" w14:textId="77777777" w:rsidR="00DC3778"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案例分析：分量不足的“价格分”</w:t>
      </w:r>
    </w:p>
    <w:p w14:paraId="20F54671" w14:textId="50287DB2" w:rsidR="00DC3778" w:rsidRDefault="00DC3778" w:rsidP="00DC3778">
      <w:pPr>
        <w:pStyle w:val="a3"/>
        <w:numPr>
          <w:ilvl w:val="0"/>
          <w:numId w:val="1"/>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0B429D59" w14:textId="352CD8A2" w:rsidR="00C45910" w:rsidRPr="00C45910" w:rsidRDefault="00C45910" w:rsidP="00C15BD0">
      <w:pPr>
        <w:pStyle w:val="a3"/>
        <w:numPr>
          <w:ilvl w:val="0"/>
          <w:numId w:val="5"/>
        </w:numPr>
        <w:spacing w:line="360" w:lineRule="auto"/>
        <w:ind w:firstLineChars="0"/>
        <w:rPr>
          <w:rFonts w:ascii="宋体" w:hAnsi="宋体"/>
          <w:b/>
          <w:bCs/>
          <w:szCs w:val="21"/>
        </w:rPr>
      </w:pPr>
      <w:r w:rsidRPr="00C45910">
        <w:rPr>
          <w:rFonts w:ascii="宋体" w:hAnsi="宋体" w:hint="eastAsia"/>
          <w:b/>
          <w:bCs/>
          <w:szCs w:val="21"/>
        </w:rPr>
        <w:t>小微企业</w:t>
      </w:r>
      <w:r w:rsidR="00F60870">
        <w:rPr>
          <w:rFonts w:ascii="宋体" w:hAnsi="宋体" w:hint="eastAsia"/>
          <w:b/>
          <w:bCs/>
          <w:szCs w:val="21"/>
        </w:rPr>
        <w:t>与节能产品</w:t>
      </w:r>
      <w:r w:rsidRPr="00C45910">
        <w:rPr>
          <w:rFonts w:ascii="宋体" w:hAnsi="宋体" w:hint="eastAsia"/>
          <w:b/>
          <w:bCs/>
          <w:szCs w:val="21"/>
        </w:rPr>
        <w:t>认定哪些事？</w:t>
      </w:r>
    </w:p>
    <w:p w14:paraId="159B20E6" w14:textId="77777777" w:rsidR="00C45910" w:rsidRPr="0080120B"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3C6AF7E5" w14:textId="25E66D8E" w:rsidR="00C45910"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7C9C1206" w14:textId="425B1976" w:rsidR="00DC3778" w:rsidRPr="00DC3778" w:rsidRDefault="00DC3778" w:rsidP="00DC3778">
      <w:pPr>
        <w:spacing w:line="360" w:lineRule="auto"/>
        <w:ind w:leftChars="100" w:left="210"/>
        <w:rPr>
          <w:rFonts w:ascii="宋体" w:hAnsi="宋体"/>
          <w:b/>
          <w:bCs/>
          <w:szCs w:val="21"/>
        </w:rPr>
      </w:pPr>
      <w:r w:rsidRPr="00DC3778">
        <w:rPr>
          <w:rFonts w:ascii="宋体" w:hAnsi="宋体"/>
          <w:b/>
          <w:bCs/>
          <w:szCs w:val="21"/>
        </w:rPr>
        <w:t>4.</w:t>
      </w:r>
      <w:r w:rsidR="00C15BD0">
        <w:rPr>
          <w:rFonts w:ascii="宋体" w:hAnsi="宋体"/>
          <w:b/>
          <w:bCs/>
          <w:szCs w:val="21"/>
        </w:rPr>
        <w:t>3</w:t>
      </w:r>
      <w:r w:rsidRPr="00DC3778">
        <w:rPr>
          <w:rFonts w:ascii="宋体" w:hAnsi="宋体" w:hint="eastAsia"/>
          <w:b/>
          <w:bCs/>
          <w:szCs w:val="21"/>
        </w:rPr>
        <w:t>关于评审专家相关问题与风险防范</w:t>
      </w:r>
    </w:p>
    <w:p w14:paraId="0A6C5A22"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案例分析：不容忽视的“利害关系”？</w:t>
      </w:r>
    </w:p>
    <w:p w14:paraId="79CA77D4"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案例分析：“缺斤少两”的评标专家</w:t>
      </w:r>
    </w:p>
    <w:p w14:paraId="6E3A944B" w14:textId="32DAD071" w:rsidR="00A44852" w:rsidRPr="00A44852" w:rsidRDefault="00DC3778" w:rsidP="00A44852">
      <w:pPr>
        <w:pStyle w:val="a3"/>
        <w:numPr>
          <w:ilvl w:val="0"/>
          <w:numId w:val="1"/>
        </w:numPr>
        <w:spacing w:line="360" w:lineRule="auto"/>
        <w:ind w:left="840" w:firstLineChars="0"/>
        <w:rPr>
          <w:rFonts w:ascii="宋体" w:hAnsi="宋体"/>
          <w:b/>
          <w:szCs w:val="21"/>
        </w:rPr>
      </w:pPr>
      <w:r w:rsidRPr="00A26879">
        <w:rPr>
          <w:rFonts w:ascii="宋体" w:hAnsi="宋体" w:hint="eastAsia"/>
          <w:b/>
          <w:szCs w:val="21"/>
        </w:rPr>
        <w:t>案例分析：自行确定评标专家行不行？</w:t>
      </w:r>
    </w:p>
    <w:p w14:paraId="220910AD" w14:textId="161034EF" w:rsidR="00A44852" w:rsidRDefault="00A44852" w:rsidP="00A44852">
      <w:pPr>
        <w:spacing w:line="360" w:lineRule="auto"/>
        <w:ind w:leftChars="100" w:left="210"/>
        <w:rPr>
          <w:rFonts w:ascii="宋体" w:hAnsi="宋体"/>
          <w:b/>
          <w:bCs/>
          <w:szCs w:val="21"/>
        </w:rPr>
      </w:pPr>
      <w:r>
        <w:rPr>
          <w:rFonts w:ascii="宋体" w:hAnsi="宋体"/>
          <w:b/>
          <w:szCs w:val="21"/>
        </w:rPr>
        <w:t>4.4</w:t>
      </w:r>
      <w:r w:rsidRPr="00AC6057">
        <w:rPr>
          <w:rFonts w:hint="eastAsia"/>
          <w:b/>
          <w:bCs/>
          <w:shd w:val="clear" w:color="auto" w:fill="FFFFFF"/>
        </w:rPr>
        <w:t>政府采购质疑和投诉办法</w:t>
      </w:r>
      <w:r w:rsidRPr="00AC6057">
        <w:rPr>
          <w:rFonts w:hint="eastAsia"/>
          <w:b/>
          <w:bCs/>
          <w:shd w:val="clear" w:color="auto" w:fill="FFFFFF"/>
        </w:rPr>
        <w:t xml:space="preserve"> </w:t>
      </w:r>
      <w:r w:rsidRPr="00AC6057">
        <w:rPr>
          <w:rFonts w:ascii="宋体" w:hAnsi="宋体" w:hint="eastAsia"/>
          <w:b/>
          <w:bCs/>
          <w:szCs w:val="21"/>
        </w:rPr>
        <w:t>（财政部9</w:t>
      </w:r>
      <w:r w:rsidRPr="00AC6057">
        <w:rPr>
          <w:rFonts w:ascii="宋体" w:hAnsi="宋体"/>
          <w:b/>
          <w:bCs/>
          <w:szCs w:val="21"/>
        </w:rPr>
        <w:t>4</w:t>
      </w:r>
      <w:r w:rsidRPr="00AC6057">
        <w:rPr>
          <w:rFonts w:ascii="宋体" w:hAnsi="宋体" w:hint="eastAsia"/>
          <w:b/>
          <w:bCs/>
          <w:szCs w:val="21"/>
        </w:rPr>
        <w:t>号令）</w:t>
      </w:r>
      <w:r>
        <w:rPr>
          <w:rFonts w:ascii="宋体" w:hAnsi="宋体" w:hint="eastAsia"/>
          <w:b/>
          <w:bCs/>
          <w:szCs w:val="21"/>
        </w:rPr>
        <w:t>与操作实务</w:t>
      </w:r>
    </w:p>
    <w:p w14:paraId="50D17F02" w14:textId="28A3E426" w:rsidR="00A44852" w:rsidRPr="00AC6057"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1</w:t>
      </w:r>
      <w:r w:rsidRPr="00AC6057">
        <w:rPr>
          <w:rFonts w:ascii="宋体" w:hAnsi="宋体" w:hint="eastAsia"/>
          <w:b/>
          <w:szCs w:val="21"/>
        </w:rPr>
        <w:t>招标文件如何设置质疑期限及程序</w:t>
      </w:r>
    </w:p>
    <w:p w14:paraId="1002587B" w14:textId="30CBCEF9" w:rsidR="00A44852" w:rsidRPr="00AC6057" w:rsidRDefault="00A44852" w:rsidP="00A44852">
      <w:pPr>
        <w:spacing w:line="360" w:lineRule="auto"/>
        <w:ind w:leftChars="200" w:left="420"/>
        <w:rPr>
          <w:rFonts w:ascii="宋体" w:hAnsi="宋体"/>
          <w:b/>
          <w:szCs w:val="21"/>
        </w:rPr>
      </w:pPr>
      <w:r>
        <w:rPr>
          <w:rFonts w:ascii="宋体" w:hAnsi="宋体"/>
          <w:b/>
          <w:szCs w:val="21"/>
        </w:rPr>
        <w:lastRenderedPageBreak/>
        <w:t>4</w:t>
      </w:r>
      <w:r w:rsidRPr="00AC6057">
        <w:rPr>
          <w:rFonts w:ascii="宋体" w:hAnsi="宋体"/>
          <w:b/>
          <w:szCs w:val="21"/>
        </w:rPr>
        <w:t>.</w:t>
      </w:r>
      <w:r>
        <w:rPr>
          <w:rFonts w:ascii="宋体" w:hAnsi="宋体"/>
          <w:b/>
          <w:szCs w:val="21"/>
        </w:rPr>
        <w:t>4.</w:t>
      </w:r>
      <w:r w:rsidRPr="00AC6057">
        <w:rPr>
          <w:rFonts w:ascii="宋体" w:hAnsi="宋体"/>
          <w:b/>
          <w:szCs w:val="21"/>
        </w:rPr>
        <w:t>2</w:t>
      </w:r>
      <w:r w:rsidRPr="00AC6057">
        <w:rPr>
          <w:rFonts w:ascii="宋体" w:hAnsi="宋体" w:hint="eastAsia"/>
          <w:b/>
          <w:szCs w:val="21"/>
        </w:rPr>
        <w:t>代理机构如何应对质疑</w:t>
      </w:r>
    </w:p>
    <w:p w14:paraId="4509179D" w14:textId="63FC3F92" w:rsid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3</w:t>
      </w:r>
      <w:r w:rsidRPr="00AC6057">
        <w:rPr>
          <w:rFonts w:ascii="宋体" w:hAnsi="宋体" w:hint="eastAsia"/>
          <w:b/>
          <w:szCs w:val="21"/>
        </w:rPr>
        <w:t>代理机构如何答复质疑</w:t>
      </w:r>
    </w:p>
    <w:p w14:paraId="08DBACF8" w14:textId="5BA22AC7" w:rsid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4.4</w:t>
      </w:r>
      <w:r>
        <w:rPr>
          <w:rFonts w:ascii="宋体" w:hAnsi="宋体" w:hint="eastAsia"/>
          <w:b/>
          <w:szCs w:val="21"/>
        </w:rPr>
        <w:t>供应商常见的质疑与投诉有哪些</w:t>
      </w:r>
    </w:p>
    <w:p w14:paraId="6CB976A2" w14:textId="4D5B5D3C" w:rsidR="00A44852" w:rsidRPr="00A44852" w:rsidRDefault="00A44852" w:rsidP="00A44852">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4.5</w:t>
      </w:r>
      <w:r>
        <w:rPr>
          <w:rFonts w:ascii="宋体" w:hAnsi="宋体" w:hint="eastAsia"/>
          <w:b/>
          <w:szCs w:val="21"/>
        </w:rPr>
        <w:t>如何防范供应商投诉</w:t>
      </w:r>
    </w:p>
    <w:p w14:paraId="55D2D13E" w14:textId="5B7770AE" w:rsidR="00AC6057" w:rsidRDefault="00AC6057" w:rsidP="00662071">
      <w:pPr>
        <w:spacing w:line="360" w:lineRule="auto"/>
        <w:rPr>
          <w:rFonts w:ascii="宋体" w:hAnsi="宋体"/>
          <w:b/>
          <w:szCs w:val="21"/>
        </w:rPr>
      </w:pPr>
      <w:r>
        <w:rPr>
          <w:rFonts w:ascii="宋体" w:hAnsi="宋体"/>
          <w:b/>
          <w:szCs w:val="21"/>
        </w:rPr>
        <w:t>5</w:t>
      </w:r>
      <w:r w:rsidR="00662071">
        <w:rPr>
          <w:rFonts w:ascii="宋体" w:hAnsi="宋体" w:hint="eastAsia"/>
          <w:b/>
          <w:szCs w:val="21"/>
        </w:rPr>
        <w:t>、</w:t>
      </w:r>
      <w:r>
        <w:rPr>
          <w:rFonts w:ascii="宋体" w:hAnsi="宋体" w:hint="eastAsia"/>
          <w:b/>
          <w:szCs w:val="21"/>
        </w:rPr>
        <w:t>电子招标投标办法</w:t>
      </w:r>
      <w:r w:rsidR="00973B19">
        <w:rPr>
          <w:rFonts w:ascii="宋体" w:hAnsi="宋体" w:hint="eastAsia"/>
          <w:b/>
          <w:szCs w:val="21"/>
        </w:rPr>
        <w:t>与操作实务</w:t>
      </w:r>
    </w:p>
    <w:p w14:paraId="525A8A14" w14:textId="38A6E1C0"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.1</w:t>
      </w:r>
      <w:r w:rsidR="00662071" w:rsidRPr="00E51FAF">
        <w:rPr>
          <w:rFonts w:ascii="宋体" w:hAnsi="宋体" w:hint="eastAsia"/>
          <w:b/>
          <w:szCs w:val="21"/>
        </w:rPr>
        <w:t>为什么要采用电子招投标</w:t>
      </w:r>
    </w:p>
    <w:p w14:paraId="2D6C73DC" w14:textId="3267DC67" w:rsidR="00973B19" w:rsidRPr="00E51FAF" w:rsidRDefault="00973B19" w:rsidP="00662071">
      <w:pPr>
        <w:spacing w:line="360" w:lineRule="auto"/>
        <w:ind w:leftChars="100" w:left="210"/>
        <w:rPr>
          <w:rFonts w:ascii="宋体" w:hAnsi="宋体"/>
          <w:b/>
          <w:szCs w:val="21"/>
        </w:rPr>
      </w:pPr>
      <w:r>
        <w:rPr>
          <w:rFonts w:ascii="宋体" w:hAnsi="宋体"/>
          <w:b/>
          <w:szCs w:val="21"/>
        </w:rPr>
        <w:t>5.2</w:t>
      </w:r>
      <w:r>
        <w:rPr>
          <w:rFonts w:ascii="宋体" w:hAnsi="宋体" w:hint="eastAsia"/>
          <w:b/>
          <w:szCs w:val="21"/>
        </w:rPr>
        <w:t>电子招标投标办法解读</w:t>
      </w:r>
    </w:p>
    <w:p w14:paraId="767008D0" w14:textId="16DB819E"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3</w:t>
      </w:r>
      <w:r w:rsidR="00662071" w:rsidRPr="00E51FAF">
        <w:rPr>
          <w:rFonts w:ascii="宋体" w:hAnsi="宋体" w:hint="eastAsia"/>
          <w:b/>
          <w:szCs w:val="21"/>
        </w:rPr>
        <w:t>电子招投标中招标人、评标人、评标专家、监</w:t>
      </w:r>
      <w:r w:rsidR="00662071">
        <w:rPr>
          <w:rFonts w:ascii="宋体" w:hAnsi="宋体" w:hint="eastAsia"/>
          <w:b/>
          <w:szCs w:val="21"/>
        </w:rPr>
        <w:t>标</w:t>
      </w:r>
    </w:p>
    <w:p w14:paraId="430F14D0" w14:textId="7FB51D3F"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4</w:t>
      </w:r>
      <w:r w:rsidR="00662071" w:rsidRPr="00E51FAF">
        <w:rPr>
          <w:rFonts w:ascii="宋体" w:hAnsi="宋体" w:hint="eastAsia"/>
          <w:b/>
          <w:szCs w:val="21"/>
        </w:rPr>
        <w:t xml:space="preserve">电子招投标的流程 </w:t>
      </w:r>
    </w:p>
    <w:p w14:paraId="349E5624" w14:textId="64E777DD"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5</w:t>
      </w:r>
      <w:r w:rsidR="00662071" w:rsidRPr="00E51FAF">
        <w:rPr>
          <w:rFonts w:ascii="宋体" w:hAnsi="宋体" w:hint="eastAsia"/>
          <w:b/>
          <w:szCs w:val="21"/>
        </w:rPr>
        <w:t>电子评标系统是如何查出投标人的串标</w:t>
      </w:r>
      <w:r w:rsidR="00AC6057">
        <w:rPr>
          <w:rFonts w:ascii="宋体" w:hAnsi="宋体" w:hint="eastAsia"/>
          <w:b/>
          <w:szCs w:val="21"/>
        </w:rPr>
        <w:t>围标</w:t>
      </w:r>
      <w:r w:rsidR="00662071" w:rsidRPr="00E51FAF">
        <w:rPr>
          <w:rFonts w:ascii="宋体" w:hAnsi="宋体" w:hint="eastAsia"/>
          <w:b/>
          <w:szCs w:val="21"/>
        </w:rPr>
        <w:t>行为</w:t>
      </w:r>
    </w:p>
    <w:p w14:paraId="395B701B" w14:textId="06C30FA0"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6</w:t>
      </w:r>
      <w:r w:rsidR="00662071" w:rsidRPr="00E51FAF">
        <w:rPr>
          <w:rFonts w:ascii="宋体" w:hAnsi="宋体" w:hint="eastAsia"/>
          <w:b/>
          <w:szCs w:val="21"/>
        </w:rPr>
        <w:t>电子评标中出现的问题及解决的方式</w:t>
      </w:r>
    </w:p>
    <w:p w14:paraId="6C86984B" w14:textId="4423F639" w:rsidR="00A44852" w:rsidRPr="006F3C86" w:rsidRDefault="00A44852" w:rsidP="00A44852">
      <w:pPr>
        <w:spacing w:line="360" w:lineRule="auto"/>
        <w:rPr>
          <w:rFonts w:ascii="宋体" w:hAnsi="宋体"/>
          <w:b/>
          <w:szCs w:val="21"/>
        </w:rPr>
      </w:pPr>
      <w:r>
        <w:rPr>
          <w:rFonts w:ascii="宋体" w:hAnsi="宋体"/>
          <w:b/>
          <w:szCs w:val="21"/>
        </w:rPr>
        <w:t>6</w:t>
      </w:r>
      <w:r w:rsidRPr="006F3C86">
        <w:rPr>
          <w:rFonts w:ascii="宋体" w:hAnsi="宋体" w:hint="eastAsia"/>
          <w:b/>
          <w:szCs w:val="21"/>
        </w:rPr>
        <w:t>、</w:t>
      </w:r>
      <w:r>
        <w:rPr>
          <w:rFonts w:ascii="宋体" w:hAnsi="宋体" w:hint="eastAsia"/>
          <w:b/>
          <w:szCs w:val="21"/>
        </w:rPr>
        <w:t>国有企业采购操作规范</w:t>
      </w:r>
    </w:p>
    <w:p w14:paraId="028D7288" w14:textId="3465B45F" w:rsidR="00A44852" w:rsidRDefault="00A44852" w:rsidP="00A44852">
      <w:pPr>
        <w:spacing w:line="360" w:lineRule="auto"/>
        <w:ind w:leftChars="100" w:left="210"/>
        <w:rPr>
          <w:rFonts w:ascii="宋体" w:hAnsi="宋体"/>
          <w:szCs w:val="21"/>
        </w:rPr>
      </w:pPr>
      <w:r>
        <w:rPr>
          <w:rFonts w:ascii="宋体" w:hAnsi="宋体"/>
          <w:szCs w:val="21"/>
        </w:rPr>
        <w:t>6.1</w:t>
      </w:r>
      <w:r>
        <w:rPr>
          <w:rFonts w:ascii="宋体" w:hAnsi="宋体" w:hint="eastAsia"/>
          <w:szCs w:val="21"/>
        </w:rPr>
        <w:t>国有企业采购范围与术语</w:t>
      </w:r>
    </w:p>
    <w:p w14:paraId="076F737F" w14:textId="7BF9E2A3" w:rsidR="00A44852" w:rsidRDefault="00A44852" w:rsidP="00A44852">
      <w:pPr>
        <w:spacing w:line="360" w:lineRule="auto"/>
        <w:ind w:leftChars="100" w:left="210"/>
        <w:rPr>
          <w:rFonts w:ascii="宋体" w:hAnsi="宋体"/>
          <w:szCs w:val="21"/>
        </w:rPr>
      </w:pPr>
      <w:r>
        <w:rPr>
          <w:rFonts w:ascii="宋体" w:hAnsi="宋体"/>
          <w:szCs w:val="21"/>
        </w:rPr>
        <w:t>6.2</w:t>
      </w:r>
      <w:r>
        <w:rPr>
          <w:rFonts w:ascii="宋体" w:hAnsi="宋体" w:hint="eastAsia"/>
          <w:szCs w:val="21"/>
        </w:rPr>
        <w:t>国有企业采购流程与通用要求</w:t>
      </w:r>
    </w:p>
    <w:p w14:paraId="59AE896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采购寻源</w:t>
      </w:r>
    </w:p>
    <w:p w14:paraId="17DB3DE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采购咨询</w:t>
      </w:r>
    </w:p>
    <w:p w14:paraId="50E3C37A"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选择采购平台</w:t>
      </w:r>
    </w:p>
    <w:p w14:paraId="4CCF0E5D"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采购需求计划</w:t>
      </w:r>
    </w:p>
    <w:p w14:paraId="3E66E6F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确定组织形式和采购方式</w:t>
      </w:r>
    </w:p>
    <w:p w14:paraId="0CB78220"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采购文件</w:t>
      </w:r>
    </w:p>
    <w:p w14:paraId="7707CAC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执行采购程序</w:t>
      </w:r>
    </w:p>
    <w:p w14:paraId="00FB4D9A"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确定成交供应商</w:t>
      </w:r>
    </w:p>
    <w:p w14:paraId="43DCB2A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采购合同管理</w:t>
      </w:r>
    </w:p>
    <w:p w14:paraId="04BDD8B5" w14:textId="73CDE99F" w:rsidR="00A44852" w:rsidRDefault="00A44852" w:rsidP="00A44852">
      <w:pPr>
        <w:spacing w:line="360" w:lineRule="auto"/>
        <w:ind w:leftChars="100" w:left="210"/>
        <w:rPr>
          <w:rFonts w:ascii="宋体" w:hAnsi="宋体"/>
          <w:szCs w:val="21"/>
        </w:rPr>
      </w:pPr>
      <w:r>
        <w:rPr>
          <w:rFonts w:ascii="宋体" w:hAnsi="宋体"/>
          <w:szCs w:val="21"/>
        </w:rPr>
        <w:t>6.3</w:t>
      </w:r>
      <w:r>
        <w:rPr>
          <w:rFonts w:ascii="宋体" w:hAnsi="宋体" w:hint="eastAsia"/>
          <w:szCs w:val="21"/>
        </w:rPr>
        <w:t>国有企业采购方式与程序要求</w:t>
      </w:r>
    </w:p>
    <w:p w14:paraId="022F4D4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公开招标和邀请招标</w:t>
      </w:r>
    </w:p>
    <w:p w14:paraId="6BB3849C"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竞价和询比采购</w:t>
      </w:r>
    </w:p>
    <w:p w14:paraId="60F3583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谈判和磋商采购</w:t>
      </w:r>
    </w:p>
    <w:p w14:paraId="728D584D"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单源和多源直接采购</w:t>
      </w:r>
    </w:p>
    <w:p w14:paraId="338185FF" w14:textId="37591045" w:rsidR="00A44852" w:rsidRDefault="00A44852" w:rsidP="00A44852">
      <w:pPr>
        <w:spacing w:line="360" w:lineRule="auto"/>
        <w:ind w:leftChars="100" w:left="210"/>
        <w:rPr>
          <w:rFonts w:ascii="宋体" w:hAnsi="宋体"/>
          <w:szCs w:val="21"/>
        </w:rPr>
      </w:pPr>
      <w:r>
        <w:rPr>
          <w:rFonts w:ascii="宋体" w:hAnsi="宋体"/>
          <w:szCs w:val="21"/>
        </w:rPr>
        <w:t>6.4</w:t>
      </w:r>
      <w:r>
        <w:rPr>
          <w:rFonts w:ascii="宋体" w:hAnsi="宋体" w:hint="eastAsia"/>
          <w:szCs w:val="21"/>
        </w:rPr>
        <w:t>企业项目采购方式推荐指南</w:t>
      </w:r>
    </w:p>
    <w:p w14:paraId="0AFE639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企业工程项目</w:t>
      </w:r>
    </w:p>
    <w:p w14:paraId="5C3ED35F"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lastRenderedPageBreak/>
        <w:t>企业技术改造项目</w:t>
      </w:r>
    </w:p>
    <w:p w14:paraId="713FBC99"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企业生产设备设施项目采购</w:t>
      </w:r>
    </w:p>
    <w:p w14:paraId="353338A9"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企业生产维护项目采购</w:t>
      </w:r>
    </w:p>
    <w:p w14:paraId="091187A3"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必须招标项目失败后的采购</w:t>
      </w:r>
    </w:p>
    <w:p w14:paraId="008D1C56"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缺乏竞争条件的项目</w:t>
      </w:r>
    </w:p>
    <w:p w14:paraId="4084B17C" w14:textId="0737CFF4" w:rsidR="00A44852" w:rsidRDefault="00A44852" w:rsidP="00A44852">
      <w:pPr>
        <w:spacing w:line="360" w:lineRule="auto"/>
        <w:ind w:leftChars="100" w:left="210"/>
        <w:rPr>
          <w:rFonts w:ascii="宋体" w:hAnsi="宋体"/>
          <w:szCs w:val="21"/>
        </w:rPr>
      </w:pPr>
      <w:r>
        <w:rPr>
          <w:rFonts w:ascii="宋体" w:hAnsi="宋体"/>
          <w:szCs w:val="21"/>
        </w:rPr>
        <w:t>6.5</w:t>
      </w:r>
      <w:r>
        <w:rPr>
          <w:rFonts w:ascii="宋体" w:hAnsi="宋体" w:hint="eastAsia"/>
          <w:szCs w:val="21"/>
        </w:rPr>
        <w:t>企业运营采购方式推荐指南</w:t>
      </w:r>
    </w:p>
    <w:p w14:paraId="3D99BC43"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企业原材料物资采购</w:t>
      </w:r>
    </w:p>
    <w:p w14:paraId="4DD82FF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企业生产零件部件模块或总成采购</w:t>
      </w:r>
    </w:p>
    <w:p w14:paraId="79B486C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企业咨询服务采购</w:t>
      </w:r>
    </w:p>
    <w:p w14:paraId="1DA31952"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企业劳务服务采购</w:t>
      </w:r>
    </w:p>
    <w:p w14:paraId="150F2C0B"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企业产品、运行维护服务采购</w:t>
      </w:r>
    </w:p>
    <w:p w14:paraId="02195FE4"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企业物流和仓储服务采购</w:t>
      </w:r>
    </w:p>
    <w:p w14:paraId="228062A8" w14:textId="77777777" w:rsidR="00A44852" w:rsidRPr="00A44852" w:rsidRDefault="00A44852" w:rsidP="00A44852">
      <w:pPr>
        <w:pStyle w:val="a3"/>
        <w:numPr>
          <w:ilvl w:val="0"/>
          <w:numId w:val="3"/>
        </w:numPr>
        <w:spacing w:line="360" w:lineRule="auto"/>
        <w:ind w:firstLineChars="0"/>
        <w:rPr>
          <w:rFonts w:ascii="宋体" w:hAnsi="宋体"/>
          <w:b/>
          <w:szCs w:val="21"/>
        </w:rPr>
      </w:pPr>
      <w:r w:rsidRPr="00A44852">
        <w:rPr>
          <w:rFonts w:ascii="宋体" w:hAnsi="宋体" w:hint="eastAsia"/>
          <w:b/>
          <w:szCs w:val="21"/>
        </w:rPr>
        <w:t>企业其他服务采购</w:t>
      </w:r>
    </w:p>
    <w:p w14:paraId="41CB2551" w14:textId="4299E935" w:rsidR="00A44852" w:rsidRPr="006F3C86" w:rsidRDefault="00A44852" w:rsidP="00A44852">
      <w:pPr>
        <w:spacing w:line="360" w:lineRule="auto"/>
        <w:rPr>
          <w:rFonts w:ascii="宋体" w:hAnsi="宋体"/>
          <w:b/>
          <w:szCs w:val="21"/>
        </w:rPr>
      </w:pPr>
      <w:r>
        <w:rPr>
          <w:rFonts w:ascii="宋体" w:hAnsi="宋体"/>
          <w:b/>
          <w:szCs w:val="21"/>
        </w:rPr>
        <w:t>7</w:t>
      </w:r>
      <w:r w:rsidRPr="006F3C86">
        <w:rPr>
          <w:rFonts w:ascii="宋体" w:hAnsi="宋体" w:hint="eastAsia"/>
          <w:b/>
          <w:szCs w:val="21"/>
        </w:rPr>
        <w:t>、</w:t>
      </w:r>
      <w:r>
        <w:rPr>
          <w:rFonts w:ascii="宋体" w:hAnsi="宋体" w:hint="eastAsia"/>
          <w:b/>
          <w:szCs w:val="21"/>
        </w:rPr>
        <w:t>企业投标管理操作实务与案例分析</w:t>
      </w:r>
    </w:p>
    <w:p w14:paraId="42C73169" w14:textId="0D3A4E0F" w:rsidR="00A44852" w:rsidRDefault="00A44852" w:rsidP="00A44852">
      <w:pPr>
        <w:spacing w:line="360" w:lineRule="auto"/>
        <w:ind w:leftChars="100" w:left="210"/>
        <w:rPr>
          <w:rFonts w:ascii="宋体" w:hAnsi="宋体"/>
          <w:szCs w:val="21"/>
        </w:rPr>
      </w:pPr>
      <w:r>
        <w:rPr>
          <w:rFonts w:ascii="宋体" w:hAnsi="宋体"/>
          <w:szCs w:val="21"/>
        </w:rPr>
        <w:t>7.1</w:t>
      </w:r>
      <w:r>
        <w:rPr>
          <w:rFonts w:ascii="宋体" w:hAnsi="宋体" w:hint="eastAsia"/>
          <w:szCs w:val="21"/>
        </w:rPr>
        <w:t>企业投标管理七招致胜“开路三板斧”</w:t>
      </w:r>
    </w:p>
    <w:p w14:paraId="6EBF744A" w14:textId="5B2A0874"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.1</w:t>
      </w:r>
      <w:r w:rsidR="00A44852">
        <w:rPr>
          <w:rFonts w:ascii="宋体" w:hAnsi="宋体" w:hint="eastAsia"/>
          <w:szCs w:val="21"/>
        </w:rPr>
        <w:t>第一招：获取招标信息</w:t>
      </w:r>
    </w:p>
    <w:p w14:paraId="41DD3158" w14:textId="77777777" w:rsidR="00A44852"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招标信息获取渠道管理表</w:t>
      </w:r>
    </w:p>
    <w:p w14:paraId="5DBADD8D" w14:textId="77777777" w:rsidR="00A44852" w:rsidRPr="00660C8D" w:rsidRDefault="00A44852" w:rsidP="00A44852">
      <w:pPr>
        <w:pStyle w:val="a3"/>
        <w:numPr>
          <w:ilvl w:val="0"/>
          <w:numId w:val="1"/>
        </w:numPr>
        <w:spacing w:line="360" w:lineRule="auto"/>
        <w:ind w:left="840" w:firstLineChars="0"/>
        <w:rPr>
          <w:rFonts w:ascii="宋体" w:hAnsi="宋体"/>
          <w:szCs w:val="21"/>
        </w:rPr>
      </w:pPr>
      <w:r w:rsidRPr="00660C8D">
        <w:rPr>
          <w:rFonts w:ascii="宋体" w:hAnsi="宋体" w:hint="eastAsia"/>
          <w:szCs w:val="21"/>
        </w:rPr>
        <w:t>是否参与投标的决策需要考虑哪些方面？</w:t>
      </w:r>
    </w:p>
    <w:p w14:paraId="64D2493B" w14:textId="77777777" w:rsidR="00A44852" w:rsidRPr="00660C8D" w:rsidRDefault="00A44852" w:rsidP="00A44852">
      <w:pPr>
        <w:pStyle w:val="a3"/>
        <w:numPr>
          <w:ilvl w:val="0"/>
          <w:numId w:val="1"/>
        </w:numPr>
        <w:spacing w:line="360" w:lineRule="auto"/>
        <w:ind w:left="840" w:firstLineChars="0"/>
        <w:rPr>
          <w:rFonts w:ascii="宋体" w:hAnsi="宋体"/>
          <w:szCs w:val="21"/>
        </w:rPr>
      </w:pPr>
      <w:r w:rsidRPr="00660C8D">
        <w:rPr>
          <w:rFonts w:ascii="宋体" w:hAnsi="宋体" w:hint="eastAsia"/>
          <w:szCs w:val="21"/>
        </w:rPr>
        <w:t>报名和购买招标文件注意事项有哪些？</w:t>
      </w:r>
    </w:p>
    <w:p w14:paraId="7250428F" w14:textId="2E4D185A"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.2</w:t>
      </w:r>
      <w:r w:rsidR="00A44852">
        <w:rPr>
          <w:rFonts w:ascii="宋体" w:hAnsi="宋体" w:hint="eastAsia"/>
          <w:szCs w:val="21"/>
        </w:rPr>
        <w:t>第二招：成立投标项目组</w:t>
      </w:r>
    </w:p>
    <w:p w14:paraId="0C1657E5" w14:textId="77777777" w:rsidR="00A44852" w:rsidRPr="00660C8D"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投标项目组角色职责一览表</w:t>
      </w:r>
    </w:p>
    <w:p w14:paraId="5036AE0D" w14:textId="05E74D0E"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1</w:t>
      </w:r>
      <w:r w:rsidR="00A44852">
        <w:rPr>
          <w:rFonts w:ascii="宋体" w:hAnsi="宋体"/>
          <w:szCs w:val="21"/>
        </w:rPr>
        <w:t>.3</w:t>
      </w:r>
      <w:r w:rsidR="00A44852">
        <w:rPr>
          <w:rFonts w:ascii="宋体" w:hAnsi="宋体" w:hint="eastAsia"/>
          <w:szCs w:val="21"/>
        </w:rPr>
        <w:t>第三招：拆分招标文件</w:t>
      </w:r>
    </w:p>
    <w:p w14:paraId="6A6C45A9" w14:textId="01C2114A" w:rsidR="00A44852" w:rsidRPr="00247B58" w:rsidRDefault="00A44852" w:rsidP="00A44852">
      <w:pPr>
        <w:pStyle w:val="a3"/>
        <w:numPr>
          <w:ilvl w:val="0"/>
          <w:numId w:val="1"/>
        </w:numPr>
        <w:spacing w:line="360" w:lineRule="auto"/>
        <w:ind w:left="840" w:firstLineChars="0"/>
        <w:rPr>
          <w:rFonts w:ascii="宋体" w:hAnsi="宋体"/>
          <w:b/>
          <w:szCs w:val="21"/>
        </w:rPr>
      </w:pPr>
      <w:r w:rsidRPr="00BB501C">
        <w:rPr>
          <w:rFonts w:ascii="宋体" w:hAnsi="宋体" w:hint="eastAsia"/>
          <w:b/>
          <w:szCs w:val="21"/>
        </w:rPr>
        <w:t>招标文件分解表</w:t>
      </w:r>
      <w:r>
        <w:rPr>
          <w:rFonts w:ascii="宋体" w:hAnsi="宋体" w:hint="eastAsia"/>
          <w:b/>
          <w:szCs w:val="21"/>
        </w:rPr>
        <w:t>（整体+详细）</w:t>
      </w:r>
    </w:p>
    <w:p w14:paraId="56B95888" w14:textId="3E8DC562" w:rsidR="00A44852" w:rsidRDefault="00247B58" w:rsidP="00A44852">
      <w:pPr>
        <w:spacing w:line="360" w:lineRule="auto"/>
        <w:ind w:leftChars="100" w:left="210"/>
        <w:rPr>
          <w:rFonts w:ascii="宋体" w:hAnsi="宋体"/>
          <w:szCs w:val="21"/>
        </w:rPr>
      </w:pPr>
      <w:r>
        <w:rPr>
          <w:rFonts w:ascii="宋体" w:hAnsi="宋体"/>
          <w:szCs w:val="21"/>
        </w:rPr>
        <w:t>7</w:t>
      </w:r>
      <w:r w:rsidR="00A44852">
        <w:rPr>
          <w:rFonts w:ascii="宋体" w:hAnsi="宋体" w:hint="eastAsia"/>
          <w:szCs w:val="21"/>
        </w:rPr>
        <w:t>.</w:t>
      </w:r>
      <w:r>
        <w:rPr>
          <w:rFonts w:ascii="宋体" w:hAnsi="宋体"/>
          <w:szCs w:val="21"/>
        </w:rPr>
        <w:t>2</w:t>
      </w:r>
      <w:r w:rsidR="00A44852">
        <w:rPr>
          <w:rFonts w:ascii="宋体" w:hAnsi="宋体" w:hint="eastAsia"/>
          <w:szCs w:val="21"/>
        </w:rPr>
        <w:t>企业投标管理七招致胜“四招定乾坤”</w:t>
      </w:r>
    </w:p>
    <w:p w14:paraId="1F864814" w14:textId="0F9FADE0"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.1</w:t>
      </w:r>
      <w:r w:rsidR="00A44852">
        <w:rPr>
          <w:rFonts w:ascii="宋体" w:hAnsi="宋体" w:hint="eastAsia"/>
          <w:szCs w:val="21"/>
        </w:rPr>
        <w:t>第四招：编写投标文件</w:t>
      </w:r>
    </w:p>
    <w:p w14:paraId="7D87E59A" w14:textId="77777777" w:rsidR="00A44852" w:rsidRPr="00660C8D" w:rsidRDefault="00A44852" w:rsidP="00A44852">
      <w:pPr>
        <w:pStyle w:val="a3"/>
        <w:numPr>
          <w:ilvl w:val="0"/>
          <w:numId w:val="1"/>
        </w:numPr>
        <w:spacing w:line="360" w:lineRule="auto"/>
        <w:ind w:left="840" w:firstLineChars="0"/>
        <w:rPr>
          <w:rFonts w:ascii="宋体" w:hAnsi="宋体"/>
          <w:b/>
          <w:szCs w:val="21"/>
        </w:rPr>
      </w:pPr>
      <w:r w:rsidRPr="00660C8D">
        <w:rPr>
          <w:rFonts w:ascii="宋体" w:hAnsi="宋体" w:hint="eastAsia"/>
          <w:b/>
          <w:szCs w:val="21"/>
        </w:rPr>
        <w:t>投标文件编写三步法</w:t>
      </w:r>
    </w:p>
    <w:p w14:paraId="618049F1"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第一步：确定投标书目录树</w:t>
      </w:r>
    </w:p>
    <w:p w14:paraId="11A18C47"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第二步：编制投标项目进度表</w:t>
      </w:r>
    </w:p>
    <w:p w14:paraId="7D8F3E94" w14:textId="77777777" w:rsidR="00A44852" w:rsidRPr="006C53D2" w:rsidRDefault="00A44852" w:rsidP="00A44852">
      <w:pPr>
        <w:pStyle w:val="a3"/>
        <w:numPr>
          <w:ilvl w:val="0"/>
          <w:numId w:val="6"/>
        </w:numPr>
        <w:spacing w:line="360" w:lineRule="auto"/>
        <w:ind w:firstLineChars="0"/>
        <w:rPr>
          <w:rFonts w:ascii="宋体" w:hAnsi="宋体"/>
          <w:szCs w:val="21"/>
        </w:rPr>
      </w:pPr>
      <w:r w:rsidRPr="006C53D2">
        <w:rPr>
          <w:rFonts w:ascii="宋体" w:hAnsi="宋体" w:hint="eastAsia"/>
          <w:szCs w:val="21"/>
        </w:rPr>
        <w:t>第三步：用金字塔方式书写标书</w:t>
      </w:r>
    </w:p>
    <w:p w14:paraId="7B60BC35"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如何制定投标文件的目录和索引？</w:t>
      </w:r>
    </w:p>
    <w:p w14:paraId="4921349D" w14:textId="77777777" w:rsidR="00A4485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lastRenderedPageBreak/>
        <w:t>投标进度表中点对点责任如何划分？</w:t>
      </w:r>
    </w:p>
    <w:p w14:paraId="19EC5284"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什么是金字塔书写方式？</w:t>
      </w:r>
    </w:p>
    <w:p w14:paraId="1A263F83"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投标报价策略及报价技巧有哪些？</w:t>
      </w:r>
    </w:p>
    <w:p w14:paraId="485F48D9"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如何整理业绩材料？哪些业绩才有价值？</w:t>
      </w:r>
    </w:p>
    <w:p w14:paraId="0A7A98E2"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撰写标书常用的文档快捷键有哪些？</w:t>
      </w:r>
    </w:p>
    <w:p w14:paraId="1C47C6BC" w14:textId="7BCF2E62"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.2</w:t>
      </w:r>
      <w:r w:rsidR="00A44852">
        <w:rPr>
          <w:rFonts w:ascii="宋体" w:hAnsi="宋体" w:hint="eastAsia"/>
          <w:szCs w:val="21"/>
        </w:rPr>
        <w:t>第五招：标书审核</w:t>
      </w:r>
    </w:p>
    <w:p w14:paraId="089FC95B"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标书审核四步走是哪四步？</w:t>
      </w:r>
    </w:p>
    <w:p w14:paraId="74FC5E3B"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标书文件检查表模板</w:t>
      </w:r>
    </w:p>
    <w:p w14:paraId="10B7E3CA"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标书易错点提示</w:t>
      </w:r>
    </w:p>
    <w:p w14:paraId="79AA74A7" w14:textId="549BC4C3"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.3</w:t>
      </w:r>
      <w:r w:rsidR="00A44852">
        <w:rPr>
          <w:rFonts w:ascii="宋体" w:hAnsi="宋体" w:hint="eastAsia"/>
          <w:szCs w:val="21"/>
        </w:rPr>
        <w:t>第六招：打印装订</w:t>
      </w:r>
    </w:p>
    <w:p w14:paraId="1B4A1452"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打印装订的格式要求是什么？</w:t>
      </w:r>
    </w:p>
    <w:p w14:paraId="03FA45C4"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用什么方式打印装订效果最好？</w:t>
      </w:r>
    </w:p>
    <w:p w14:paraId="3353179E" w14:textId="0C2C846A" w:rsidR="00A44852" w:rsidRDefault="00247B58" w:rsidP="00A44852">
      <w:pPr>
        <w:spacing w:line="360" w:lineRule="auto"/>
        <w:ind w:leftChars="200" w:left="420"/>
        <w:rPr>
          <w:rFonts w:ascii="宋体" w:hAnsi="宋体"/>
          <w:szCs w:val="21"/>
        </w:rPr>
      </w:pPr>
      <w:r>
        <w:rPr>
          <w:rFonts w:ascii="宋体" w:hAnsi="宋体"/>
          <w:szCs w:val="21"/>
        </w:rPr>
        <w:t>7</w:t>
      </w:r>
      <w:r w:rsidR="00A44852">
        <w:rPr>
          <w:rFonts w:ascii="宋体" w:hAnsi="宋体"/>
          <w:szCs w:val="21"/>
        </w:rPr>
        <w:t>.</w:t>
      </w:r>
      <w:r>
        <w:rPr>
          <w:rFonts w:ascii="宋体" w:hAnsi="宋体"/>
          <w:szCs w:val="21"/>
        </w:rPr>
        <w:t>2</w:t>
      </w:r>
      <w:r w:rsidR="00A44852">
        <w:rPr>
          <w:rFonts w:ascii="宋体" w:hAnsi="宋体"/>
          <w:szCs w:val="21"/>
        </w:rPr>
        <w:t>.4</w:t>
      </w:r>
      <w:r w:rsidR="00A44852">
        <w:rPr>
          <w:rFonts w:ascii="宋体" w:hAnsi="宋体" w:hint="eastAsia"/>
          <w:szCs w:val="21"/>
        </w:rPr>
        <w:t>第七招：讲标总结</w:t>
      </w:r>
    </w:p>
    <w:p w14:paraId="15BDD0B5"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如何讲标？</w:t>
      </w:r>
    </w:p>
    <w:p w14:paraId="2DFC6E18" w14:textId="77777777" w:rsidR="00A44852" w:rsidRDefault="00A44852" w:rsidP="00A44852">
      <w:pPr>
        <w:pStyle w:val="a3"/>
        <w:numPr>
          <w:ilvl w:val="0"/>
          <w:numId w:val="1"/>
        </w:numPr>
        <w:spacing w:line="360" w:lineRule="auto"/>
        <w:ind w:left="840" w:firstLineChars="0"/>
        <w:rPr>
          <w:rFonts w:ascii="宋体" w:hAnsi="宋体"/>
          <w:b/>
          <w:szCs w:val="21"/>
        </w:rPr>
      </w:pPr>
      <w:r w:rsidRPr="006C53D2">
        <w:rPr>
          <w:rFonts w:ascii="宋体" w:hAnsi="宋体" w:hint="eastAsia"/>
          <w:b/>
          <w:szCs w:val="21"/>
        </w:rPr>
        <w:t>专家会问哪些问题？</w:t>
      </w:r>
    </w:p>
    <w:p w14:paraId="48186D5A" w14:textId="77777777" w:rsidR="00A44852" w:rsidRPr="006C53D2" w:rsidRDefault="00A44852" w:rsidP="00A44852">
      <w:pPr>
        <w:pStyle w:val="a3"/>
        <w:numPr>
          <w:ilvl w:val="0"/>
          <w:numId w:val="1"/>
        </w:numPr>
        <w:spacing w:line="360" w:lineRule="auto"/>
        <w:ind w:left="840" w:firstLineChars="0"/>
        <w:rPr>
          <w:rFonts w:ascii="宋体" w:hAnsi="宋体"/>
          <w:b/>
          <w:szCs w:val="21"/>
        </w:rPr>
      </w:pPr>
      <w:r>
        <w:rPr>
          <w:rFonts w:ascii="宋体" w:hAnsi="宋体" w:hint="eastAsia"/>
          <w:b/>
          <w:szCs w:val="21"/>
        </w:rPr>
        <w:t>如何复盘？</w:t>
      </w:r>
    </w:p>
    <w:p w14:paraId="6C27FF58" w14:textId="18F2730D" w:rsidR="00A44852" w:rsidRDefault="00247B58" w:rsidP="00A44852">
      <w:pPr>
        <w:spacing w:line="360" w:lineRule="auto"/>
        <w:rPr>
          <w:rFonts w:ascii="宋体" w:hAnsi="宋体"/>
          <w:szCs w:val="21"/>
        </w:rPr>
      </w:pPr>
      <w:r>
        <w:rPr>
          <w:rFonts w:ascii="宋体" w:hAnsi="宋体"/>
          <w:szCs w:val="21"/>
        </w:rPr>
        <w:t>8</w:t>
      </w:r>
      <w:r w:rsidR="00A44852">
        <w:rPr>
          <w:rFonts w:ascii="宋体" w:hAnsi="宋体" w:hint="eastAsia"/>
          <w:szCs w:val="21"/>
        </w:rPr>
        <w:t>、培训总结</w:t>
      </w:r>
    </w:p>
    <w:p w14:paraId="557BB127" w14:textId="73010F75" w:rsidR="00A44852" w:rsidRPr="00D16B94" w:rsidRDefault="00247B58" w:rsidP="00A44852">
      <w:pPr>
        <w:spacing w:line="360" w:lineRule="auto"/>
        <w:ind w:leftChars="100" w:left="210"/>
        <w:rPr>
          <w:szCs w:val="21"/>
        </w:rPr>
      </w:pPr>
      <w:r>
        <w:rPr>
          <w:rFonts w:ascii="宋体" w:hAnsi="宋体"/>
          <w:szCs w:val="21"/>
        </w:rPr>
        <w:t>8</w:t>
      </w:r>
      <w:r w:rsidR="00A44852">
        <w:rPr>
          <w:rFonts w:ascii="宋体" w:hAnsi="宋体"/>
          <w:szCs w:val="21"/>
        </w:rPr>
        <w:t>.1</w:t>
      </w:r>
      <w:r w:rsidRPr="00D16B94">
        <w:rPr>
          <w:rFonts w:ascii="宋体" w:hAnsi="宋体" w:hint="eastAsia"/>
          <w:szCs w:val="21"/>
        </w:rPr>
        <w:t>招投标法律法规</w:t>
      </w:r>
      <w:r>
        <w:rPr>
          <w:rFonts w:ascii="宋体" w:hAnsi="宋体" w:hint="eastAsia"/>
          <w:szCs w:val="21"/>
        </w:rPr>
        <w:t>回顾</w:t>
      </w:r>
    </w:p>
    <w:p w14:paraId="05480B73" w14:textId="347BCDEA" w:rsidR="00A44852" w:rsidRPr="00D16B94" w:rsidRDefault="00247B58" w:rsidP="00A44852">
      <w:pPr>
        <w:spacing w:line="360" w:lineRule="auto"/>
        <w:ind w:leftChars="100" w:left="210"/>
        <w:rPr>
          <w:rFonts w:ascii="宋体" w:hAnsi="宋体"/>
          <w:szCs w:val="21"/>
        </w:rPr>
      </w:pPr>
      <w:r>
        <w:rPr>
          <w:rFonts w:ascii="宋体" w:hAnsi="宋体"/>
          <w:szCs w:val="21"/>
        </w:rPr>
        <w:t>8</w:t>
      </w:r>
      <w:r w:rsidR="00A44852">
        <w:rPr>
          <w:rFonts w:ascii="宋体" w:hAnsi="宋体"/>
          <w:szCs w:val="21"/>
        </w:rPr>
        <w:t>.2</w:t>
      </w:r>
      <w:r>
        <w:rPr>
          <w:rFonts w:ascii="宋体" w:hAnsi="宋体" w:hint="eastAsia"/>
          <w:szCs w:val="21"/>
        </w:rPr>
        <w:t>招标</w:t>
      </w:r>
      <w:r w:rsidRPr="00D16B94">
        <w:rPr>
          <w:rFonts w:hint="eastAsia"/>
          <w:szCs w:val="21"/>
        </w:rPr>
        <w:t>内容</w:t>
      </w:r>
      <w:r>
        <w:rPr>
          <w:rFonts w:hint="eastAsia"/>
          <w:szCs w:val="21"/>
        </w:rPr>
        <w:t>回顾</w:t>
      </w:r>
    </w:p>
    <w:p w14:paraId="6F672313" w14:textId="77777777" w:rsidR="00247B58" w:rsidRDefault="00247B58" w:rsidP="00247B58">
      <w:pPr>
        <w:spacing w:line="360" w:lineRule="auto"/>
        <w:ind w:leftChars="100" w:left="210"/>
        <w:rPr>
          <w:rFonts w:ascii="宋体" w:hAnsi="宋体"/>
          <w:szCs w:val="21"/>
        </w:rPr>
      </w:pPr>
      <w:r>
        <w:rPr>
          <w:rFonts w:ascii="宋体" w:hAnsi="宋体"/>
          <w:szCs w:val="21"/>
        </w:rPr>
        <w:t>8</w:t>
      </w:r>
      <w:r w:rsidR="00A44852">
        <w:rPr>
          <w:rFonts w:ascii="宋体" w:hAnsi="宋体"/>
          <w:szCs w:val="21"/>
        </w:rPr>
        <w:t>.3</w:t>
      </w:r>
      <w:r>
        <w:rPr>
          <w:rFonts w:ascii="宋体" w:hAnsi="宋体" w:hint="eastAsia"/>
          <w:szCs w:val="21"/>
        </w:rPr>
        <w:t>投标内容</w:t>
      </w:r>
      <w:r w:rsidR="00A44852">
        <w:rPr>
          <w:rFonts w:ascii="宋体" w:hAnsi="宋体" w:hint="eastAsia"/>
          <w:szCs w:val="21"/>
        </w:rPr>
        <w:t>回顾</w:t>
      </w:r>
    </w:p>
    <w:p w14:paraId="043B2853" w14:textId="2D9A6C16" w:rsidR="00A44852" w:rsidRPr="00247B58" w:rsidRDefault="00247B58" w:rsidP="00247B58">
      <w:pPr>
        <w:spacing w:line="360" w:lineRule="auto"/>
        <w:ind w:leftChars="100" w:left="210"/>
        <w:rPr>
          <w:rFonts w:ascii="宋体" w:hAnsi="宋体"/>
          <w:szCs w:val="21"/>
        </w:rPr>
      </w:pPr>
      <w:r>
        <w:rPr>
          <w:rFonts w:ascii="宋体" w:hAnsi="宋体" w:hint="eastAsia"/>
          <w:szCs w:val="21"/>
        </w:rPr>
        <w:t>8</w:t>
      </w:r>
      <w:r>
        <w:rPr>
          <w:rFonts w:ascii="宋体" w:hAnsi="宋体"/>
          <w:szCs w:val="21"/>
        </w:rPr>
        <w:t>.4</w:t>
      </w:r>
      <w:r w:rsidR="00A44852" w:rsidRPr="00D16B94">
        <w:rPr>
          <w:rFonts w:ascii="宋体" w:hAnsi="宋体" w:hint="eastAsia"/>
          <w:b/>
          <w:szCs w:val="21"/>
        </w:rPr>
        <w:t>现场问题解答</w:t>
      </w:r>
    </w:p>
    <w:p w14:paraId="16F46723" w14:textId="2EB0C050" w:rsidR="009D6B32" w:rsidRPr="00F22308" w:rsidRDefault="009D6B32" w:rsidP="009D6B32">
      <w:pPr>
        <w:keepNext/>
        <w:keepLines/>
        <w:spacing w:before="340" w:after="330" w:line="360" w:lineRule="auto"/>
        <w:outlineLvl w:val="0"/>
        <w:rPr>
          <w:rFonts w:ascii="宋体" w:hAnsi="宋体"/>
          <w:b/>
          <w:bCs/>
          <w:kern w:val="44"/>
          <w:sz w:val="30"/>
          <w:szCs w:val="30"/>
        </w:rPr>
      </w:pPr>
      <w:bookmarkStart w:id="0" w:name="_Toc385336813"/>
      <w:r>
        <w:rPr>
          <w:rFonts w:ascii="宋体" w:hAnsi="宋体" w:hint="eastAsia"/>
          <w:b/>
          <w:bCs/>
          <w:kern w:val="44"/>
          <w:sz w:val="30"/>
          <w:szCs w:val="30"/>
        </w:rPr>
        <w:lastRenderedPageBreak/>
        <w:t>六</w:t>
      </w:r>
      <w:r w:rsidRPr="00F22308">
        <w:rPr>
          <w:rFonts w:ascii="宋体" w:hAnsi="宋体" w:hint="eastAsia"/>
          <w:b/>
          <w:bCs/>
          <w:kern w:val="44"/>
          <w:sz w:val="30"/>
          <w:szCs w:val="30"/>
        </w:rPr>
        <w:t>、讲师介绍</w:t>
      </w:r>
      <w:bookmarkEnd w:id="0"/>
    </w:p>
    <w:p w14:paraId="2B43ECF0" w14:textId="36C1929A" w:rsidR="00E62635" w:rsidRDefault="00E62635" w:rsidP="00E62635">
      <w:pPr>
        <w:spacing w:line="360" w:lineRule="auto"/>
        <w:jc w:val="left"/>
        <w:rPr>
          <w:sz w:val="28"/>
          <w:szCs w:val="28"/>
        </w:rPr>
      </w:pPr>
      <w:r>
        <w:rPr>
          <w:noProof/>
        </w:rPr>
        <w:drawing>
          <wp:inline distT="0" distB="0" distL="0" distR="0" wp14:anchorId="487584BC" wp14:editId="4293AF86">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67E57734" w14:textId="77777777" w:rsidR="00E62635" w:rsidRDefault="00E62635" w:rsidP="00E62635">
      <w:pPr>
        <w:spacing w:line="360" w:lineRule="auto"/>
        <w:jc w:val="center"/>
        <w:rPr>
          <w:b/>
          <w:color w:val="800000"/>
          <w:sz w:val="10"/>
          <w:szCs w:val="10"/>
          <w:highlight w:val="cyan"/>
        </w:rPr>
      </w:pPr>
    </w:p>
    <w:p w14:paraId="691AE4E6" w14:textId="77777777" w:rsidR="00E62635" w:rsidRDefault="00E62635" w:rsidP="00E62635">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47CC31AF" w14:textId="77777777" w:rsidR="00E62635" w:rsidRDefault="00E62635" w:rsidP="00E62635">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w:t>
      </w:r>
      <w:r>
        <w:rPr>
          <w:rFonts w:asciiTheme="minorEastAsia" w:hAnsiTheme="minorEastAsia" w:hint="eastAsia"/>
          <w:szCs w:val="21"/>
          <w:lang w:val="zh-CN"/>
        </w:rPr>
        <w:t>1976</w:t>
      </w:r>
      <w:r>
        <w:rPr>
          <w:rFonts w:asciiTheme="minorEastAsia" w:hAnsiTheme="minorEastAsia" w:hint="eastAsia"/>
          <w:szCs w:val="21"/>
          <w:lang w:val="zh-CN"/>
        </w:rPr>
        <w:t>年，北京），</w:t>
      </w:r>
      <w:r>
        <w:rPr>
          <w:rFonts w:asciiTheme="minorEastAsia" w:hAnsiTheme="minorEastAsia" w:hint="eastAsia"/>
          <w:szCs w:val="21"/>
          <w:lang w:val="zh-CN"/>
        </w:rPr>
        <w:t>MBA</w:t>
      </w:r>
      <w:r>
        <w:rPr>
          <w:rFonts w:asciiTheme="minorEastAsia" w:hAnsiTheme="minorEastAsia" w:hint="eastAsia"/>
          <w:szCs w:val="21"/>
          <w:lang w:val="zh-CN"/>
        </w:rPr>
        <w:t>，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F9AD026" w14:textId="77777777" w:rsidR="00E62635" w:rsidRDefault="00E62635" w:rsidP="00E62635">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w:t>
      </w:r>
      <w:r>
        <w:rPr>
          <w:rFonts w:asciiTheme="minorEastAsia" w:hAnsiTheme="minorEastAsia" w:hint="eastAsia"/>
          <w:szCs w:val="21"/>
          <w:lang w:val="zh-CN"/>
        </w:rPr>
        <w:t>IT</w:t>
      </w:r>
      <w:r>
        <w:rPr>
          <w:rFonts w:asciiTheme="minorEastAsia" w:hAnsiTheme="minorEastAsia" w:hint="eastAsia"/>
          <w:szCs w:val="21"/>
          <w:lang w:val="zh-CN"/>
        </w:rPr>
        <w:t>软件开发、产品设计、系统集成、通信工程、生产制造、金融投资、工程投资、政府领域的企业管理培训与教练辅导技术，经他培训和教练的企业早已突破三百家，学员已经突破三万人。</w:t>
      </w:r>
    </w:p>
    <w:p w14:paraId="7130503E" w14:textId="77777777" w:rsidR="00E62635" w:rsidRDefault="00E62635" w:rsidP="00E62635">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w:t>
      </w:r>
      <w:r>
        <w:rPr>
          <w:rFonts w:asciiTheme="minorEastAsia" w:hAnsiTheme="minorEastAsia" w:hint="eastAsia"/>
          <w:szCs w:val="21"/>
          <w:lang w:val="zh-CN"/>
        </w:rPr>
        <w:t>1996</w:t>
      </w:r>
      <w:r>
        <w:rPr>
          <w:rFonts w:asciiTheme="minorEastAsia" w:hAnsiTheme="minorEastAsia" w:hint="eastAsia"/>
          <w:szCs w:val="21"/>
          <w:lang w:val="zh-CN"/>
        </w:rPr>
        <w:t>年工作以来，隋继周曾在国内多家知名企业、上市公司担任高级项目经理，部门经理，项目总监，产品经理，总经理等职位，亲自全面领导了数十个无线通信基站建设项目和</w:t>
      </w:r>
      <w:r>
        <w:rPr>
          <w:rFonts w:asciiTheme="minorEastAsia" w:hAnsiTheme="minorEastAsia" w:hint="eastAsia"/>
          <w:szCs w:val="21"/>
          <w:lang w:val="zh-CN"/>
        </w:rPr>
        <w:t>GRP</w:t>
      </w:r>
      <w:r>
        <w:rPr>
          <w:rFonts w:asciiTheme="minorEastAsia" w:hAnsiTheme="minorEastAsia" w:hint="eastAsia"/>
          <w:szCs w:val="21"/>
          <w:lang w:val="zh-CN"/>
        </w:rPr>
        <w:t>软件系统开发实施项目，以及互联网企业产品的设计和市场开发，并在获得</w:t>
      </w:r>
      <w:r>
        <w:rPr>
          <w:rFonts w:asciiTheme="minorEastAsia" w:hAnsiTheme="minorEastAsia" w:hint="eastAsia"/>
          <w:szCs w:val="21"/>
          <w:lang w:val="zh-CN"/>
        </w:rPr>
        <w:t>CMM/CMMI 5</w:t>
      </w:r>
      <w:r>
        <w:rPr>
          <w:rFonts w:asciiTheme="minorEastAsia" w:hAnsiTheme="minorEastAsia" w:hint="eastAsia"/>
          <w:szCs w:val="21"/>
          <w:lang w:val="zh-CN"/>
        </w:rPr>
        <w:t>级软件认证的</w:t>
      </w:r>
      <w:r>
        <w:rPr>
          <w:rFonts w:asciiTheme="minorEastAsia" w:hAnsiTheme="minorEastAsia" w:hint="eastAsia"/>
          <w:szCs w:val="21"/>
          <w:lang w:val="zh-CN"/>
        </w:rPr>
        <w:t xml:space="preserve"> IT</w:t>
      </w:r>
      <w:r>
        <w:rPr>
          <w:rFonts w:asciiTheme="minorEastAsia" w:hAnsiTheme="minorEastAsia" w:hint="eastAsia"/>
          <w:szCs w:val="21"/>
          <w:lang w:val="zh-CN"/>
        </w:rPr>
        <w:t>组织中有超过十年的项目及项目群管理经验，他所带领的团队还为企业成功建立</w:t>
      </w:r>
      <w:r>
        <w:rPr>
          <w:rFonts w:asciiTheme="minorEastAsia" w:hAnsiTheme="minorEastAsia" w:hint="eastAsia"/>
          <w:szCs w:val="21"/>
          <w:lang w:val="zh-CN"/>
        </w:rPr>
        <w:t>ISO9000</w:t>
      </w:r>
      <w:r>
        <w:rPr>
          <w:rFonts w:asciiTheme="minorEastAsia" w:hAnsiTheme="minorEastAsia" w:hint="eastAsia"/>
          <w:szCs w:val="21"/>
          <w:lang w:val="zh-CN"/>
        </w:rPr>
        <w:t>、计算机信息系统集成资质、</w:t>
      </w:r>
      <w:r>
        <w:rPr>
          <w:rFonts w:asciiTheme="minorEastAsia" w:hAnsiTheme="minorEastAsia" w:hint="eastAsia"/>
          <w:szCs w:val="21"/>
          <w:lang w:val="zh-CN"/>
        </w:rPr>
        <w:t>CMMI level 5</w:t>
      </w:r>
      <w:r>
        <w:rPr>
          <w:rFonts w:asciiTheme="minorEastAsia" w:hAnsiTheme="minorEastAsia" w:hint="eastAsia"/>
          <w:szCs w:val="21"/>
          <w:lang w:val="zh-CN"/>
        </w:rPr>
        <w:t>、精益</w:t>
      </w:r>
      <w:r>
        <w:rPr>
          <w:rFonts w:asciiTheme="minorEastAsia" w:hAnsiTheme="minorEastAsia" w:hint="eastAsia"/>
          <w:szCs w:val="21"/>
          <w:lang w:val="zh-CN"/>
        </w:rPr>
        <w:t>6</w:t>
      </w:r>
      <w:r>
        <w:rPr>
          <w:rFonts w:asciiTheme="minorEastAsia" w:hAnsiTheme="minorEastAsia" w:hint="eastAsia"/>
          <w:szCs w:val="21"/>
          <w:lang w:val="zh-CN"/>
        </w:rPr>
        <w:t>西格玛、</w:t>
      </w:r>
      <w:r>
        <w:rPr>
          <w:rFonts w:asciiTheme="minorEastAsia" w:hAnsiTheme="minorEastAsia" w:hint="eastAsia"/>
          <w:szCs w:val="21"/>
          <w:lang w:val="zh-CN"/>
        </w:rPr>
        <w:t>P2MM</w:t>
      </w:r>
      <w:r>
        <w:rPr>
          <w:rFonts w:asciiTheme="minorEastAsia" w:hAnsiTheme="minorEastAsia" w:hint="eastAsia"/>
          <w:szCs w:val="21"/>
          <w:lang w:val="zh-CN"/>
        </w:rPr>
        <w:t>、敏捷开发等一系列的标准质量管理体系。隋继周老师能够将全球最佳管理实践中的精粹，同中国民营企业最佳管理实践相结合，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65833FE6"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7737519D" w14:textId="77777777" w:rsidR="00E62635" w:rsidRDefault="00E62635" w:rsidP="00E62635">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w:t>
      </w:r>
      <w:r>
        <w:rPr>
          <w:rFonts w:asciiTheme="minorEastAsia" w:hAnsiTheme="minorEastAsia" w:hint="eastAsia"/>
          <w:szCs w:val="21"/>
          <w:lang w:val="zh-CN"/>
        </w:rPr>
        <w:t>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w:t>
      </w:r>
      <w:r>
        <w:rPr>
          <w:rFonts w:asciiTheme="minorEastAsia" w:hAnsiTheme="minorEastAsia" w:hint="eastAsia"/>
          <w:szCs w:val="21"/>
          <w:lang w:val="zh-CN"/>
        </w:rPr>
        <w:t>AgilePM</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APMG</w:t>
      </w:r>
      <w:r>
        <w:rPr>
          <w:rFonts w:asciiTheme="minorEastAsia" w:hAnsiTheme="minorEastAsia" w:hint="eastAsia"/>
          <w:szCs w:val="21"/>
          <w:lang w:val="zh-CN"/>
        </w:rPr>
        <w:t>敏捷项目管理专家）、</w:t>
      </w:r>
      <w:r>
        <w:rPr>
          <w:rFonts w:asciiTheme="minorEastAsia" w:hAnsiTheme="minorEastAsia" w:hint="eastAsia"/>
          <w:szCs w:val="21"/>
          <w:lang w:val="zh-CN"/>
        </w:rPr>
        <w:t>PRINCE2</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项目管理专家）、</w:t>
      </w:r>
      <w:r>
        <w:rPr>
          <w:rFonts w:asciiTheme="minorEastAsia" w:hAnsiTheme="minorEastAsia" w:hint="eastAsia"/>
          <w:szCs w:val="21"/>
          <w:lang w:val="zh-CN"/>
        </w:rPr>
        <w:t>MSP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项目群管理专家）、</w:t>
      </w:r>
      <w:r>
        <w:rPr>
          <w:rFonts w:asciiTheme="minorEastAsia" w:hAnsiTheme="minorEastAsia" w:hint="eastAsia"/>
          <w:szCs w:val="21"/>
          <w:lang w:val="zh-CN"/>
        </w:rPr>
        <w:t>MOP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项目组合管理专家）、</w:t>
      </w:r>
      <w:r>
        <w:rPr>
          <w:rFonts w:asciiTheme="minorEastAsia" w:hAnsiTheme="minorEastAsia" w:hint="eastAsia"/>
          <w:szCs w:val="21"/>
          <w:lang w:val="zh-CN"/>
        </w:rPr>
        <w:t>P3O</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项目办公室管理专家）、</w:t>
      </w:r>
      <w:r>
        <w:rPr>
          <w:rFonts w:asciiTheme="minorEastAsia" w:hAnsiTheme="minorEastAsia" w:hint="eastAsia"/>
          <w:szCs w:val="21"/>
          <w:lang w:val="zh-CN"/>
        </w:rPr>
        <w:t>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w:t>
      </w:r>
      <w:r>
        <w:rPr>
          <w:rFonts w:asciiTheme="minorEastAsia" w:hAnsiTheme="minorEastAsia" w:hint="eastAsia"/>
          <w:szCs w:val="21"/>
          <w:lang w:val="zh-CN"/>
        </w:rPr>
        <w:t>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w:t>
      </w:r>
      <w:r>
        <w:rPr>
          <w:rFonts w:asciiTheme="minorEastAsia" w:hAnsiTheme="minorEastAsia" w:hint="eastAsia"/>
          <w:szCs w:val="21"/>
          <w:lang w:val="zh-CN"/>
        </w:rPr>
        <w:t>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w:t>
      </w:r>
      <w:r>
        <w:rPr>
          <w:rFonts w:asciiTheme="minorEastAsia" w:hAnsiTheme="minorEastAsia" w:hint="eastAsia"/>
          <w:szCs w:val="21"/>
          <w:lang w:val="zh-CN"/>
        </w:rPr>
        <w:t>COBIT</w:t>
      </w:r>
      <w:r>
        <w:rPr>
          <w:rFonts w:asciiTheme="minorEastAsia" w:hAnsiTheme="minorEastAsia" w:cs="Calibri" w:hint="eastAsia"/>
          <w:szCs w:val="21"/>
          <w:lang w:val="zh-CN"/>
        </w:rPr>
        <w:t>®</w:t>
      </w:r>
      <w:r>
        <w:rPr>
          <w:rFonts w:asciiTheme="minorEastAsia" w:hAnsiTheme="minorEastAsia" w:hint="eastAsia"/>
          <w:szCs w:val="21"/>
          <w:lang w:val="zh-CN"/>
        </w:rPr>
        <w:t>5.0</w:t>
      </w:r>
      <w:r>
        <w:rPr>
          <w:rFonts w:asciiTheme="minorEastAsia" w:hAnsiTheme="minorEastAsia" w:hint="eastAsia"/>
          <w:szCs w:val="21"/>
          <w:lang w:val="zh-CN"/>
        </w:rPr>
        <w:t>（</w:t>
      </w:r>
      <w:r>
        <w:rPr>
          <w:rFonts w:asciiTheme="minorEastAsia" w:hAnsiTheme="minorEastAsia" w:hint="eastAsia"/>
          <w:szCs w:val="21"/>
          <w:lang w:val="zh-CN"/>
        </w:rPr>
        <w:t>ISACA</w:t>
      </w:r>
      <w:r>
        <w:rPr>
          <w:rFonts w:asciiTheme="minorEastAsia" w:hAnsiTheme="minorEastAsia" w:hint="eastAsia"/>
          <w:szCs w:val="21"/>
          <w:lang w:val="zh-CN"/>
        </w:rPr>
        <w:t>协会受控的目标与</w:t>
      </w:r>
      <w:r>
        <w:rPr>
          <w:rFonts w:asciiTheme="minorEastAsia" w:hAnsiTheme="minorEastAsia" w:hint="eastAsia"/>
          <w:szCs w:val="21"/>
          <w:lang w:val="zh-CN"/>
        </w:rPr>
        <w:t>IT</w:t>
      </w:r>
      <w:r>
        <w:rPr>
          <w:rFonts w:asciiTheme="minorEastAsia" w:hAnsiTheme="minorEastAsia" w:hint="eastAsia"/>
          <w:szCs w:val="21"/>
          <w:lang w:val="zh-CN"/>
        </w:rPr>
        <w:t>治理专家）、</w:t>
      </w:r>
      <w:r>
        <w:rPr>
          <w:rFonts w:asciiTheme="minorEastAsia" w:hAnsiTheme="minorEastAsia" w:hint="eastAsia"/>
          <w:szCs w:val="21"/>
          <w:lang w:val="zh-CN"/>
        </w:rPr>
        <w:t>TTT</w:t>
      </w:r>
      <w:r>
        <w:rPr>
          <w:rFonts w:asciiTheme="minorEastAsia" w:hAnsiTheme="minorEastAsia" w:hint="eastAsia"/>
          <w:szCs w:val="21"/>
          <w:lang w:val="zh-CN"/>
        </w:rPr>
        <w:t>国际沙盘认证讲师。</w:t>
      </w:r>
    </w:p>
    <w:p w14:paraId="2042E5EE"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417B9289"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w:t>
      </w:r>
      <w:r>
        <w:rPr>
          <w:rFonts w:asciiTheme="minorEastAsia" w:hAnsiTheme="minorEastAsia" w:hint="eastAsia"/>
          <w:szCs w:val="21"/>
          <w:lang w:val="zh-CN"/>
        </w:rPr>
        <w:t>（</w:t>
      </w:r>
      <w:r>
        <w:rPr>
          <w:rFonts w:asciiTheme="minorEastAsia" w:hAnsiTheme="minorEastAsia" w:hint="eastAsia"/>
          <w:szCs w:val="21"/>
          <w:lang w:val="zh-CN"/>
        </w:rPr>
        <w:t>1997</w:t>
      </w:r>
      <w:r>
        <w:rPr>
          <w:rFonts w:asciiTheme="minorEastAsia" w:hAnsiTheme="minorEastAsia" w:hint="eastAsia"/>
          <w:szCs w:val="21"/>
          <w:lang w:val="zh-CN"/>
        </w:rPr>
        <w:t>、</w:t>
      </w:r>
      <w:r>
        <w:rPr>
          <w:rFonts w:asciiTheme="minorEastAsia" w:hAnsiTheme="minorEastAsia" w:hint="eastAsia"/>
          <w:szCs w:val="21"/>
          <w:lang w:val="zh-CN"/>
        </w:rPr>
        <w:t>2-2003</w:t>
      </w:r>
      <w:r>
        <w:rPr>
          <w:rFonts w:asciiTheme="minorEastAsia" w:hAnsiTheme="minorEastAsia" w:hint="eastAsia"/>
          <w:szCs w:val="21"/>
          <w:lang w:val="zh-CN"/>
        </w:rPr>
        <w:t>、</w:t>
      </w:r>
      <w:r>
        <w:rPr>
          <w:rFonts w:asciiTheme="minorEastAsia" w:hAnsiTheme="minorEastAsia" w:hint="eastAsia"/>
          <w:szCs w:val="21"/>
          <w:lang w:val="zh-CN"/>
        </w:rPr>
        <w:t>9</w:t>
      </w:r>
      <w:r>
        <w:rPr>
          <w:rFonts w:asciiTheme="minorEastAsia" w:hAnsiTheme="minorEastAsia" w:hint="eastAsia"/>
          <w:szCs w:val="21"/>
          <w:lang w:val="zh-CN"/>
        </w:rPr>
        <w:t>）中国铁通集团有限公司——无线通讯事业部——项目经理</w:t>
      </w:r>
    </w:p>
    <w:p w14:paraId="3CB158A7"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w:t>
      </w:r>
      <w:r>
        <w:rPr>
          <w:rFonts w:asciiTheme="minorEastAsia" w:hAnsiTheme="minorEastAsia" w:hint="eastAsia"/>
          <w:szCs w:val="21"/>
          <w:lang w:val="zh-CN"/>
        </w:rPr>
        <w:t>（</w:t>
      </w:r>
      <w:r>
        <w:rPr>
          <w:rFonts w:asciiTheme="minorEastAsia" w:hAnsiTheme="minorEastAsia" w:hint="eastAsia"/>
          <w:szCs w:val="21"/>
          <w:lang w:val="zh-CN"/>
        </w:rPr>
        <w:t>2003</w:t>
      </w:r>
      <w:r>
        <w:rPr>
          <w:rFonts w:asciiTheme="minorEastAsia" w:hAnsiTheme="minorEastAsia" w:hint="eastAsia"/>
          <w:szCs w:val="21"/>
          <w:lang w:val="zh-CN"/>
        </w:rPr>
        <w:t>、</w:t>
      </w:r>
      <w:r>
        <w:rPr>
          <w:rFonts w:asciiTheme="minorEastAsia" w:hAnsiTheme="minorEastAsia" w:hint="eastAsia"/>
          <w:szCs w:val="21"/>
          <w:lang w:val="zh-CN"/>
        </w:rPr>
        <w:t>10-2005</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）北京方正春元科技发展有限公司——专业服务部——项目群经理</w:t>
      </w:r>
    </w:p>
    <w:p w14:paraId="7AA2D20F"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w:t>
      </w:r>
      <w:r>
        <w:rPr>
          <w:rFonts w:asciiTheme="minorEastAsia" w:hAnsiTheme="minorEastAsia" w:hint="eastAsia"/>
          <w:szCs w:val="21"/>
          <w:lang w:val="zh-CN"/>
        </w:rPr>
        <w:t>（</w:t>
      </w:r>
      <w:r>
        <w:rPr>
          <w:rFonts w:asciiTheme="minorEastAsia" w:hAnsiTheme="minorEastAsia" w:hint="eastAsia"/>
          <w:szCs w:val="21"/>
          <w:lang w:val="zh-CN"/>
        </w:rPr>
        <w:t>2005</w:t>
      </w:r>
      <w:r>
        <w:rPr>
          <w:rFonts w:asciiTheme="minorEastAsia" w:hAnsiTheme="minorEastAsia" w:hint="eastAsia"/>
          <w:szCs w:val="21"/>
          <w:lang w:val="zh-CN"/>
        </w:rPr>
        <w:t>、</w:t>
      </w:r>
      <w:r>
        <w:rPr>
          <w:rFonts w:asciiTheme="minorEastAsia" w:hAnsiTheme="minorEastAsia" w:hint="eastAsia"/>
          <w:szCs w:val="21"/>
          <w:lang w:val="zh-CN"/>
        </w:rPr>
        <w:t>6-2007</w:t>
      </w:r>
      <w:r>
        <w:rPr>
          <w:rFonts w:asciiTheme="minorEastAsia" w:hAnsiTheme="minorEastAsia" w:hint="eastAsia"/>
          <w:szCs w:val="21"/>
          <w:lang w:val="zh-CN"/>
        </w:rPr>
        <w:t>、</w:t>
      </w:r>
      <w:r>
        <w:rPr>
          <w:rFonts w:asciiTheme="minorEastAsia" w:hAnsiTheme="minorEastAsia" w:hint="eastAsia"/>
          <w:szCs w:val="21"/>
          <w:lang w:val="zh-CN"/>
        </w:rPr>
        <w:t>10</w:t>
      </w:r>
      <w:r>
        <w:rPr>
          <w:rFonts w:asciiTheme="minorEastAsia" w:hAnsiTheme="minorEastAsia" w:hint="eastAsia"/>
          <w:szCs w:val="21"/>
          <w:lang w:val="zh-CN"/>
        </w:rPr>
        <w:t>）北京用友政务软件有限公司——实施咨询中心——项目总监</w:t>
      </w:r>
    </w:p>
    <w:p w14:paraId="53619005"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w:t>
      </w:r>
      <w:r>
        <w:rPr>
          <w:rFonts w:asciiTheme="minorEastAsia" w:hAnsiTheme="minorEastAsia" w:hint="eastAsia"/>
          <w:szCs w:val="21"/>
          <w:lang w:val="zh-CN"/>
        </w:rPr>
        <w:t>（</w:t>
      </w:r>
      <w:r>
        <w:rPr>
          <w:rFonts w:asciiTheme="minorEastAsia" w:hAnsiTheme="minorEastAsia" w:hint="eastAsia"/>
          <w:szCs w:val="21"/>
          <w:lang w:val="zh-CN"/>
        </w:rPr>
        <w:t>2007</w:t>
      </w:r>
      <w:r>
        <w:rPr>
          <w:rFonts w:asciiTheme="minorEastAsia" w:hAnsiTheme="minorEastAsia" w:hint="eastAsia"/>
          <w:szCs w:val="21"/>
          <w:lang w:val="zh-CN"/>
        </w:rPr>
        <w:t>、</w:t>
      </w:r>
      <w:r>
        <w:rPr>
          <w:rFonts w:asciiTheme="minorEastAsia" w:hAnsiTheme="minorEastAsia" w:hint="eastAsia"/>
          <w:szCs w:val="21"/>
          <w:lang w:val="zh-CN"/>
        </w:rPr>
        <w:t>12-2009</w:t>
      </w:r>
      <w:r>
        <w:rPr>
          <w:rFonts w:asciiTheme="minorEastAsia" w:hAnsiTheme="minorEastAsia" w:hint="eastAsia"/>
          <w:szCs w:val="21"/>
          <w:lang w:val="zh-CN"/>
        </w:rPr>
        <w:t>、</w:t>
      </w:r>
      <w:r>
        <w:rPr>
          <w:rFonts w:asciiTheme="minorEastAsia" w:hAnsiTheme="minorEastAsia" w:hint="eastAsia"/>
          <w:szCs w:val="21"/>
          <w:lang w:val="zh-CN"/>
        </w:rPr>
        <w:t>3</w:t>
      </w:r>
      <w:r>
        <w:rPr>
          <w:rFonts w:asciiTheme="minorEastAsia" w:hAnsiTheme="minorEastAsia" w:hint="eastAsia"/>
          <w:szCs w:val="21"/>
          <w:lang w:val="zh-CN"/>
        </w:rPr>
        <w:t>）北京格尔软件有限公司——企业管理部——部门经理</w:t>
      </w:r>
    </w:p>
    <w:p w14:paraId="60DEF258"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w:t>
      </w:r>
      <w:r>
        <w:rPr>
          <w:rFonts w:asciiTheme="minorEastAsia" w:hAnsiTheme="minorEastAsia" w:hint="eastAsia"/>
          <w:szCs w:val="21"/>
          <w:lang w:val="zh-CN"/>
        </w:rPr>
        <w:t>（</w:t>
      </w:r>
      <w:r>
        <w:rPr>
          <w:rFonts w:asciiTheme="minorEastAsia" w:hAnsiTheme="minorEastAsia" w:hint="eastAsia"/>
          <w:szCs w:val="21"/>
          <w:lang w:val="zh-CN"/>
        </w:rPr>
        <w:t>2009</w:t>
      </w:r>
      <w:r>
        <w:rPr>
          <w:rFonts w:asciiTheme="minorEastAsia" w:hAnsiTheme="minorEastAsia" w:hint="eastAsia"/>
          <w:szCs w:val="21"/>
          <w:lang w:val="zh-CN"/>
        </w:rPr>
        <w:t>、</w:t>
      </w:r>
      <w:r>
        <w:rPr>
          <w:rFonts w:asciiTheme="minorEastAsia" w:hAnsiTheme="minorEastAsia" w:hint="eastAsia"/>
          <w:szCs w:val="21"/>
          <w:lang w:val="zh-CN"/>
        </w:rPr>
        <w:t>6-2016</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）中智慧聚国际教育科技（北京）有限公司——首席项目管理讲师</w:t>
      </w:r>
    </w:p>
    <w:p w14:paraId="640414B3"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w:t>
      </w:r>
      <w:r>
        <w:rPr>
          <w:rFonts w:asciiTheme="minorEastAsia" w:hAnsiTheme="minorEastAsia" w:hint="eastAsia"/>
          <w:szCs w:val="21"/>
          <w:lang w:val="zh-CN"/>
        </w:rPr>
        <w:t>（</w:t>
      </w:r>
      <w:r>
        <w:rPr>
          <w:rFonts w:asciiTheme="minorEastAsia" w:hAnsiTheme="minorEastAsia" w:hint="eastAsia"/>
          <w:szCs w:val="21"/>
          <w:lang w:val="zh-CN"/>
        </w:rPr>
        <w:t>2016</w:t>
      </w:r>
      <w:r>
        <w:rPr>
          <w:rFonts w:asciiTheme="minorEastAsia" w:hAnsiTheme="minorEastAsia" w:hint="eastAsia"/>
          <w:szCs w:val="21"/>
          <w:lang w:val="zh-CN"/>
        </w:rPr>
        <w:t>、</w:t>
      </w:r>
      <w:r>
        <w:rPr>
          <w:rFonts w:asciiTheme="minorEastAsia" w:hAnsiTheme="minorEastAsia" w:hint="eastAsia"/>
          <w:szCs w:val="21"/>
          <w:lang w:val="zh-CN"/>
        </w:rPr>
        <w:t>6-2017</w:t>
      </w:r>
      <w:r>
        <w:rPr>
          <w:rFonts w:asciiTheme="minorEastAsia" w:hAnsiTheme="minorEastAsia" w:hint="eastAsia"/>
          <w:szCs w:val="21"/>
          <w:lang w:val="zh-CN"/>
        </w:rPr>
        <w:t>、</w:t>
      </w:r>
      <w:r>
        <w:rPr>
          <w:rFonts w:asciiTheme="minorEastAsia" w:hAnsiTheme="minorEastAsia" w:hint="eastAsia"/>
          <w:szCs w:val="21"/>
          <w:lang w:val="zh-CN"/>
        </w:rPr>
        <w:t>6</w:t>
      </w:r>
      <w:r>
        <w:rPr>
          <w:rFonts w:asciiTheme="minorEastAsia" w:hAnsiTheme="minorEastAsia" w:hint="eastAsia"/>
          <w:szCs w:val="21"/>
          <w:lang w:val="zh-CN"/>
        </w:rPr>
        <w:t>）乐视控股（北京）有限公司——生态项目管理部——项目管理专家</w:t>
      </w:r>
    </w:p>
    <w:p w14:paraId="0B9B051A" w14:textId="77777777" w:rsidR="00E62635" w:rsidRDefault="00E62635" w:rsidP="00E62635">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w:t>
      </w:r>
      <w:r>
        <w:rPr>
          <w:rFonts w:asciiTheme="minorEastAsia" w:hAnsiTheme="minorEastAsia" w:hint="eastAsia"/>
          <w:szCs w:val="21"/>
          <w:lang w:val="zh-CN"/>
        </w:rPr>
        <w:t>（</w:t>
      </w:r>
      <w:r>
        <w:rPr>
          <w:rFonts w:asciiTheme="minorEastAsia" w:hAnsiTheme="minorEastAsia" w:hint="eastAsia"/>
          <w:szCs w:val="21"/>
          <w:lang w:val="zh-CN"/>
        </w:rPr>
        <w:t>2017</w:t>
      </w:r>
      <w:r>
        <w:rPr>
          <w:rFonts w:asciiTheme="minorEastAsia" w:hAnsiTheme="minorEastAsia" w:hint="eastAsia"/>
          <w:szCs w:val="21"/>
          <w:lang w:val="zh-CN"/>
        </w:rPr>
        <w:t>、</w:t>
      </w:r>
      <w:r>
        <w:rPr>
          <w:rFonts w:asciiTheme="minorEastAsia" w:hAnsiTheme="minorEastAsia" w:hint="eastAsia"/>
          <w:szCs w:val="21"/>
          <w:lang w:val="zh-CN"/>
        </w:rPr>
        <w:t>7~</w:t>
      </w:r>
      <w:r>
        <w:rPr>
          <w:rFonts w:asciiTheme="minorEastAsia" w:hAnsiTheme="minorEastAsia" w:hint="eastAsia"/>
          <w:szCs w:val="21"/>
          <w:lang w:val="zh-CN"/>
        </w:rPr>
        <w:t>至今）闯族生态科技（北京）有限公司，专注互联网应用领域的研究与项目开发</w:t>
      </w:r>
    </w:p>
    <w:p w14:paraId="551F6367"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30353FA9" w14:textId="77777777" w:rsidR="00E62635" w:rsidRDefault="00E62635" w:rsidP="00E62635">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w:t>
      </w:r>
      <w:r>
        <w:rPr>
          <w:rFonts w:asciiTheme="minorEastAsia" w:hAnsiTheme="minorEastAsia" w:hint="eastAsia"/>
          <w:szCs w:val="21"/>
          <w:lang w:val="zh-CN"/>
        </w:rPr>
        <w:t>30%</w:t>
      </w:r>
      <w:r>
        <w:rPr>
          <w:rFonts w:asciiTheme="minorEastAsia" w:hAnsiTheme="minorEastAsia" w:hint="eastAsia"/>
          <w:szCs w:val="21"/>
          <w:lang w:val="zh-CN"/>
        </w:rPr>
        <w:t>，案例分析</w:t>
      </w:r>
      <w:r>
        <w:rPr>
          <w:rFonts w:asciiTheme="minorEastAsia" w:hAnsiTheme="minorEastAsia" w:hint="eastAsia"/>
          <w:szCs w:val="21"/>
          <w:lang w:val="zh-CN"/>
        </w:rPr>
        <w:t>30%</w:t>
      </w:r>
      <w:r>
        <w:rPr>
          <w:rFonts w:asciiTheme="minorEastAsia" w:hAnsiTheme="minorEastAsia" w:hint="eastAsia"/>
          <w:szCs w:val="21"/>
          <w:lang w:val="zh-CN"/>
        </w:rPr>
        <w:t>，案例实战演练</w:t>
      </w:r>
      <w:r>
        <w:rPr>
          <w:rFonts w:asciiTheme="minorEastAsia" w:hAnsiTheme="minorEastAsia" w:hint="eastAsia"/>
          <w:szCs w:val="21"/>
          <w:lang w:val="zh-CN"/>
        </w:rPr>
        <w:t>30%</w:t>
      </w:r>
      <w:r>
        <w:rPr>
          <w:rFonts w:asciiTheme="minorEastAsia" w:hAnsiTheme="minorEastAsia" w:hint="eastAsia"/>
          <w:szCs w:val="21"/>
          <w:lang w:val="zh-CN"/>
        </w:rPr>
        <w:t>，互动答疑</w:t>
      </w:r>
      <w:r>
        <w:rPr>
          <w:rFonts w:asciiTheme="minorEastAsia" w:hAnsiTheme="minorEastAsia" w:hint="eastAsia"/>
          <w:szCs w:val="21"/>
          <w:lang w:val="zh-CN"/>
        </w:rPr>
        <w:t>10%</w:t>
      </w:r>
      <w:r>
        <w:rPr>
          <w:rFonts w:asciiTheme="minorEastAsia" w:hAnsiTheme="minorEastAsia" w:hint="eastAsia"/>
          <w:szCs w:val="21"/>
          <w:lang w:val="zh-CN"/>
        </w:rPr>
        <w:t>），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05D7F6B0"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491F6B92" w14:textId="77777777" w:rsidR="00E62635" w:rsidRDefault="00E62635" w:rsidP="00E62635">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556E8B44"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w:t>
      </w:r>
      <w:r>
        <w:rPr>
          <w:rFonts w:asciiTheme="minorEastAsia" w:hAnsiTheme="minorEastAsia" w:cs="Arial" w:hint="eastAsia"/>
          <w:b/>
          <w:bCs/>
          <w:kern w:val="0"/>
          <w:szCs w:val="21"/>
        </w:rPr>
        <w:lastRenderedPageBreak/>
        <w:t>乙方不废标，能中标，有事做，有钱赚。</w:t>
      </w:r>
    </w:p>
    <w:p w14:paraId="0CE197A2" w14:textId="77777777" w:rsidR="00E62635" w:rsidRDefault="00E62635" w:rsidP="00E62635">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4582D2DB" w14:textId="77777777" w:rsidR="00E62635" w:rsidRDefault="00E62635" w:rsidP="00E62635">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46DFED75" w14:textId="77777777" w:rsidR="00E62635" w:rsidRDefault="00E62635" w:rsidP="00E62635">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17A56970"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“把项目干成！”，帮助所有人都具有“人人都是项目经理”的思维意识，掌握实战的项目管理思维和工具方法。</w:t>
      </w:r>
    </w:p>
    <w:p w14:paraId="3FCAAF8D"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5DBD8119"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4A0E83DC"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29E5585A"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5E7B4ED5"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B8C2EED"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0BF10302"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w:t>
      </w:r>
      <w:r>
        <w:rPr>
          <w:rFonts w:asciiTheme="minorEastAsia" w:hAnsiTheme="minorEastAsia" w:cs="Arial" w:hint="eastAsia"/>
          <w:kern w:val="0"/>
          <w:szCs w:val="21"/>
        </w:rPr>
        <w:t>IPD</w:t>
      </w:r>
      <w:r>
        <w:rPr>
          <w:rFonts w:asciiTheme="minorEastAsia" w:hAnsiTheme="minorEastAsia" w:cs="Arial" w:hint="eastAsia"/>
          <w:kern w:val="0"/>
          <w:szCs w:val="21"/>
        </w:rPr>
        <w:t>研发类项目管理课程</w:t>
      </w:r>
    </w:p>
    <w:p w14:paraId="380D0D16"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w:t>
      </w:r>
      <w:r>
        <w:rPr>
          <w:rFonts w:asciiTheme="minorEastAsia" w:hAnsiTheme="minorEastAsia" w:cs="Arial" w:hint="eastAsia"/>
          <w:kern w:val="0"/>
          <w:szCs w:val="21"/>
        </w:rPr>
        <w:t>+EPC+</w:t>
      </w:r>
      <w:r>
        <w:rPr>
          <w:rFonts w:asciiTheme="minorEastAsia" w:hAnsiTheme="minorEastAsia" w:cs="Arial" w:hint="eastAsia"/>
          <w:kern w:val="0"/>
          <w:szCs w:val="21"/>
        </w:rPr>
        <w:t>工程项目管理课程</w:t>
      </w:r>
    </w:p>
    <w:p w14:paraId="67BBE905"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2EE75177" w14:textId="77777777" w:rsidR="00E62635" w:rsidRDefault="00E62635" w:rsidP="00E62635">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w:t>
      </w:r>
      <w:r>
        <w:rPr>
          <w:rFonts w:asciiTheme="minorEastAsia" w:hAnsiTheme="minorEastAsia" w:cs="Arial" w:hint="eastAsia"/>
          <w:kern w:val="0"/>
          <w:szCs w:val="21"/>
        </w:rPr>
        <w:t>PMO</w:t>
      </w:r>
      <w:r>
        <w:rPr>
          <w:rFonts w:asciiTheme="minorEastAsia" w:hAnsiTheme="minorEastAsia" w:cs="Arial" w:hint="eastAsia"/>
          <w:kern w:val="0"/>
          <w:szCs w:val="21"/>
        </w:rPr>
        <w:t>管理类课程</w:t>
      </w:r>
    </w:p>
    <w:p w14:paraId="7B2D043D"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09089957" w14:textId="77777777" w:rsidR="00E62635" w:rsidRDefault="00E62635" w:rsidP="00E62635">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9EF57C7" w14:textId="77777777" w:rsidR="00E62635" w:rsidRDefault="00E62635" w:rsidP="00E62635">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5E073778"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5E7F00D" w14:textId="77777777" w:rsidR="00E62635" w:rsidRDefault="00E62635" w:rsidP="00E62635">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DF10D6C" w14:textId="77777777" w:rsidR="00E62635" w:rsidRDefault="00E62635" w:rsidP="00E62635">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639CB4E2" w14:textId="77777777" w:rsidR="00E62635" w:rsidRDefault="00E62635" w:rsidP="00E62635">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w:t>
      </w:r>
      <w:r>
        <w:rPr>
          <w:rFonts w:asciiTheme="minorEastAsia" w:hAnsiTheme="minorEastAsia" w:cs="Arial" w:hint="eastAsia"/>
          <w:kern w:val="0"/>
          <w:szCs w:val="21"/>
        </w:rPr>
        <w:t>100</w:t>
      </w:r>
      <w:r>
        <w:rPr>
          <w:rFonts w:asciiTheme="minorEastAsia" w:hAnsiTheme="minorEastAsia" w:cs="Arial" w:hint="eastAsia"/>
          <w:kern w:val="0"/>
          <w:szCs w:val="21"/>
        </w:rPr>
        <w:t>周年红色领导力沙盘推演课程</w:t>
      </w:r>
    </w:p>
    <w:p w14:paraId="0DD43B57"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21F5280A" w14:textId="77777777" w:rsidR="00E62635" w:rsidRDefault="00E62635" w:rsidP="00E62635">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项目制落地、敏捷导入、教练等课程</w:t>
      </w:r>
    </w:p>
    <w:p w14:paraId="550DBA49" w14:textId="77777777" w:rsidR="00E62635" w:rsidRDefault="00E62635" w:rsidP="00E62635">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0AB05445" w14:textId="77777777" w:rsidR="00E62635" w:rsidRDefault="00E62635" w:rsidP="00E62635">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99D9510" w14:textId="77777777" w:rsidR="00E62635" w:rsidRDefault="00E62635" w:rsidP="00E62635">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D6C50EB" w14:textId="77777777" w:rsidR="00E62635" w:rsidRDefault="00E62635" w:rsidP="00E62635">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1. </w:t>
      </w:r>
      <w:r>
        <w:rPr>
          <w:rFonts w:asciiTheme="minorEastAsia" w:hAnsiTheme="minorEastAsia" w:cs="Arial" w:hint="eastAsia"/>
          <w:kern w:val="0"/>
          <w:szCs w:val="21"/>
        </w:rPr>
        <w:t>幸福绩效公开课、企业内训课程</w:t>
      </w:r>
    </w:p>
    <w:p w14:paraId="5F69137F" w14:textId="77777777" w:rsidR="00E62635" w:rsidRDefault="00E62635" w:rsidP="00E62635">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2. </w:t>
      </w:r>
      <w:r>
        <w:rPr>
          <w:rFonts w:asciiTheme="minorEastAsia" w:hAnsiTheme="minorEastAsia" w:cs="Arial" w:hint="eastAsia"/>
          <w:kern w:val="0"/>
          <w:szCs w:val="21"/>
        </w:rPr>
        <w:t>幸福绩效工具落地辅导微咨询项目</w:t>
      </w:r>
    </w:p>
    <w:p w14:paraId="5D1DDDF4" w14:textId="77777777" w:rsidR="00E62635" w:rsidRDefault="00E62635" w:rsidP="00E62635">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5DD8CC48"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6121BC8C"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664B3141"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6DAD881E"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354BCA41"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379AF40F"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w:t>
      </w:r>
      <w:r>
        <w:rPr>
          <w:rFonts w:asciiTheme="minorEastAsia" w:hAnsiTheme="minorEastAsia" w:cs="Arial" w:hint="eastAsia"/>
          <w:kern w:val="0"/>
          <w:szCs w:val="21"/>
        </w:rPr>
        <w:t>PMO</w:t>
      </w:r>
      <w:r>
        <w:rPr>
          <w:rFonts w:asciiTheme="minorEastAsia" w:hAnsiTheme="minorEastAsia" w:cs="Arial" w:hint="eastAsia"/>
          <w:kern w:val="0"/>
          <w:szCs w:val="21"/>
        </w:rPr>
        <w:t>、项目总监、事业部经理</w:t>
      </w:r>
    </w:p>
    <w:p w14:paraId="4E91B220"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466B44D3"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1C3C2C45"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w:t>
      </w:r>
      <w:r>
        <w:rPr>
          <w:rFonts w:asciiTheme="minorEastAsia" w:hAnsiTheme="minorEastAsia" w:cs="Arial" w:hint="eastAsia"/>
          <w:kern w:val="0"/>
          <w:szCs w:val="21"/>
        </w:rPr>
        <w:t>Leader</w:t>
      </w:r>
      <w:r>
        <w:rPr>
          <w:rFonts w:asciiTheme="minorEastAsia" w:hAnsiTheme="minorEastAsia" w:cs="Arial" w:hint="eastAsia"/>
          <w:kern w:val="0"/>
          <w:szCs w:val="21"/>
        </w:rPr>
        <w:t>——中层管理者认知型领导力五项修炼》——适用于部门经理、产品经理、项目经理、技术经理、客户经理、组长主管们。</w:t>
      </w:r>
    </w:p>
    <w:p w14:paraId="4B7B0FD5" w14:textId="77777777" w:rsidR="00E62635" w:rsidRDefault="00E62635" w:rsidP="00E62635">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w:t>
      </w:r>
      <w:r>
        <w:rPr>
          <w:rFonts w:asciiTheme="minorEastAsia" w:hAnsiTheme="minorEastAsia" w:cs="Arial" w:hint="eastAsia"/>
          <w:kern w:val="0"/>
          <w:szCs w:val="21"/>
        </w:rPr>
        <w:t>Boss</w:t>
      </w:r>
      <w:r>
        <w:rPr>
          <w:rFonts w:asciiTheme="minorEastAsia" w:hAnsiTheme="minorEastAsia" w:cs="Arial" w:hint="eastAsia"/>
          <w:kern w:val="0"/>
          <w:szCs w:val="21"/>
        </w:rPr>
        <w:t>——高层管理者认知型领导力八项修炼》——适用于企业老板、总经理会、总监们。</w:t>
      </w:r>
    </w:p>
    <w:p w14:paraId="4B1B4422" w14:textId="77777777" w:rsidR="00E62635" w:rsidRDefault="00E62635" w:rsidP="00E62635">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70119973"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6E38CD75"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w:t>
      </w:r>
      <w:r>
        <w:rPr>
          <w:rFonts w:asciiTheme="minorEastAsia" w:hAnsiTheme="minorEastAsia" w:cs="Arial" w:hint="eastAsia"/>
          <w:b/>
          <w:bCs/>
          <w:kern w:val="0"/>
          <w:szCs w:val="21"/>
        </w:rPr>
        <w:t>软件系统集成、其他服务：</w:t>
      </w:r>
      <w:r>
        <w:rPr>
          <w:rFonts w:asciiTheme="minorEastAsia" w:hAnsiTheme="minorEastAsia" w:cs="Arial" w:hint="eastAsia"/>
          <w:kern w:val="0"/>
          <w:szCs w:val="21"/>
        </w:rPr>
        <w:t>中国</w:t>
      </w:r>
      <w:r>
        <w:rPr>
          <w:rFonts w:asciiTheme="minorEastAsia" w:hAnsiTheme="minorEastAsia" w:cs="Arial" w:hint="eastAsia"/>
          <w:kern w:val="0"/>
          <w:szCs w:val="21"/>
        </w:rPr>
        <w:t>HP</w:t>
      </w:r>
      <w:r>
        <w:rPr>
          <w:rFonts w:asciiTheme="minorEastAsia" w:hAnsiTheme="minorEastAsia" w:cs="Arial" w:hint="eastAsia"/>
          <w:kern w:val="0"/>
          <w:szCs w:val="21"/>
        </w:rPr>
        <w:t>、浙江华为、东软股份、中软国际、联想集团、神州数码、新大陆集团、南威软件、用友软件、用友政务、握奇数据、</w:t>
      </w:r>
      <w:r>
        <w:rPr>
          <w:rFonts w:asciiTheme="minorEastAsia" w:hAnsiTheme="minorEastAsia" w:cs="Arial" w:hint="eastAsia"/>
          <w:kern w:val="0"/>
          <w:szCs w:val="21"/>
        </w:rPr>
        <w:t>NEC</w:t>
      </w:r>
      <w:r>
        <w:rPr>
          <w:rFonts w:asciiTheme="minorEastAsia" w:hAnsiTheme="minorEastAsia" w:cs="Arial" w:hint="eastAsia"/>
          <w:kern w:val="0"/>
          <w:szCs w:val="21"/>
        </w:rPr>
        <w:t>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w:t>
      </w:r>
      <w:r>
        <w:rPr>
          <w:rFonts w:asciiTheme="minorEastAsia" w:hAnsiTheme="minorEastAsia" w:cs="Arial" w:hint="eastAsia"/>
          <w:kern w:val="0"/>
          <w:szCs w:val="21"/>
        </w:rPr>
        <w:t>AVEVA</w:t>
      </w:r>
      <w:r>
        <w:rPr>
          <w:rFonts w:asciiTheme="minorEastAsia" w:hAnsiTheme="minorEastAsia" w:cs="Arial" w:hint="eastAsia"/>
          <w:kern w:val="0"/>
          <w:szCs w:val="21"/>
        </w:rPr>
        <w:t>工程自动化公司、交通信息中心、中石化共享服务公司、国核信息科技；</w:t>
      </w:r>
    </w:p>
    <w:p w14:paraId="142EE4F0"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w:t>
      </w:r>
      <w:r>
        <w:rPr>
          <w:rFonts w:asciiTheme="minorEastAsia" w:hAnsiTheme="minorEastAsia" w:cs="Arial" w:hint="eastAsia"/>
          <w:kern w:val="0"/>
          <w:szCs w:val="21"/>
        </w:rPr>
        <w:t>504</w:t>
      </w:r>
      <w:r>
        <w:rPr>
          <w:rFonts w:asciiTheme="minorEastAsia" w:hAnsiTheme="minorEastAsia" w:cs="Arial" w:hint="eastAsia"/>
          <w:kern w:val="0"/>
          <w:szCs w:val="21"/>
        </w:rPr>
        <w:t>所、中电科北京船舶公司、中电科西安</w:t>
      </w:r>
      <w:r>
        <w:rPr>
          <w:rFonts w:asciiTheme="minorEastAsia" w:hAnsiTheme="minorEastAsia" w:cs="Arial" w:hint="eastAsia"/>
          <w:kern w:val="0"/>
          <w:szCs w:val="21"/>
        </w:rPr>
        <w:t>20</w:t>
      </w:r>
      <w:r>
        <w:rPr>
          <w:rFonts w:asciiTheme="minorEastAsia" w:hAnsiTheme="minorEastAsia" w:cs="Arial" w:hint="eastAsia"/>
          <w:kern w:val="0"/>
          <w:szCs w:val="21"/>
        </w:rPr>
        <w:t>所、中电科青岛</w:t>
      </w:r>
      <w:r>
        <w:rPr>
          <w:rFonts w:asciiTheme="minorEastAsia" w:hAnsiTheme="minorEastAsia" w:cs="Arial" w:hint="eastAsia"/>
          <w:kern w:val="0"/>
          <w:szCs w:val="21"/>
        </w:rPr>
        <w:t>41</w:t>
      </w:r>
      <w:r>
        <w:rPr>
          <w:rFonts w:asciiTheme="minorEastAsia" w:hAnsiTheme="minorEastAsia" w:cs="Arial" w:hint="eastAsia"/>
          <w:kern w:val="0"/>
          <w:szCs w:val="21"/>
        </w:rPr>
        <w:t>所、中电科南京</w:t>
      </w:r>
      <w:r>
        <w:rPr>
          <w:rFonts w:asciiTheme="minorEastAsia" w:hAnsiTheme="minorEastAsia" w:cs="Arial" w:hint="eastAsia"/>
          <w:kern w:val="0"/>
          <w:szCs w:val="21"/>
        </w:rPr>
        <w:t>14</w:t>
      </w:r>
      <w:r>
        <w:rPr>
          <w:rFonts w:asciiTheme="minorEastAsia" w:hAnsiTheme="minorEastAsia" w:cs="Arial" w:hint="eastAsia"/>
          <w:kern w:val="0"/>
          <w:szCs w:val="21"/>
        </w:rPr>
        <w:t>所、中电科南京</w:t>
      </w:r>
      <w:r>
        <w:rPr>
          <w:rFonts w:asciiTheme="minorEastAsia" w:hAnsiTheme="minorEastAsia" w:cs="Arial" w:hint="eastAsia"/>
          <w:kern w:val="0"/>
          <w:szCs w:val="21"/>
        </w:rPr>
        <w:t>28</w:t>
      </w:r>
      <w:r>
        <w:rPr>
          <w:rFonts w:asciiTheme="minorEastAsia" w:hAnsiTheme="minorEastAsia" w:cs="Arial" w:hint="eastAsia"/>
          <w:kern w:val="0"/>
          <w:szCs w:val="21"/>
        </w:rPr>
        <w:t>所、中电科石家庄</w:t>
      </w:r>
      <w:r>
        <w:rPr>
          <w:rFonts w:asciiTheme="minorEastAsia" w:hAnsiTheme="minorEastAsia" w:cs="Arial" w:hint="eastAsia"/>
          <w:kern w:val="0"/>
          <w:szCs w:val="21"/>
        </w:rPr>
        <w:t>54</w:t>
      </w:r>
      <w:r>
        <w:rPr>
          <w:rFonts w:asciiTheme="minorEastAsia" w:hAnsiTheme="minorEastAsia" w:cs="Arial" w:hint="eastAsia"/>
          <w:kern w:val="0"/>
          <w:szCs w:val="21"/>
        </w:rPr>
        <w:t>所、中电科天津</w:t>
      </w:r>
      <w:r>
        <w:rPr>
          <w:rFonts w:asciiTheme="minorEastAsia" w:hAnsiTheme="minorEastAsia" w:cs="Arial" w:hint="eastAsia"/>
          <w:kern w:val="0"/>
          <w:szCs w:val="21"/>
        </w:rPr>
        <w:t>53</w:t>
      </w:r>
      <w:r>
        <w:rPr>
          <w:rFonts w:asciiTheme="minorEastAsia" w:hAnsiTheme="minorEastAsia" w:cs="Arial" w:hint="eastAsia"/>
          <w:kern w:val="0"/>
          <w:szCs w:val="21"/>
        </w:rPr>
        <w:t>所、首都机场集团、沈阳发动机、中国铁道科学研究院；</w:t>
      </w:r>
    </w:p>
    <w:p w14:paraId="66118029"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486E8ED8"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546AC82A"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1F8DC8FA"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1D63F0DF"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w:t>
      </w:r>
      <w:r>
        <w:rPr>
          <w:rFonts w:asciiTheme="minorEastAsia" w:hAnsiTheme="minorEastAsia" w:cs="Arial" w:hint="eastAsia"/>
          <w:kern w:val="0"/>
          <w:szCs w:val="21"/>
        </w:rPr>
        <w:lastRenderedPageBreak/>
        <w:t>司、中通服福建公司、中通服广西公司、中通服湖北公司、惠州移动、泰州移动、湖南中移在线、淮安移动、遵义移动、中国联通济南研究院；</w:t>
      </w:r>
    </w:p>
    <w:p w14:paraId="1E1C4A85"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3E6389F0" w14:textId="77777777" w:rsidR="00E62635" w:rsidRDefault="00E62635" w:rsidP="00E62635">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w:t>
      </w:r>
      <w:r>
        <w:rPr>
          <w:rFonts w:asciiTheme="minorEastAsia" w:hAnsiTheme="minorEastAsia" w:cs="Arial" w:hint="eastAsia"/>
          <w:kern w:val="0"/>
          <w:szCs w:val="21"/>
        </w:rPr>
        <w:t>EMBA</w:t>
      </w:r>
      <w:r>
        <w:rPr>
          <w:rFonts w:asciiTheme="minorEastAsia" w:hAnsiTheme="minorEastAsia" w:cs="Arial" w:hint="eastAsia"/>
          <w:kern w:val="0"/>
          <w:szCs w:val="21"/>
        </w:rPr>
        <w:t>、清华总裁班、北大总裁班、北京理工大学</w:t>
      </w:r>
      <w:r>
        <w:rPr>
          <w:rFonts w:asciiTheme="minorEastAsia" w:hAnsiTheme="minorEastAsia" w:cs="Arial" w:hint="eastAsia"/>
          <w:kern w:val="0"/>
          <w:szCs w:val="21"/>
        </w:rPr>
        <w:t>MBA</w:t>
      </w:r>
      <w:r>
        <w:rPr>
          <w:rFonts w:asciiTheme="minorEastAsia" w:hAnsiTheme="minorEastAsia" w:cs="Arial" w:hint="eastAsia"/>
          <w:kern w:val="0"/>
          <w:szCs w:val="21"/>
        </w:rPr>
        <w:t>、中央财经大学</w:t>
      </w:r>
      <w:r>
        <w:rPr>
          <w:rFonts w:asciiTheme="minorEastAsia" w:hAnsiTheme="minorEastAsia" w:cs="Arial" w:hint="eastAsia"/>
          <w:kern w:val="0"/>
          <w:szCs w:val="21"/>
        </w:rPr>
        <w:t>MBA</w:t>
      </w:r>
      <w:r>
        <w:rPr>
          <w:rFonts w:asciiTheme="minorEastAsia" w:hAnsiTheme="minorEastAsia" w:cs="Arial" w:hint="eastAsia"/>
          <w:kern w:val="0"/>
          <w:szCs w:val="21"/>
        </w:rPr>
        <w:t>、北京师范大学</w:t>
      </w:r>
      <w:r>
        <w:rPr>
          <w:rFonts w:asciiTheme="minorEastAsia" w:hAnsiTheme="minorEastAsia" w:cs="Arial" w:hint="eastAsia"/>
          <w:kern w:val="0"/>
          <w:szCs w:val="21"/>
        </w:rPr>
        <w:t>MBA</w:t>
      </w:r>
      <w:r>
        <w:rPr>
          <w:rFonts w:asciiTheme="minorEastAsia" w:hAnsiTheme="minorEastAsia" w:cs="Arial" w:hint="eastAsia"/>
          <w:kern w:val="0"/>
          <w:szCs w:val="21"/>
        </w:rPr>
        <w:t>、西安高新企业大学、石河子大学</w:t>
      </w:r>
      <w:r>
        <w:rPr>
          <w:rFonts w:asciiTheme="minorEastAsia" w:hAnsiTheme="minorEastAsia" w:cs="Arial" w:hint="eastAsia"/>
          <w:kern w:val="0"/>
          <w:szCs w:val="21"/>
        </w:rPr>
        <w:t>MBA</w:t>
      </w:r>
      <w:r>
        <w:rPr>
          <w:rFonts w:asciiTheme="minorEastAsia" w:hAnsiTheme="minorEastAsia" w:cs="Arial" w:hint="eastAsia"/>
          <w:kern w:val="0"/>
          <w:szCs w:val="21"/>
        </w:rPr>
        <w:t>、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0BAF89D1" w14:textId="77777777" w:rsidR="00E62635" w:rsidRDefault="00E62635" w:rsidP="00E62635">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6846D14B"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FD81730" w14:textId="77777777" w:rsidR="00E62635" w:rsidRDefault="00E62635" w:rsidP="00E62635">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资深项目专家</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郑妍</w:t>
      </w:r>
    </w:p>
    <w:p w14:paraId="1FFE90B0" w14:textId="77777777" w:rsidR="00E62635" w:rsidRDefault="00E62635" w:rsidP="00E62635">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李金梅</w:t>
      </w:r>
    </w:p>
    <w:p w14:paraId="04017A58" w14:textId="77777777" w:rsidR="00E62635" w:rsidRDefault="00E62635" w:rsidP="00E62635">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信息系统九部经理</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刘军权</w:t>
      </w:r>
    </w:p>
    <w:p w14:paraId="47BF439B"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0F916FA6"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5974DAB7" w14:textId="77777777" w:rsidR="00E62635" w:rsidRDefault="00E62635" w:rsidP="00E62635">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“隋老师不仅是一位经验丰富的项目管理专家，更是一位优秀的知识传播者。他的项目管理七招致胜课程使我们从事项目管理行业的人员受益匪浅。”</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——常先生，</w:t>
      </w:r>
      <w:r>
        <w:rPr>
          <w:rFonts w:asciiTheme="minorEastAsia" w:hAnsiTheme="minorEastAsia" w:cs="Arial" w:hint="eastAsia"/>
          <w:b/>
          <w:bCs/>
          <w:kern w:val="0"/>
          <w:szCs w:val="21"/>
        </w:rPr>
        <w:t>UFIDA</w:t>
      </w:r>
      <w:r>
        <w:rPr>
          <w:rFonts w:asciiTheme="minorEastAsia" w:hAnsiTheme="minorEastAsia" w:cs="Arial" w:hint="eastAsia"/>
          <w:b/>
          <w:bCs/>
          <w:kern w:val="0"/>
          <w:szCs w:val="21"/>
        </w:rPr>
        <w:t>副总经理</w:t>
      </w:r>
    </w:p>
    <w:p w14:paraId="72F78D26"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1DEECF83" w14:textId="77777777" w:rsidR="00E62635" w:rsidRDefault="00E62635" w:rsidP="00E62635">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手机硬件增值业务</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负责人</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张幼涵</w:t>
      </w:r>
    </w:p>
    <w:p w14:paraId="6D9B8CDC" w14:textId="77777777" w:rsidR="00E62635" w:rsidRDefault="00E62635" w:rsidP="00E62635">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“通过培训，我接触到了如此多的项目管理知识，隋老师的演讲深入浅出，生动幽默，是一位优秀的讲师。”</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——童博士，</w:t>
      </w:r>
      <w:r>
        <w:rPr>
          <w:rFonts w:asciiTheme="minorEastAsia" w:hAnsiTheme="minorEastAsia" w:cs="Arial" w:hint="eastAsia"/>
          <w:b/>
          <w:bCs/>
          <w:kern w:val="0"/>
          <w:szCs w:val="21"/>
        </w:rPr>
        <w:t>CSIP</w:t>
      </w:r>
      <w:r>
        <w:rPr>
          <w:rFonts w:asciiTheme="minorEastAsia" w:hAnsiTheme="minorEastAsia" w:cs="Arial" w:hint="eastAsia"/>
          <w:b/>
          <w:bCs/>
          <w:kern w:val="0"/>
          <w:szCs w:val="21"/>
        </w:rPr>
        <w:t>处长</w:t>
      </w:r>
    </w:p>
    <w:p w14:paraId="0377BD93"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w:t>
      </w:r>
      <w:r>
        <w:rPr>
          <w:rFonts w:asciiTheme="minorEastAsia" w:hAnsiTheme="minorEastAsia" w:cs="Arial" w:hint="eastAsia"/>
          <w:kern w:val="0"/>
          <w:szCs w:val="21"/>
        </w:rPr>
        <w:t>20</w:t>
      </w:r>
      <w:r>
        <w:rPr>
          <w:rFonts w:asciiTheme="minorEastAsia" w:hAnsiTheme="minorEastAsia" w:cs="Arial" w:hint="eastAsia"/>
          <w:kern w:val="0"/>
          <w:szCs w:val="21"/>
        </w:rPr>
        <w:t>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23B06860"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1A0F8A7" w14:textId="77777777" w:rsidR="00E62635" w:rsidRDefault="00E62635" w:rsidP="00E62635">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w:t>
      </w:r>
      <w:r>
        <w:rPr>
          <w:rFonts w:asciiTheme="minorEastAsia" w:hAnsiTheme="minorEastAsia" w:cs="Arial" w:hint="eastAsia"/>
          <w:kern w:val="0"/>
          <w:szCs w:val="21"/>
        </w:rPr>
        <w:lastRenderedPageBreak/>
        <w:t>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576FE6F9" w14:textId="77777777" w:rsidR="00E62635" w:rsidRDefault="00E62635" w:rsidP="00E62635">
      <w:pPr>
        <w:spacing w:line="360" w:lineRule="auto"/>
        <w:ind w:firstLineChars="200" w:firstLine="420"/>
        <w:rPr>
          <w:rFonts w:asciiTheme="minorEastAsia" w:hAnsiTheme="minorEastAsia" w:cstheme="minorBidi"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7AFCC328" w14:textId="77777777" w:rsidR="00E62635" w:rsidRDefault="00E62635" w:rsidP="00E62635">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DD7DA87" w14:textId="77777777" w:rsidR="00E62635" w:rsidRDefault="00E62635" w:rsidP="00E62635">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6CE756C4" w14:textId="77777777" w:rsidR="00E62635" w:rsidRDefault="00E62635" w:rsidP="00E62635">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w:t>
      </w:r>
      <w:r>
        <w:rPr>
          <w:rFonts w:asciiTheme="minorEastAsia" w:hAnsiTheme="minorEastAsia" w:hint="eastAsia"/>
          <w:b/>
          <w:bCs/>
          <w:color w:val="000000" w:themeColor="text1"/>
          <w:szCs w:val="21"/>
        </w:rPr>
        <w:t>PMO</w:t>
      </w:r>
      <w:r>
        <w:rPr>
          <w:rFonts w:asciiTheme="minorEastAsia" w:hAnsiTheme="minorEastAsia" w:hint="eastAsia"/>
          <w:b/>
          <w:bCs/>
          <w:color w:val="000000" w:themeColor="text1"/>
          <w:szCs w:val="21"/>
        </w:rPr>
        <w:t>总监董宝国</w:t>
      </w:r>
    </w:p>
    <w:p w14:paraId="01F8825C" w14:textId="77777777" w:rsidR="00E62635" w:rsidRDefault="00E62635" w:rsidP="00E62635">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35ADBF4A" w14:textId="77777777" w:rsidR="00E62635" w:rsidRDefault="00E62635" w:rsidP="00E62635">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59058BE"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6DA96037" w14:textId="300DF6B9" w:rsidR="00E62635" w:rsidRDefault="00E62635" w:rsidP="00E62635">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F71FD48" wp14:editId="1CCAEDB5">
            <wp:extent cx="5274310" cy="245300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330EA86C" wp14:editId="1DFCF0B4">
            <wp:extent cx="5274310" cy="24530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5DD0D1A" w14:textId="11506BDD" w:rsidR="00E62635" w:rsidRDefault="00E62635" w:rsidP="00E62635">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45FF4F9" wp14:editId="6C764C0C">
            <wp:extent cx="5274310" cy="245300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5C4C604E" w14:textId="77777777" w:rsidR="00E62635" w:rsidRDefault="00E62635" w:rsidP="00E62635">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9178393" w14:textId="34ACF40A" w:rsidR="00E62635" w:rsidRDefault="00E62635" w:rsidP="00E62635">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0045E813" wp14:editId="6B659FB6">
            <wp:extent cx="5274310" cy="37719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14E4DECC" wp14:editId="3910F325">
            <wp:extent cx="5274310" cy="37719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78D23E37" w14:textId="161F862E" w:rsidR="00662071" w:rsidRPr="00662071" w:rsidRDefault="00E62635" w:rsidP="00E62635">
      <w:pPr>
        <w:jc w:val="center"/>
      </w:pPr>
      <w:r>
        <w:rPr>
          <w:rFonts w:asciiTheme="minorEastAsia" w:hAnsiTheme="minorEastAsia" w:hint="eastAsia"/>
          <w:kern w:val="0"/>
          <w:szCs w:val="21"/>
          <w:lang w:val="zh-CN"/>
        </w:rPr>
        <w:t>《完》</w:t>
      </w:r>
    </w:p>
    <w:sectPr w:rsidR="00662071" w:rsidRPr="006620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840DB7" w14:textId="77777777" w:rsidR="00D2782E" w:rsidRDefault="00D2782E" w:rsidP="00AA5D53">
      <w:r>
        <w:separator/>
      </w:r>
    </w:p>
  </w:endnote>
  <w:endnote w:type="continuationSeparator" w:id="0">
    <w:p w14:paraId="2699251D" w14:textId="77777777" w:rsidR="00D2782E" w:rsidRDefault="00D2782E" w:rsidP="00AA5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E0CBAF" w14:textId="77777777" w:rsidR="00D2782E" w:rsidRDefault="00D2782E" w:rsidP="00AA5D53">
      <w:r>
        <w:separator/>
      </w:r>
    </w:p>
  </w:footnote>
  <w:footnote w:type="continuationSeparator" w:id="0">
    <w:p w14:paraId="680F0EBB" w14:textId="77777777" w:rsidR="00D2782E" w:rsidRDefault="00D2782E" w:rsidP="00AA5D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8"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8"/>
  </w:num>
  <w:num w:numId="4">
    <w:abstractNumId w:val="5"/>
  </w:num>
  <w:num w:numId="5">
    <w:abstractNumId w:val="7"/>
  </w:num>
  <w:num w:numId="6">
    <w:abstractNumId w:val="10"/>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num>
  <w:num w:numId="1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071"/>
    <w:rsid w:val="00000AF6"/>
    <w:rsid w:val="00151814"/>
    <w:rsid w:val="00183A6F"/>
    <w:rsid w:val="0019201A"/>
    <w:rsid w:val="00192A4D"/>
    <w:rsid w:val="001D3BCD"/>
    <w:rsid w:val="002164A1"/>
    <w:rsid w:val="00247B58"/>
    <w:rsid w:val="00261AB2"/>
    <w:rsid w:val="002A0B7E"/>
    <w:rsid w:val="005B3C0F"/>
    <w:rsid w:val="00662071"/>
    <w:rsid w:val="00676D7C"/>
    <w:rsid w:val="007047ED"/>
    <w:rsid w:val="007834E4"/>
    <w:rsid w:val="00797EDA"/>
    <w:rsid w:val="008645BE"/>
    <w:rsid w:val="00932DB7"/>
    <w:rsid w:val="0093630A"/>
    <w:rsid w:val="00973B19"/>
    <w:rsid w:val="0098703C"/>
    <w:rsid w:val="009D6B32"/>
    <w:rsid w:val="00A44852"/>
    <w:rsid w:val="00A84D40"/>
    <w:rsid w:val="00A9165B"/>
    <w:rsid w:val="00AA5D53"/>
    <w:rsid w:val="00AC6057"/>
    <w:rsid w:val="00B226F0"/>
    <w:rsid w:val="00B3543F"/>
    <w:rsid w:val="00B767F3"/>
    <w:rsid w:val="00BC6913"/>
    <w:rsid w:val="00C02559"/>
    <w:rsid w:val="00C15BD0"/>
    <w:rsid w:val="00C45910"/>
    <w:rsid w:val="00C45AF8"/>
    <w:rsid w:val="00D21536"/>
    <w:rsid w:val="00D2782E"/>
    <w:rsid w:val="00D65B5D"/>
    <w:rsid w:val="00DC3778"/>
    <w:rsid w:val="00E62635"/>
    <w:rsid w:val="00EA4B76"/>
    <w:rsid w:val="00EC56EE"/>
    <w:rsid w:val="00F60870"/>
    <w:rsid w:val="00F61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E6266"/>
  <w15:chartTrackingRefBased/>
  <w15:docId w15:val="{8E611FC5-4798-4063-B044-91DCF05F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07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3778"/>
    <w:pPr>
      <w:ind w:firstLineChars="200" w:firstLine="420"/>
    </w:pPr>
    <w:rPr>
      <w:rFonts w:ascii="Calibri" w:hAnsi="Calibri"/>
      <w:szCs w:val="22"/>
    </w:rPr>
  </w:style>
  <w:style w:type="paragraph" w:styleId="a4">
    <w:name w:val="Date"/>
    <w:basedOn w:val="a"/>
    <w:next w:val="a"/>
    <w:link w:val="a5"/>
    <w:uiPriority w:val="99"/>
    <w:semiHidden/>
    <w:unhideWhenUsed/>
    <w:rsid w:val="00F60870"/>
    <w:pPr>
      <w:ind w:leftChars="2500" w:left="100"/>
    </w:pPr>
  </w:style>
  <w:style w:type="character" w:customStyle="1" w:styleId="a5">
    <w:name w:val="日期 字符"/>
    <w:basedOn w:val="a0"/>
    <w:link w:val="a4"/>
    <w:uiPriority w:val="99"/>
    <w:semiHidden/>
    <w:rsid w:val="00F60870"/>
    <w:rPr>
      <w:rFonts w:ascii="Times New Roman" w:eastAsia="宋体" w:hAnsi="Times New Roman" w:cs="Times New Roman"/>
      <w:szCs w:val="24"/>
    </w:rPr>
  </w:style>
  <w:style w:type="paragraph" w:styleId="a6">
    <w:name w:val="header"/>
    <w:basedOn w:val="a"/>
    <w:link w:val="a7"/>
    <w:uiPriority w:val="99"/>
    <w:unhideWhenUsed/>
    <w:rsid w:val="00AA5D5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A5D53"/>
    <w:rPr>
      <w:rFonts w:ascii="Times New Roman" w:eastAsia="宋体" w:hAnsi="Times New Roman" w:cs="Times New Roman"/>
      <w:sz w:val="18"/>
      <w:szCs w:val="18"/>
    </w:rPr>
  </w:style>
  <w:style w:type="paragraph" w:styleId="a8">
    <w:name w:val="footer"/>
    <w:basedOn w:val="a"/>
    <w:link w:val="a9"/>
    <w:uiPriority w:val="99"/>
    <w:unhideWhenUsed/>
    <w:rsid w:val="00AA5D53"/>
    <w:pPr>
      <w:tabs>
        <w:tab w:val="center" w:pos="4153"/>
        <w:tab w:val="right" w:pos="8306"/>
      </w:tabs>
      <w:snapToGrid w:val="0"/>
      <w:jc w:val="left"/>
    </w:pPr>
    <w:rPr>
      <w:sz w:val="18"/>
      <w:szCs w:val="18"/>
    </w:rPr>
  </w:style>
  <w:style w:type="character" w:customStyle="1" w:styleId="a9">
    <w:name w:val="页脚 字符"/>
    <w:basedOn w:val="a0"/>
    <w:link w:val="a8"/>
    <w:uiPriority w:val="99"/>
    <w:rsid w:val="00AA5D5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6407125">
      <w:bodyDiv w:val="1"/>
      <w:marLeft w:val="0"/>
      <w:marRight w:val="0"/>
      <w:marTop w:val="0"/>
      <w:marBottom w:val="0"/>
      <w:divBdr>
        <w:top w:val="none" w:sz="0" w:space="0" w:color="auto"/>
        <w:left w:val="none" w:sz="0" w:space="0" w:color="auto"/>
        <w:bottom w:val="none" w:sz="0" w:space="0" w:color="auto"/>
        <w:right w:val="none" w:sz="0" w:space="0" w:color="auto"/>
      </w:divBdr>
    </w:div>
    <w:div w:id="1637484959">
      <w:bodyDiv w:val="1"/>
      <w:marLeft w:val="0"/>
      <w:marRight w:val="0"/>
      <w:marTop w:val="0"/>
      <w:marBottom w:val="0"/>
      <w:divBdr>
        <w:top w:val="none" w:sz="0" w:space="0" w:color="auto"/>
        <w:left w:val="none" w:sz="0" w:space="0" w:color="auto"/>
        <w:bottom w:val="none" w:sz="0" w:space="0" w:color="auto"/>
        <w:right w:val="none" w:sz="0" w:space="0" w:color="auto"/>
      </w:divBdr>
    </w:div>
    <w:div w:id="194225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FCE1D-F9CF-452D-8D66-A9CF84DBB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1519</Words>
  <Characters>8664</Characters>
  <Application>Microsoft Office Word</Application>
  <DocSecurity>0</DocSecurity>
  <Lines>72</Lines>
  <Paragraphs>20</Paragraphs>
  <ScaleCrop>false</ScaleCrop>
  <Company/>
  <LinksUpToDate>false</LinksUpToDate>
  <CharactersWithSpaces>10163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5</cp:revision>
  <dcterms:created xsi:type="dcterms:W3CDTF">2020-08-05T08:42:00Z</dcterms:created>
  <dcterms:modified xsi:type="dcterms:W3CDTF">2021-01-29T01:12:00Z</dcterms:modified>
</cp:coreProperties>
</file>