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Pr="0088053E" w:rsidRDefault="00A54323" w:rsidP="00A54323">
      <w:pPr>
        <w:rPr>
          <w:rFonts w:ascii="幼圆" w:eastAsia="幼圆"/>
          <w:sz w:val="32"/>
          <w:szCs w:val="32"/>
        </w:rPr>
      </w:pPr>
      <w:r w:rsidRPr="0088053E">
        <w:rPr>
          <w:rFonts w:ascii="幼圆" w:eastAsia="幼圆"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4314825" cy="7620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4825" cy="7620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6EF7" w:rsidRPr="00B86EF7" w:rsidRDefault="00B86EF7" w:rsidP="00B86EF7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0"/>
                                <w:szCs w:val="50"/>
                              </w:rPr>
                            </w:pPr>
                            <w:r w:rsidRPr="00B86EF7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《</w:t>
                            </w:r>
                            <w:r w:rsidRPr="00B86EF7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0"/>
                                <w:szCs w:val="50"/>
                              </w:rPr>
                              <w:t>赢在责任心 强在执行力》</w:t>
                            </w:r>
                          </w:p>
                          <w:p w:rsidR="00A54323" w:rsidRPr="00B86EF7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0;margin-top:-23.8pt;width:339.75pt;height:60pt;z-index:25165824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" fillcolor="#0070c0" strokecolor="#0070c0" strokeweight="1pt">
                <v:textbox>
                  <w:txbxContent>
                    <w:p w:rsidR="00B86EF7" w:rsidRPr="00B86EF7" w:rsidRDefault="00B86EF7" w:rsidP="00B86EF7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0"/>
                          <w:szCs w:val="50"/>
                        </w:rPr>
                      </w:pPr>
                      <w:r w:rsidRPr="00B86EF7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《</w:t>
                      </w:r>
                      <w:r w:rsidRPr="00B86EF7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0"/>
                          <w:szCs w:val="50"/>
                        </w:rPr>
                        <w:t>赢在责任心 强在执行力》</w:t>
                      </w:r>
                    </w:p>
                    <w:p w:rsidR="00A54323" w:rsidRPr="00B86EF7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Pr="0088053E" w:rsidRDefault="003F6CB5" w:rsidP="008A2E30">
      <w:pPr>
        <w:ind w:firstLineChars="1300" w:firstLine="2741"/>
        <w:rPr>
          <w:rFonts w:ascii="幼圆" w:eastAsia="幼圆" w:hAnsi="微软雅黑"/>
          <w:b/>
          <w:color w:val="0070C0"/>
          <w:sz w:val="32"/>
          <w:szCs w:val="32"/>
        </w:rPr>
      </w:pPr>
      <w:r w:rsidRPr="0088053E">
        <w:rPr>
          <w:rFonts w:ascii="幼圆" w:eastAsia="幼圆" w:hAnsi="微软雅黑" w:hint="eastAsia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3A098263" wp14:editId="19DBE96F">
                <wp:simplePos x="0" y="0"/>
                <wp:positionH relativeFrom="margin">
                  <wp:posOffset>-1133509</wp:posOffset>
                </wp:positionH>
                <wp:positionV relativeFrom="paragraph">
                  <wp:posOffset>387350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D6147" id="矩形 27" o:spid="_x0000_s1026" style="position:absolute;left:0;text-align:left;margin-left:-89.25pt;margin-top:30.5pt;width:593.65pt;height:3.6pt;flip:y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88053E">
        <w:rPr>
          <w:rFonts w:ascii="幼圆" w:eastAsia="幼圆" w:hAnsi="微软雅黑" w:hint="eastAsia"/>
          <w:b/>
          <w:color w:val="0070C0"/>
          <w:sz w:val="32"/>
          <w:szCs w:val="32"/>
        </w:rPr>
        <w:t>主讲：董波浪</w:t>
      </w:r>
    </w:p>
    <w:p w:rsidR="0090208D" w:rsidRPr="00A004D1" w:rsidRDefault="0090208D" w:rsidP="0090208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 w:rsidRPr="00A004D1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程目的</w:t>
      </w:r>
    </w:p>
    <w:p w:rsidR="00D27DEF" w:rsidRPr="00E45B0B" w:rsidRDefault="00D27DEF" w:rsidP="00D27DEF">
      <w:pPr>
        <w:tabs>
          <w:tab w:val="left" w:pos="9030"/>
        </w:tabs>
        <w:ind w:firstLineChars="200" w:firstLine="480"/>
        <w:rPr>
          <w:rFonts w:ascii="幼圆" w:eastAsia="幼圆" w:hAnsi="华文细黑"/>
          <w:b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后疫情时代</w:t>
      </w:r>
      <w:r w:rsidRPr="00B86EF7">
        <w:rPr>
          <w:rFonts w:ascii="幼圆" w:eastAsia="幼圆" w:hAnsi="华文细黑" w:hint="eastAsia"/>
          <w:color w:val="0F243E"/>
          <w:sz w:val="24"/>
          <w:szCs w:val="24"/>
        </w:rPr>
        <w:t>企业的市场竞争越发具有严峻性，产品的规格、质量、服务有更了更高的要求，</w:t>
      </w:r>
      <w:r w:rsidR="001807FE">
        <w:rPr>
          <w:rFonts w:ascii="幼圆" w:eastAsia="幼圆" w:hAnsi="华文细黑" w:hint="eastAsia"/>
          <w:color w:val="0F243E"/>
          <w:sz w:val="24"/>
          <w:szCs w:val="24"/>
        </w:rPr>
        <w:t>2</w:t>
      </w:r>
      <w:r w:rsidR="001807FE">
        <w:rPr>
          <w:rFonts w:ascii="幼圆" w:eastAsia="幼圆" w:hAnsi="华文细黑"/>
          <w:color w:val="0F243E"/>
          <w:sz w:val="24"/>
          <w:szCs w:val="24"/>
        </w:rPr>
        <w:t>1</w:t>
      </w:r>
      <w:r>
        <w:rPr>
          <w:rFonts w:ascii="幼圆" w:eastAsia="幼圆" w:hAnsi="华文细黑" w:hint="eastAsia"/>
          <w:color w:val="0F243E"/>
          <w:sz w:val="24"/>
          <w:szCs w:val="24"/>
        </w:rPr>
        <w:t>世纪的市场经济</w:t>
      </w:r>
      <w:r w:rsidRPr="00B86EF7">
        <w:rPr>
          <w:rFonts w:ascii="幼圆" w:eastAsia="幼圆" w:hAnsi="华文细黑" w:hint="eastAsia"/>
          <w:color w:val="0F243E"/>
          <w:sz w:val="24"/>
          <w:szCs w:val="24"/>
        </w:rPr>
        <w:t>，无论是企业客户还是个人对企业的要求已经是零缺陷，零麻烦，零容忍的地步，唯</w:t>
      </w:r>
      <w:r>
        <w:rPr>
          <w:rFonts w:ascii="幼圆" w:eastAsia="幼圆" w:hAnsi="华文细黑" w:hint="eastAsia"/>
          <w:color w:val="0F243E"/>
          <w:sz w:val="24"/>
          <w:szCs w:val="24"/>
        </w:rPr>
        <w:t>有提高产品品质，行业口牌，不断提高企业的软实力，才是企业生命力的核心竞争力！——</w:t>
      </w:r>
      <w:proofErr w:type="gramStart"/>
      <w:r>
        <w:rPr>
          <w:rFonts w:ascii="幼圆" w:eastAsia="幼圆" w:hAnsi="华文细黑" w:hint="eastAsia"/>
          <w:color w:val="0F243E"/>
          <w:sz w:val="24"/>
          <w:szCs w:val="24"/>
        </w:rPr>
        <w:t>——</w:t>
      </w:r>
      <w:proofErr w:type="gramEnd"/>
      <w:r w:rsidRPr="00E45B0B">
        <w:rPr>
          <w:rFonts w:ascii="幼圆" w:eastAsia="幼圆" w:hAnsi="华文细黑" w:hint="eastAsia"/>
          <w:b/>
          <w:color w:val="0F243E"/>
          <w:sz w:val="24"/>
          <w:szCs w:val="24"/>
        </w:rPr>
        <w:t>责任是推动企业的命脉，执行是推动企业的发展，两者是企业的生命力！</w:t>
      </w:r>
    </w:p>
    <w:p w:rsidR="0090208D" w:rsidRPr="00A004D1" w:rsidRDefault="0090208D" w:rsidP="0090208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特色</w:t>
      </w:r>
    </w:p>
    <w:p w:rsidR="0090208D" w:rsidRPr="00B527AB" w:rsidRDefault="0090208D" w:rsidP="00B527AB">
      <w:pPr>
        <w:pStyle w:val="p0"/>
        <w:ind w:right="179" w:firstLineChars="200" w:firstLine="480"/>
        <w:rPr>
          <w:rFonts w:ascii="幼圆" w:eastAsia="幼圆" w:hAnsi="华文细黑" w:cs="微软雅黑"/>
          <w:color w:val="0F243E"/>
          <w:szCs w:val="24"/>
          <w:lang w:eastAsia="zh-CN"/>
        </w:rPr>
      </w:pPr>
      <w:r>
        <w:rPr>
          <w:rFonts w:ascii="幼圆" w:eastAsia="幼圆" w:hAnsi="微软雅黑" w:hint="eastAsia"/>
          <w:color w:val="0B1F36" w:themeColor="text2" w:themeShade="80"/>
          <w:szCs w:val="24"/>
          <w:lang w:eastAsia="zh-CN"/>
        </w:rPr>
        <w:t>点透责任重于泰山，责任胜于能力，点破执行决定成败，执行决定结果，案例内容层层递进，价值传导层层熔化、</w:t>
      </w:r>
      <w:r>
        <w:rPr>
          <w:rFonts w:ascii="幼圆" w:eastAsia="幼圆" w:hAnsi="华文细黑" w:hint="eastAsia"/>
          <w:color w:val="0F243E"/>
          <w:szCs w:val="24"/>
        </w:rPr>
        <w:t>互动</w:t>
      </w:r>
      <w:r w:rsidRPr="00A111C7">
        <w:rPr>
          <w:rFonts w:ascii="幼圆" w:eastAsia="幼圆" w:hAnsi="华文细黑" w:hint="eastAsia"/>
          <w:color w:val="0F243E"/>
          <w:szCs w:val="24"/>
        </w:rPr>
        <w:t>体验</w:t>
      </w:r>
      <w:proofErr w:type="gramStart"/>
      <w:r>
        <w:rPr>
          <w:rFonts w:ascii="幼圆" w:eastAsia="幼圆" w:hAnsi="华文细黑" w:hint="eastAsia"/>
          <w:color w:val="0F243E"/>
          <w:szCs w:val="24"/>
        </w:rPr>
        <w:t>加培训</w:t>
      </w:r>
      <w:proofErr w:type="gramEnd"/>
      <w:r w:rsidRPr="00A111C7">
        <w:rPr>
          <w:rFonts w:ascii="幼圆" w:eastAsia="幼圆" w:hAnsi="华文细黑" w:hint="eastAsia"/>
          <w:color w:val="0F243E"/>
          <w:szCs w:val="24"/>
        </w:rPr>
        <w:t>教学模式 、启迪互动思考力 、案例深化落实、 打破常规思维框</w:t>
      </w:r>
      <w:r>
        <w:rPr>
          <w:rFonts w:ascii="幼圆" w:eastAsia="幼圆" w:hAnsi="华文细黑" w:hint="eastAsia"/>
          <w:color w:val="0F243E"/>
          <w:szCs w:val="24"/>
        </w:rPr>
        <w:t>、</w:t>
      </w:r>
      <w:r w:rsidRPr="00A111C7">
        <w:rPr>
          <w:rFonts w:ascii="幼圆" w:eastAsia="幼圆" w:hAnsi="华文细黑" w:hint="eastAsia"/>
          <w:bCs/>
          <w:color w:val="0F243E"/>
          <w:szCs w:val="24"/>
        </w:rPr>
        <w:t>心智启迪+案例解析+情景演练 +觉醒感悟（演讲+训练65%+体验15%+10%案例讨论+10深化）</w:t>
      </w:r>
    </w:p>
    <w:p w:rsidR="0090208D" w:rsidRPr="00A111C7" w:rsidRDefault="0090208D" w:rsidP="0090208D">
      <w:p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A111C7">
        <w:rPr>
          <w:rFonts w:ascii="幼圆" w:eastAsia="幼圆" w:hAnsi="华文细黑" w:hint="eastAsia"/>
          <w:color w:val="0F243E"/>
          <w:sz w:val="24"/>
          <w:szCs w:val="24"/>
        </w:rPr>
        <w:t>￠案例生动实效、举一反三论证</w:t>
      </w:r>
    </w:p>
    <w:p w:rsidR="0090208D" w:rsidRPr="00A111C7" w:rsidRDefault="0090208D" w:rsidP="0090208D">
      <w:p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A111C7">
        <w:rPr>
          <w:rFonts w:ascii="幼圆" w:eastAsia="幼圆" w:hAnsi="华文细黑" w:hint="eastAsia"/>
          <w:color w:val="0F243E"/>
          <w:sz w:val="24"/>
          <w:szCs w:val="24"/>
        </w:rPr>
        <w:t>￠学习深化转变、转换课程要点</w:t>
      </w:r>
    </w:p>
    <w:p w:rsidR="0090208D" w:rsidRPr="00A111C7" w:rsidRDefault="0090208D" w:rsidP="0090208D">
      <w:pPr>
        <w:jc w:val="left"/>
        <w:rPr>
          <w:rFonts w:ascii="幼圆" w:eastAsia="幼圆" w:hAnsi="华文细黑"/>
          <w:color w:val="0F243E"/>
          <w:sz w:val="24"/>
          <w:szCs w:val="24"/>
        </w:rPr>
      </w:pPr>
      <w:r w:rsidRPr="00A111C7">
        <w:rPr>
          <w:rFonts w:ascii="幼圆" w:eastAsia="幼圆" w:hAnsi="华文细黑" w:hint="eastAsia"/>
          <w:color w:val="0F243E"/>
          <w:sz w:val="24"/>
          <w:szCs w:val="24"/>
        </w:rPr>
        <w:t>￠复盘总结要点、操练知行合一</w:t>
      </w:r>
    </w:p>
    <w:p w:rsidR="0090208D" w:rsidRPr="00A004D1" w:rsidRDefault="0090208D" w:rsidP="0090208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收获</w:t>
      </w:r>
    </w:p>
    <w:p w:rsidR="0090208D" w:rsidRDefault="0090208D" w:rsidP="0090208D">
      <w:pPr>
        <w:pStyle w:val="1"/>
        <w:numPr>
          <w:ilvl w:val="0"/>
          <w:numId w:val="1"/>
        </w:numPr>
        <w:ind w:firstLineChars="0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提升学员对待工作职责的高度责任意识，做好责任三不放过管理</w:t>
      </w:r>
    </w:p>
    <w:p w:rsidR="0090208D" w:rsidRDefault="0090208D" w:rsidP="0090208D">
      <w:pPr>
        <w:pStyle w:val="1"/>
        <w:numPr>
          <w:ilvl w:val="0"/>
          <w:numId w:val="1"/>
        </w:numPr>
        <w:ind w:firstLineChars="0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提高学员的高度工作责任结果意识，主人翁意识、三大责任意识</w:t>
      </w:r>
    </w:p>
    <w:p w:rsidR="0090208D" w:rsidRPr="00BE5B2F" w:rsidRDefault="0090208D" w:rsidP="0090208D">
      <w:pPr>
        <w:pStyle w:val="1"/>
        <w:numPr>
          <w:ilvl w:val="0"/>
          <w:numId w:val="1"/>
        </w:numPr>
        <w:ind w:firstLineChars="0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提高全员高度责任力和1%的高度质量意识，提升人才工作绩效率</w:t>
      </w:r>
    </w:p>
    <w:p w:rsidR="0090208D" w:rsidRPr="00141DFA" w:rsidRDefault="0090208D" w:rsidP="0090208D">
      <w:pPr>
        <w:pStyle w:val="1"/>
        <w:numPr>
          <w:ilvl w:val="0"/>
          <w:numId w:val="1"/>
        </w:numPr>
        <w:ind w:firstLineChars="0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塑造责任心重于能力，唤醒责任重于一切，唤醒责任就是生命力</w:t>
      </w:r>
    </w:p>
    <w:p w:rsidR="0090208D" w:rsidRDefault="0090208D" w:rsidP="00171A7C">
      <w:pPr>
        <w:numPr>
          <w:ilvl w:val="0"/>
          <w:numId w:val="1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 w:rsidRPr="0090208D">
        <w:rPr>
          <w:rFonts w:ascii="幼圆" w:eastAsia="幼圆" w:hAnsi="华文细黑" w:cs="微软雅黑" w:hint="eastAsia"/>
          <w:color w:val="0F243E"/>
          <w:sz w:val="24"/>
          <w:szCs w:val="24"/>
        </w:rPr>
        <w:t>打造4R结果管理体系，3S执行体系，</w:t>
      </w:r>
      <w:r w:rsidRPr="0090208D">
        <w:rPr>
          <w:rFonts w:ascii="幼圆" w:eastAsia="幼圆" w:hAnsi="华文细黑" w:cs="微软雅黑"/>
          <w:color w:val="0F243E"/>
          <w:sz w:val="24"/>
          <w:szCs w:val="24"/>
        </w:rPr>
        <w:t xml:space="preserve"> </w:t>
      </w:r>
      <w:r w:rsidRPr="0090208D">
        <w:rPr>
          <w:rFonts w:ascii="幼圆" w:eastAsia="幼圆" w:hAnsi="华文细黑" w:cs="微软雅黑" w:hint="eastAsia"/>
          <w:color w:val="0F243E"/>
          <w:sz w:val="24"/>
          <w:szCs w:val="24"/>
        </w:rPr>
        <w:t>提高企业执行战略思维高度</w:t>
      </w:r>
    </w:p>
    <w:p w:rsidR="0090208D" w:rsidRDefault="0090208D" w:rsidP="0090208D">
      <w:pPr>
        <w:numPr>
          <w:ilvl w:val="0"/>
          <w:numId w:val="1"/>
        </w:numPr>
        <w:autoSpaceDN w:val="0"/>
        <w:rPr>
          <w:rFonts w:ascii="幼圆" w:eastAsia="幼圆" w:hAnsi="华文细黑" w:cs="微软雅黑"/>
          <w:color w:val="0F243E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提高团队执行力，执行结果，执行意识，执行态度</w:t>
      </w:r>
      <w:r w:rsidRPr="0090208D">
        <w:rPr>
          <w:rFonts w:ascii="幼圆" w:eastAsia="幼圆" w:hAnsi="华文细黑" w:cs="微软雅黑" w:hint="eastAsia"/>
          <w:color w:val="0F243E"/>
          <w:sz w:val="24"/>
          <w:szCs w:val="24"/>
        </w:rPr>
        <w:t>，执行系统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思考</w:t>
      </w:r>
    </w:p>
    <w:p w:rsidR="0090208D" w:rsidRPr="0090208D" w:rsidRDefault="0090208D" w:rsidP="0090208D">
      <w:pPr>
        <w:numPr>
          <w:ilvl w:val="0"/>
          <w:numId w:val="1"/>
        </w:numPr>
        <w:autoSpaceDN w:val="0"/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>
        <w:rPr>
          <w:rFonts w:ascii="幼圆" w:eastAsia="幼圆" w:hAnsi="华文细黑" w:cs="微软雅黑" w:hint="eastAsia"/>
          <w:color w:val="0F243E"/>
          <w:sz w:val="24"/>
          <w:szCs w:val="24"/>
        </w:rPr>
        <w:t>学习</w:t>
      </w:r>
      <w:r w:rsidRPr="0083621B">
        <w:rPr>
          <w:rFonts w:ascii="幼圆" w:eastAsia="幼圆" w:hAnsi="华文细黑" w:cs="微软雅黑" w:hint="eastAsia"/>
          <w:color w:val="0F243E"/>
          <w:sz w:val="24"/>
          <w:szCs w:val="24"/>
        </w:rPr>
        <w:t>工作中的职责与权限，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对上对下平行</w:t>
      </w:r>
      <w:r w:rsidRPr="0083621B">
        <w:rPr>
          <w:rFonts w:ascii="幼圆" w:eastAsia="幼圆" w:hAnsi="华文细黑" w:cs="微软雅黑" w:hint="eastAsia"/>
          <w:color w:val="0F243E"/>
          <w:sz w:val="24"/>
          <w:szCs w:val="24"/>
        </w:rPr>
        <w:t>高效沟通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，</w:t>
      </w:r>
      <w:r w:rsidRPr="0083621B">
        <w:rPr>
          <w:rFonts w:ascii="幼圆" w:eastAsia="幼圆" w:hAnsi="华文细黑" w:cs="微软雅黑" w:hint="eastAsia"/>
          <w:color w:val="0F243E"/>
          <w:sz w:val="24"/>
          <w:szCs w:val="24"/>
        </w:rPr>
        <w:t>发挥执行作风</w:t>
      </w:r>
    </w:p>
    <w:p w:rsidR="0090208D" w:rsidRPr="00A004D1" w:rsidRDefault="0090208D" w:rsidP="0090208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培训时间</w:t>
      </w:r>
    </w:p>
    <w:p w:rsidR="002E713C" w:rsidRPr="00141DFA" w:rsidRDefault="004231A5" w:rsidP="0090208D">
      <w:pPr>
        <w:autoSpaceDN w:val="0"/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 w:rsidRPr="00141DFA">
        <w:rPr>
          <w:rFonts w:ascii="幼圆" w:eastAsia="幼圆" w:hint="eastAsia"/>
          <w:b/>
          <w:color w:val="0B1F36" w:themeColor="text2" w:themeShade="80"/>
          <w:sz w:val="24"/>
          <w:szCs w:val="28"/>
        </w:rPr>
        <w:t>￠</w:t>
      </w:r>
      <w:r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2天（12小时）</w:t>
      </w:r>
    </w:p>
    <w:p w:rsidR="008A2E30" w:rsidRPr="00A004D1" w:rsidRDefault="008A2E30" w:rsidP="008A2E3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培训对象</w:t>
      </w:r>
    </w:p>
    <w:p w:rsidR="004231A5" w:rsidRPr="00141DFA" w:rsidRDefault="004231A5" w:rsidP="004231A5">
      <w:pPr>
        <w:rPr>
          <w:rFonts w:ascii="幼圆" w:eastAsia="幼圆" w:hAnsi="微软雅黑"/>
          <w:b/>
          <w:color w:val="0B1F36" w:themeColor="text2" w:themeShade="80"/>
          <w:sz w:val="24"/>
          <w:szCs w:val="28"/>
        </w:rPr>
      </w:pPr>
      <w:r w:rsidRPr="00141DFA">
        <w:rPr>
          <w:rFonts w:ascii="幼圆" w:eastAsia="幼圆" w:hint="eastAsia"/>
          <w:b/>
          <w:color w:val="0B1F36" w:themeColor="text2" w:themeShade="80"/>
          <w:sz w:val="24"/>
          <w:szCs w:val="28"/>
        </w:rPr>
        <w:t>￠</w:t>
      </w:r>
      <w:r w:rsidR="00DD4436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企业</w:t>
      </w:r>
      <w:r w:rsidR="00D14DD4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管理者</w:t>
      </w:r>
      <w:r w:rsidR="00DD4436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、</w:t>
      </w:r>
      <w:r w:rsidR="00D14DD4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中基层</w:t>
      </w:r>
      <w:r w:rsidR="00DD4436" w:rsidRPr="00141DFA">
        <w:rPr>
          <w:rFonts w:ascii="幼圆" w:eastAsia="幼圆" w:hAnsi="微软雅黑" w:hint="eastAsia"/>
          <w:b/>
          <w:color w:val="0B1F36" w:themeColor="text2" w:themeShade="80"/>
          <w:sz w:val="24"/>
          <w:szCs w:val="28"/>
        </w:rPr>
        <w:t>或者骨干人才</w:t>
      </w:r>
    </w:p>
    <w:p w:rsidR="008A2E30" w:rsidRPr="00A004D1" w:rsidRDefault="008A2E30" w:rsidP="008A2E30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大纲</w:t>
      </w:r>
    </w:p>
    <w:p w:rsidR="00C973E2" w:rsidRPr="00141DFA" w:rsidRDefault="00C973E2" w:rsidP="00C973E2">
      <w:pPr>
        <w:pStyle w:val="a7"/>
        <w:ind w:firstLineChars="0" w:firstLine="0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141DFA">
        <w:rPr>
          <w:rFonts w:ascii="微软雅黑" w:eastAsia="微软雅黑" w:hAnsi="微软雅黑" w:hint="eastAsia"/>
          <w:b/>
          <w:color w:val="FF0000"/>
          <w:sz w:val="28"/>
          <w:szCs w:val="24"/>
        </w:rPr>
        <w:t>第一讲：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做一个1</w:t>
      </w:r>
      <w:r>
        <w:rPr>
          <w:rFonts w:ascii="微软雅黑" w:eastAsia="微软雅黑" w:hAnsi="微软雅黑"/>
          <w:b/>
          <w:color w:val="FF0000"/>
          <w:sz w:val="28"/>
          <w:szCs w:val="24"/>
        </w:rPr>
        <w:t>00%</w:t>
      </w:r>
      <w:r>
        <w:rPr>
          <w:rFonts w:ascii="微软雅黑" w:eastAsia="微软雅黑" w:hAnsi="微软雅黑" w:hint="eastAsia"/>
          <w:b/>
          <w:color w:val="FF0000"/>
          <w:sz w:val="28"/>
          <w:szCs w:val="24"/>
        </w:rPr>
        <w:t>负责任的人——</w:t>
      </w:r>
      <w:r w:rsidRPr="00141DFA">
        <w:rPr>
          <w:rFonts w:ascii="微软雅黑" w:eastAsia="微软雅黑" w:hAnsi="微软雅黑" w:hint="eastAsia"/>
          <w:b/>
          <w:color w:val="FF0000"/>
          <w:sz w:val="28"/>
          <w:szCs w:val="24"/>
        </w:rPr>
        <w:t xml:space="preserve">责任胜于能力 </w:t>
      </w:r>
    </w:p>
    <w:p w:rsidR="00C973E2" w:rsidRPr="0074667F" w:rsidRDefault="00C973E2" w:rsidP="00C973E2">
      <w:pPr>
        <w:rPr>
          <w:rFonts w:ascii="幼圆" w:eastAsia="幼圆" w:hAnsi="华文细黑"/>
          <w:color w:val="FF0000"/>
          <w:sz w:val="24"/>
          <w:szCs w:val="24"/>
        </w:rPr>
      </w:pPr>
      <w:r w:rsidRPr="0074667F">
        <w:rPr>
          <w:rFonts w:ascii="幼圆" w:eastAsia="幼圆" w:hAnsi="华文细黑" w:hint="eastAsia"/>
          <w:color w:val="FF0000"/>
          <w:sz w:val="24"/>
          <w:szCs w:val="24"/>
        </w:rPr>
        <w:t>￠启示解析：为什么人下班了，看见灯没有关掉，而当在没有看见？</w:t>
      </w:r>
    </w:p>
    <w:p w:rsidR="00C973E2" w:rsidRPr="0074667F" w:rsidRDefault="00C973E2" w:rsidP="00C973E2">
      <w:pPr>
        <w:rPr>
          <w:rFonts w:ascii="幼圆" w:eastAsia="幼圆" w:hAnsi="华文细黑"/>
          <w:color w:val="FF0000"/>
          <w:sz w:val="24"/>
          <w:szCs w:val="24"/>
        </w:rPr>
      </w:pPr>
      <w:r w:rsidRPr="0074667F">
        <w:rPr>
          <w:rFonts w:ascii="幼圆" w:eastAsia="幼圆" w:hAnsi="华文细黑" w:hint="eastAsia"/>
          <w:color w:val="FF0000"/>
          <w:sz w:val="24"/>
          <w:szCs w:val="24"/>
        </w:rPr>
        <w:t>￠管理应用：</w:t>
      </w:r>
      <w:r>
        <w:rPr>
          <w:rFonts w:ascii="幼圆" w:eastAsia="幼圆" w:hAnsi="华文细黑" w:hint="eastAsia"/>
          <w:color w:val="FF0000"/>
          <w:sz w:val="24"/>
          <w:szCs w:val="24"/>
        </w:rPr>
        <w:t>背后</w:t>
      </w:r>
      <w:r w:rsidRPr="0074667F">
        <w:rPr>
          <w:rFonts w:ascii="幼圆" w:eastAsia="幼圆" w:hAnsi="华文细黑" w:hint="eastAsia"/>
          <w:color w:val="FF0000"/>
          <w:sz w:val="24"/>
          <w:szCs w:val="24"/>
        </w:rPr>
        <w:t>深层次责任意识是关系到企业共同的命运体！</w:t>
      </w:r>
    </w:p>
    <w:p w:rsidR="00C973E2" w:rsidRPr="00B57412" w:rsidRDefault="00C973E2" w:rsidP="00C973E2">
      <w:pPr>
        <w:pStyle w:val="a7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一、赢在责任心  输在1</w:t>
      </w:r>
      <w:r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00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%责任的不足</w:t>
      </w:r>
    </w:p>
    <w:p w:rsidR="00C973E2" w:rsidRPr="00B57412" w:rsidRDefault="00C973E2" w:rsidP="00C973E2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1、责任来自于100%痛心觉醒</w:t>
      </w:r>
    </w:p>
    <w:p w:rsidR="00C973E2" w:rsidRDefault="00C973E2" w:rsidP="00C973E2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2、1%与99%之间责任危机</w:t>
      </w:r>
    </w:p>
    <w:p w:rsidR="00C973E2" w:rsidRPr="00B16B5C" w:rsidRDefault="00B16B5C" w:rsidP="00B16B5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￠</w:t>
      </w:r>
      <w:r w:rsidR="00C973E2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解析：1%就是质量关键</w:t>
      </w:r>
    </w:p>
    <w:p w:rsidR="00C973E2" w:rsidRPr="00B16B5C" w:rsidRDefault="00B16B5C" w:rsidP="00B16B5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C973E2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意识：客户的1%不满意，就等于客户的1</w:t>
      </w:r>
      <w:r w:rsidR="00C973E2" w:rsidRPr="00B16B5C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="00C973E2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不满意</w:t>
      </w:r>
    </w:p>
    <w:p w:rsidR="00C973E2" w:rsidRPr="00B16B5C" w:rsidRDefault="00B16B5C" w:rsidP="00B16B5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="00C973E2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质量：产品质量1%的不足，在客户眼中就是1</w:t>
      </w:r>
      <w:r w:rsidR="00C973E2" w:rsidRPr="00B16B5C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="00C973E2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不足</w:t>
      </w:r>
    </w:p>
    <w:p w:rsidR="00C973E2" w:rsidRDefault="00C973E2" w:rsidP="00C973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</w:t>
      </w:r>
      <w:r w:rsid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负责任1</w:t>
      </w:r>
      <w:r w:rsidR="00B16B5C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高度思想意识</w:t>
      </w:r>
    </w:p>
    <w:p w:rsidR="00C973E2" w:rsidRDefault="00C973E2" w:rsidP="00C973E2">
      <w:pPr>
        <w:pStyle w:val="a7"/>
        <w:numPr>
          <w:ilvl w:val="0"/>
          <w:numId w:val="24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责任就是一切的根源，责任决定成败</w:t>
      </w:r>
    </w:p>
    <w:p w:rsidR="00C973E2" w:rsidRPr="00B57412" w:rsidRDefault="00C973E2" w:rsidP="00C973E2">
      <w:pPr>
        <w:pStyle w:val="a7"/>
        <w:numPr>
          <w:ilvl w:val="0"/>
          <w:numId w:val="25"/>
        </w:numPr>
        <w:ind w:firstLineChars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责任重于泰山 唤醒责任意识</w:t>
      </w:r>
    </w:p>
    <w:p w:rsidR="00C973E2" w:rsidRPr="00D27DEF" w:rsidRDefault="00D27DEF" w:rsidP="00D27DEF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D27DEF">
        <w:rPr>
          <w:rFonts w:ascii="幼圆" w:eastAsia="幼圆" w:hint="eastAsia"/>
          <w:color w:val="0B1F36" w:themeColor="text2" w:themeShade="80"/>
          <w:sz w:val="24"/>
          <w:szCs w:val="24"/>
        </w:rPr>
        <w:t>1、缺失责任的五种心态害死人</w:t>
      </w:r>
    </w:p>
    <w:p w:rsidR="00DD35C0" w:rsidRPr="004B1079" w:rsidRDefault="00DD35C0" w:rsidP="00DD35C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拿多少钱干多少事  ——交易的心态——启发：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缺失自我定位</w:t>
      </w:r>
    </w:p>
    <w:p w:rsidR="00DD35C0" w:rsidRPr="004B1079" w:rsidRDefault="00DD35C0" w:rsidP="00DD35C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我是打工的又不老板——打工的心态——启发：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缺失主人意识</w:t>
      </w:r>
    </w:p>
    <w:p w:rsidR="00DD35C0" w:rsidRPr="004B1079" w:rsidRDefault="00DD35C0" w:rsidP="00DD35C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做一天和尚撞一天钟——敷衍的心态——启发：缺失职业精神</w:t>
      </w:r>
    </w:p>
    <w:p w:rsidR="00DD35C0" w:rsidRPr="004B1079" w:rsidRDefault="00DD35C0" w:rsidP="00DD35C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这个事跟我没关系  ——漠视的心态——启发：</w:t>
      </w:r>
      <w:proofErr w:type="gramStart"/>
      <w:r w:rsidR="005E164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缺失荣誉</w:t>
      </w:r>
      <w:proofErr w:type="gramEnd"/>
      <w:r w:rsidR="005E164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担当</w:t>
      </w:r>
    </w:p>
    <w:p w:rsidR="00DD35C0" w:rsidRDefault="00DD35C0" w:rsidP="00DD35C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B107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4B107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无所畏的状态      ——随便的心态——启发：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缺失自我人格</w:t>
      </w:r>
    </w:p>
    <w:p w:rsidR="00DD35C0" w:rsidRPr="00C65C52" w:rsidRDefault="00DD35C0" w:rsidP="00DD35C0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</w:t>
      </w:r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、责任铭记在心 干好工作三“心”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不要二意</w:t>
      </w:r>
    </w:p>
    <w:p w:rsidR="00C973E2" w:rsidRDefault="00C973E2" w:rsidP="00C973E2">
      <w:pPr>
        <w:pStyle w:val="a7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三、</w:t>
      </w:r>
      <w:r w:rsidRPr="00B5741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责任越大成就越大</w:t>
      </w:r>
    </w:p>
    <w:p w:rsidR="00C973E2" w:rsidRPr="00C65C52" w:rsidRDefault="00C973E2" w:rsidP="00C973E2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、承担</w:t>
      </w:r>
      <w:r w:rsidRPr="00C65C5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是一种高贵的品质</w:t>
      </w:r>
    </w:p>
    <w:p w:rsidR="00C973E2" w:rsidRDefault="00C973E2" w:rsidP="00C973E2">
      <w:pPr>
        <w:pStyle w:val="a7"/>
        <w:numPr>
          <w:ilvl w:val="0"/>
          <w:numId w:val="26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责任就是天机</w:t>
      </w:r>
    </w:p>
    <w:p w:rsidR="00C973E2" w:rsidRPr="007B6DE5" w:rsidRDefault="00C973E2" w:rsidP="00C973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</w:t>
      </w:r>
      <w:r>
        <w:rPr>
          <w:rFonts w:ascii="幼圆" w:eastAsia="幼圆" w:hAnsi="华文细黑"/>
          <w:color w:val="0B1F36" w:themeColor="text2" w:themeShade="80"/>
          <w:sz w:val="24"/>
          <w:szCs w:val="24"/>
        </w:rPr>
        <w:t>、</w:t>
      </w:r>
      <w:r w:rsidR="00D27D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牢记责任</w:t>
      </w:r>
      <w:r w:rsidR="00D27DEF" w:rsidRPr="007B6DE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使命</w:t>
      </w:r>
      <w:r w:rsidR="00D27DE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、铸就安全泰山</w:t>
      </w:r>
    </w:p>
    <w:p w:rsidR="00C973E2" w:rsidRPr="00AC7AF9" w:rsidRDefault="00C973E2" w:rsidP="00C973E2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AC7AF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4</w:t>
      </w:r>
      <w:r w:rsidRPr="00AC7AF9">
        <w:rPr>
          <w:rFonts w:ascii="幼圆" w:eastAsia="幼圆" w:hAnsi="华文细黑"/>
          <w:bCs/>
          <w:color w:val="0B1F36" w:themeColor="text2" w:themeShade="80"/>
          <w:sz w:val="24"/>
          <w:szCs w:val="24"/>
        </w:rPr>
        <w:t>、</w:t>
      </w:r>
      <w:r w:rsidRPr="00AC7AF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责任</w:t>
      </w:r>
      <w:proofErr w:type="gramStart"/>
      <w:r w:rsidRPr="00AC7AF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力成长六</w:t>
      </w:r>
      <w:proofErr w:type="gramEnd"/>
      <w:r w:rsidRPr="00AC7AF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维胜</w:t>
      </w:r>
      <w:r w:rsidR="00D5138F" w:rsidRPr="00AC7AF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任</w:t>
      </w:r>
      <w:r w:rsidRPr="00AC7AF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力</w:t>
      </w:r>
    </w:p>
    <w:p w:rsidR="00C973E2" w:rsidRPr="00AC7AF9" w:rsidRDefault="00C973E2" w:rsidP="00C973E2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AC7AF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四、</w:t>
      </w:r>
      <w:r w:rsidRPr="00AC7AF9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责任力的三大意识</w:t>
      </w:r>
    </w:p>
    <w:p w:rsidR="00C973E2" w:rsidRDefault="00C973E2" w:rsidP="00C973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1、质量意识</w:t>
      </w:r>
    </w:p>
    <w:p w:rsidR="00C973E2" w:rsidRDefault="00C973E2" w:rsidP="00C973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危机意识</w:t>
      </w:r>
    </w:p>
    <w:p w:rsidR="00C973E2" w:rsidRDefault="00C973E2" w:rsidP="00C973E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责任意识</w:t>
      </w:r>
    </w:p>
    <w:p w:rsidR="00C973E2" w:rsidRPr="00B16B5C" w:rsidRDefault="00C973E2" w:rsidP="00B16B5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F41089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解读案例《重大事故》《德国银行事件》《营业员安全责任意识》</w:t>
      </w:r>
    </w:p>
    <w:p w:rsidR="00C973E2" w:rsidRPr="00B57412" w:rsidRDefault="00B16B5C" w:rsidP="00C973E2">
      <w:pPr>
        <w:pStyle w:val="a7"/>
        <w:ind w:firstLineChars="0" w:firstLine="0"/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</w:t>
      </w:r>
      <w:r w:rsidR="00C973E2" w:rsidRPr="00B5741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</w:t>
      </w:r>
      <w:r w:rsidR="00D27D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事业</w:t>
      </w:r>
      <w:r w:rsidR="00C973E2" w:rsidRPr="00B5741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责任从“心”开始</w:t>
      </w:r>
      <w:r w:rsidR="00D27D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，</w:t>
      </w:r>
      <w:r w:rsidR="00D27D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做一个1</w:t>
      </w:r>
      <w:r w:rsidR="00D27DEF">
        <w:rPr>
          <w:rFonts w:ascii="幼圆" w:eastAsia="幼圆" w:hAnsi="华文细黑"/>
          <w:b/>
          <w:color w:val="0B1F36" w:themeColor="text2" w:themeShade="80"/>
          <w:sz w:val="24"/>
          <w:szCs w:val="24"/>
        </w:rPr>
        <w:t>00%</w:t>
      </w:r>
      <w:r w:rsidR="00D27DE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负责任的人</w:t>
      </w:r>
    </w:p>
    <w:p w:rsidR="00C973E2" w:rsidRPr="00122F1E" w:rsidRDefault="00C973E2" w:rsidP="00122F1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经典</w:t>
      </w: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案例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：《谁的责任》</w:t>
      </w: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工具：FB五体行动成功</w:t>
      </w:r>
      <w:proofErr w:type="gramStart"/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萃炼深化</w:t>
      </w:r>
      <w:proofErr w:type="gramEnd"/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工具</w:t>
      </w:r>
    </w:p>
    <w:p w:rsidR="00122F1E" w:rsidRPr="00122F1E" w:rsidRDefault="00122F1E" w:rsidP="00C973E2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122F1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￠1</w:t>
      </w:r>
      <w:r w:rsidRPr="00122F1E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Pr="00122F1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负责任的四大必备要素</w:t>
      </w:r>
    </w:p>
    <w:p w:rsidR="00FA2DB0" w:rsidRPr="00D5138F" w:rsidRDefault="00FA2DB0" w:rsidP="00C973E2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D5138F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 w:rsidRPr="00D5138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解读：做一个1</w:t>
      </w:r>
      <w:r w:rsidRPr="00D5138F">
        <w:rPr>
          <w:rFonts w:ascii="幼圆" w:eastAsia="幼圆" w:hAnsi="华文细黑"/>
          <w:color w:val="0B1F36" w:themeColor="text2" w:themeShade="80"/>
          <w:sz w:val="24"/>
          <w:szCs w:val="24"/>
        </w:rPr>
        <w:t>00%</w:t>
      </w:r>
      <w:r w:rsidRPr="00D5138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负责任的人会如何改变命运！</w:t>
      </w:r>
    </w:p>
    <w:p w:rsidR="00B86EF7" w:rsidRPr="00141DFA" w:rsidRDefault="00B86EF7" w:rsidP="00B86EF7">
      <w:pPr>
        <w:pStyle w:val="a7"/>
        <w:ind w:firstLineChars="0" w:firstLine="0"/>
        <w:rPr>
          <w:rFonts w:ascii="微软雅黑" w:eastAsia="微软雅黑" w:hAnsi="微软雅黑" w:hint="eastAsia"/>
          <w:b/>
          <w:color w:val="FF0000"/>
          <w:sz w:val="28"/>
          <w:szCs w:val="24"/>
        </w:rPr>
      </w:pPr>
      <w:r w:rsidRPr="00141DFA">
        <w:rPr>
          <w:rFonts w:ascii="微软雅黑" w:eastAsia="微软雅黑" w:hAnsi="微软雅黑" w:hint="eastAsia"/>
          <w:b/>
          <w:color w:val="FF0000"/>
          <w:sz w:val="28"/>
          <w:szCs w:val="24"/>
        </w:rPr>
        <w:t>第二讲：</w:t>
      </w:r>
      <w:r w:rsidR="00122F1E">
        <w:rPr>
          <w:rFonts w:ascii="微软雅黑" w:eastAsia="微软雅黑" w:hAnsi="微软雅黑" w:hint="eastAsia"/>
          <w:b/>
          <w:color w:val="FF0000"/>
          <w:sz w:val="28"/>
          <w:szCs w:val="24"/>
        </w:rPr>
        <w:t>责任管理落实到人</w:t>
      </w:r>
      <w:r w:rsidR="00D27DEF">
        <w:rPr>
          <w:rFonts w:ascii="微软雅黑" w:eastAsia="微软雅黑" w:hAnsi="微软雅黑" w:hint="eastAsia"/>
          <w:b/>
          <w:color w:val="FF0000"/>
          <w:sz w:val="28"/>
          <w:szCs w:val="24"/>
        </w:rPr>
        <w:t>——</w:t>
      </w:r>
      <w:r w:rsidR="00182142">
        <w:rPr>
          <w:rFonts w:ascii="微软雅黑" w:eastAsia="微软雅黑" w:hAnsi="微软雅黑" w:hint="eastAsia"/>
          <w:b/>
          <w:color w:val="FF0000"/>
          <w:sz w:val="28"/>
          <w:szCs w:val="24"/>
        </w:rPr>
        <w:t>一对一指定责任人</w:t>
      </w:r>
    </w:p>
    <w:p w:rsidR="00B86EF7" w:rsidRPr="00B252DB" w:rsidRDefault="00B57412" w:rsidP="00B57412">
      <w:pPr>
        <w:rPr>
          <w:rFonts w:ascii="幼圆" w:eastAsia="幼圆" w:hAnsi="华文细黑"/>
          <w:color w:val="FF0000"/>
          <w:sz w:val="24"/>
          <w:szCs w:val="24"/>
        </w:rPr>
      </w:pPr>
      <w:r w:rsidRPr="00B252DB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="00B86EF7" w:rsidRPr="00B252DB">
        <w:rPr>
          <w:rFonts w:ascii="幼圆" w:eastAsia="幼圆" w:hAnsi="华文细黑" w:hint="eastAsia"/>
          <w:color w:val="FF0000"/>
          <w:sz w:val="24"/>
          <w:szCs w:val="24"/>
        </w:rPr>
        <w:t>启示解析：为什么要企业法人承担一切的事故责任？</w:t>
      </w:r>
    </w:p>
    <w:p w:rsidR="00B86EF7" w:rsidRPr="00B252DB" w:rsidRDefault="00B57412" w:rsidP="00B57412">
      <w:pPr>
        <w:rPr>
          <w:rFonts w:ascii="幼圆" w:eastAsia="幼圆" w:hAnsi="华文细黑"/>
          <w:color w:val="FF0000"/>
          <w:sz w:val="24"/>
          <w:szCs w:val="24"/>
        </w:rPr>
      </w:pPr>
      <w:r w:rsidRPr="00B252DB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="00B86EF7" w:rsidRPr="00B252DB">
        <w:rPr>
          <w:rFonts w:ascii="幼圆" w:eastAsia="幼圆" w:hAnsi="华文细黑" w:hint="eastAsia"/>
          <w:color w:val="FF0000"/>
          <w:sz w:val="24"/>
          <w:szCs w:val="24"/>
        </w:rPr>
        <w:t>管理应用：没有承担就没有承任，责、权、利是道的本性！</w:t>
      </w:r>
    </w:p>
    <w:p w:rsidR="00B86EF7" w:rsidRDefault="00B86EF7" w:rsidP="00B86EF7">
      <w:pPr>
        <w:pStyle w:val="a7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proofErr w:type="gramStart"/>
      <w:r w:rsidRPr="00B5741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</w:t>
      </w:r>
      <w:proofErr w:type="gramEnd"/>
      <w:r w:rsidRPr="00B5741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 xml:space="preserve"> 、责任</w:t>
      </w:r>
      <w:r w:rsidR="00122F1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与人性规避管理</w:t>
      </w:r>
    </w:p>
    <w:p w:rsidR="00B16B5C" w:rsidRPr="00B16B5C" w:rsidRDefault="00B16B5C" w:rsidP="00B16B5C">
      <w:pPr>
        <w:pStyle w:val="a7"/>
        <w:numPr>
          <w:ilvl w:val="0"/>
          <w:numId w:val="29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责任管理的三条红线</w:t>
      </w:r>
    </w:p>
    <w:p w:rsidR="00C973E2" w:rsidRPr="00B16B5C" w:rsidRDefault="00C973E2" w:rsidP="00B16B5C">
      <w:pPr>
        <w:pStyle w:val="a7"/>
        <w:numPr>
          <w:ilvl w:val="0"/>
          <w:numId w:val="29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 w:rsidR="00122F1E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人</w:t>
      </w:r>
      <w:r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的责、权、利</w:t>
      </w:r>
      <w:r w:rsidR="00122F1E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对等</w:t>
      </w:r>
    </w:p>
    <w:p w:rsidR="00C973E2" w:rsidRPr="00B16B5C" w:rsidRDefault="00B16B5C" w:rsidP="00B16B5C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3、</w:t>
      </w:r>
      <w:r w:rsidR="0042605E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担当</w:t>
      </w:r>
      <w:r w:rsidR="00C973E2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 w:rsidR="00122F1E" w:rsidRP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与人性管理</w:t>
      </w:r>
    </w:p>
    <w:p w:rsidR="0042605E" w:rsidRDefault="00B16B5C" w:rsidP="0042605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4</w:t>
      </w:r>
      <w:r w:rsidR="0042605E">
        <w:rPr>
          <w:rFonts w:ascii="幼圆" w:eastAsia="幼圆" w:hAnsi="华文细黑"/>
          <w:color w:val="0B1F36" w:themeColor="text2" w:themeShade="80"/>
          <w:sz w:val="24"/>
          <w:szCs w:val="24"/>
        </w:rPr>
        <w:t>、</w:t>
      </w:r>
      <w:r w:rsidR="00122F1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责任人敢于</w:t>
      </w:r>
      <w:r w:rsidR="004260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自我管理</w:t>
      </w:r>
    </w:p>
    <w:p w:rsidR="0042605E" w:rsidRPr="00C24842" w:rsidRDefault="00122F1E" w:rsidP="0042605E">
      <w:pPr>
        <w:pStyle w:val="a7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</w:t>
      </w:r>
      <w:r w:rsidR="0042605E" w:rsidRPr="00C2484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</w:t>
      </w:r>
      <w:r w:rsidR="004260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责任</w:t>
      </w:r>
      <w:r w:rsidR="00B16B5C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落实制度化</w:t>
      </w:r>
      <w:r w:rsidR="0042605E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管理</w:t>
      </w:r>
    </w:p>
    <w:p w:rsidR="0042605E" w:rsidRDefault="00FA2DB0" w:rsidP="0042605E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 w:rsidR="004260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B16B5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负责任的</w:t>
      </w:r>
      <w:r w:rsidR="0042605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结果管理</w:t>
      </w:r>
    </w:p>
    <w:p w:rsidR="00B16B5C" w:rsidRDefault="00FA2DB0" w:rsidP="0042605E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规避责任的二大转移问题</w:t>
      </w:r>
    </w:p>
    <w:p w:rsidR="0042605E" w:rsidRPr="00C65C52" w:rsidRDefault="0042605E" w:rsidP="0042605E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责任一对一责权利对等管理</w:t>
      </w:r>
    </w:p>
    <w:p w:rsidR="0042605E" w:rsidRDefault="0042605E" w:rsidP="0042605E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责任授权与监督</w:t>
      </w:r>
    </w:p>
    <w:p w:rsidR="0042605E" w:rsidRPr="00AC7AF9" w:rsidRDefault="0042605E" w:rsidP="0042605E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责任的态度与制度</w:t>
      </w:r>
    </w:p>
    <w:p w:rsidR="0042605E" w:rsidRDefault="0042605E" w:rsidP="0042605E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2、责任管理的三把尺子</w:t>
      </w:r>
    </w:p>
    <w:p w:rsidR="0042605E" w:rsidRDefault="0042605E" w:rsidP="0042605E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3、责任管理三不放过</w:t>
      </w:r>
    </w:p>
    <w:p w:rsidR="0042605E" w:rsidRDefault="0042605E" w:rsidP="0042605E">
      <w:pPr>
        <w:pStyle w:val="a7"/>
        <w:ind w:firstLineChars="0" w:firstLine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lastRenderedPageBreak/>
        <w:t>4、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责任管理</w:t>
      </w:r>
      <w:r w:rsidR="00FA2DB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奖罚机制</w:t>
      </w:r>
    </w:p>
    <w:p w:rsidR="00182142" w:rsidRPr="00B57412" w:rsidRDefault="00182142" w:rsidP="00182142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￠案例：《教练的责任意识》《法人的责任</w:t>
      </w: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》</w:t>
      </w:r>
    </w:p>
    <w:p w:rsidR="0042605E" w:rsidRPr="00B57412" w:rsidRDefault="0042605E" w:rsidP="0042605E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￠感悟深化：责任不是知道，而是知行合一的</w:t>
      </w:r>
      <w:proofErr w:type="gramStart"/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践行</w:t>
      </w:r>
      <w:proofErr w:type="gramEnd"/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，不能有丝</w:t>
      </w:r>
      <w:r w:rsidRPr="00B57412">
        <w:rPr>
          <w:rStyle w:val="ab"/>
          <w:rFonts w:ascii="幼圆" w:eastAsia="幼圆" w:hAnsi="华文细黑" w:cs="Arial" w:hint="eastAsia"/>
          <w:color w:val="0B1F36" w:themeColor="text2" w:themeShade="80"/>
          <w:sz w:val="24"/>
          <w:szCs w:val="24"/>
          <w:shd w:val="clear" w:color="auto" w:fill="FFFFFF"/>
        </w:rPr>
        <w:t>毫</w:t>
      </w:r>
      <w:r w:rsidRPr="00B574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的懈怠和放任！</w:t>
      </w:r>
    </w:p>
    <w:p w:rsidR="00FA2DB0" w:rsidRPr="00142B91" w:rsidRDefault="00FA2DB0" w:rsidP="00FA2DB0">
      <w:pPr>
        <w:rPr>
          <w:rFonts w:ascii="微软雅黑" w:eastAsia="微软雅黑" w:hAnsi="微软雅黑"/>
          <w:b/>
          <w:color w:val="FF0000"/>
          <w:sz w:val="28"/>
        </w:rPr>
      </w:pPr>
      <w:r w:rsidRPr="001A3423">
        <w:rPr>
          <w:rFonts w:ascii="微软雅黑" w:eastAsia="微软雅黑" w:hAnsi="微软雅黑" w:hint="eastAsia"/>
          <w:b/>
          <w:color w:val="FF0000"/>
          <w:sz w:val="28"/>
          <w:szCs w:val="24"/>
        </w:rPr>
        <w:t>第三讲：</w:t>
      </w:r>
      <w:r w:rsidR="00182142">
        <w:rPr>
          <w:rFonts w:ascii="微软雅黑" w:eastAsia="微软雅黑" w:hAnsi="微软雅黑" w:hint="eastAsia"/>
          <w:b/>
          <w:color w:val="FF0000"/>
          <w:sz w:val="28"/>
          <w:szCs w:val="24"/>
        </w:rPr>
        <w:t>高效</w:t>
      </w:r>
      <w:r w:rsidRPr="00142B91">
        <w:rPr>
          <w:rFonts w:ascii="微软雅黑" w:eastAsia="微软雅黑" w:hAnsi="微软雅黑" w:hint="eastAsia"/>
          <w:b/>
          <w:bCs/>
          <w:color w:val="FF0000"/>
          <w:sz w:val="28"/>
        </w:rPr>
        <w:t>执行团队与人才管理</w:t>
      </w:r>
    </w:p>
    <w:p w:rsidR="00FA2DB0" w:rsidRPr="001A3423" w:rsidRDefault="00FA2DB0" w:rsidP="00FA2DB0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￠启示：</w:t>
      </w: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最有执行力的组织是？</w:t>
      </w:r>
      <w:r>
        <w:rPr>
          <w:rFonts w:ascii="幼圆" w:eastAsia="幼圆" w:hAnsi="华文细黑" w:cs="楷体_GB2312" w:hint="eastAsia"/>
          <w:color w:val="FF0000"/>
          <w:sz w:val="24"/>
          <w:szCs w:val="24"/>
        </w:rPr>
        <w:t>什么样的组织最有战斗力？向军人学习执行力！</w:t>
      </w:r>
    </w:p>
    <w:p w:rsidR="00FA2DB0" w:rsidRDefault="00FA2DB0" w:rsidP="00FA2DB0">
      <w:pPr>
        <w:rPr>
          <w:rFonts w:ascii="幼圆" w:eastAsia="幼圆" w:hAnsi="微软雅黑"/>
          <w:color w:val="FF0000"/>
          <w:sz w:val="24"/>
          <w:szCs w:val="24"/>
        </w:rPr>
      </w:pPr>
      <w:r w:rsidRPr="001A3423">
        <w:rPr>
          <w:rFonts w:ascii="幼圆" w:eastAsia="幼圆" w:hAnsi="微软雅黑" w:hint="eastAsia"/>
          <w:color w:val="FF0000"/>
          <w:sz w:val="24"/>
          <w:szCs w:val="24"/>
        </w:rPr>
        <w:t>￠解析：强大的团队执行力</w:t>
      </w:r>
    </w:p>
    <w:p w:rsidR="00FA2DB0" w:rsidRPr="00CB465F" w:rsidRDefault="00FA2DB0" w:rsidP="00FA2DB0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CB465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￠解读人才：用人量才，使用的人才管理</w:t>
      </w:r>
    </w:p>
    <w:p w:rsidR="00FA2DB0" w:rsidRPr="00CB465F" w:rsidRDefault="00FA2DB0" w:rsidP="00FA2DB0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∴</w:t>
      </w:r>
      <w:r w:rsidRPr="00CB465F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团队执行不力三大因素：为什么人才没有执行力，是什么因素，如何解决？</w:t>
      </w:r>
    </w:p>
    <w:p w:rsidR="00FA2DB0" w:rsidRPr="00CB465F" w:rsidRDefault="00182142" w:rsidP="00182142">
      <w:pPr>
        <w:pStyle w:val="10"/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</w:t>
      </w:r>
      <w:r w:rsidR="00FA2DB0" w:rsidRPr="00CB465F">
        <w:rPr>
          <w:rFonts w:ascii="幼圆" w:eastAsia="幼圆" w:hint="eastAsia"/>
          <w:b/>
          <w:color w:val="0B1F36" w:themeColor="text2" w:themeShade="80"/>
          <w:sz w:val="24"/>
          <w:szCs w:val="24"/>
        </w:rPr>
        <w:t>赢在打造执行型团队</w:t>
      </w:r>
    </w:p>
    <w:p w:rsidR="00CB465F" w:rsidRPr="00CB465F" w:rsidRDefault="00182142" w:rsidP="00CB465F">
      <w:pPr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∴</w:t>
      </w:r>
      <w:r w:rsidR="00CB465F"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 xml:space="preserve">执行型团队特性 </w:t>
      </w:r>
      <w:r w:rsidR="00CB465F"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∴执行型团队</w:t>
      </w:r>
      <w:r w:rsidR="00CB465F"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生命力</w:t>
      </w:r>
    </w:p>
    <w:p w:rsidR="00FA2DB0" w:rsidRPr="00CB465F" w:rsidRDefault="00FA2DB0" w:rsidP="00FA2DB0">
      <w:pPr>
        <w:pStyle w:val="a7"/>
        <w:numPr>
          <w:ilvl w:val="0"/>
          <w:numId w:val="27"/>
        </w:numPr>
        <w:ind w:firstLineChars="0"/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团队执行力24</w:t>
      </w:r>
      <w:proofErr w:type="gramStart"/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字执行</w:t>
      </w:r>
      <w:proofErr w:type="gramEnd"/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意识</w:t>
      </w:r>
    </w:p>
    <w:p w:rsidR="00FA2DB0" w:rsidRPr="006C3C26" w:rsidRDefault="00FA2DB0" w:rsidP="00FA2DB0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八字执行方针</w:t>
      </w:r>
      <w:r w:rsidRPr="006C3C26">
        <w:rPr>
          <w:rFonts w:ascii="幼圆" w:eastAsia="幼圆" w:hAnsi="微软雅黑"/>
          <w:color w:val="0B1F36" w:themeColor="text2" w:themeShade="80"/>
          <w:sz w:val="24"/>
          <w:szCs w:val="24"/>
        </w:rPr>
        <w:t>：</w:t>
      </w:r>
      <w:r w:rsidRPr="006C3C2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结果导向、客户至上</w:t>
      </w:r>
    </w:p>
    <w:p w:rsidR="00FA2DB0" w:rsidRPr="006C3C26" w:rsidRDefault="00FA2DB0" w:rsidP="00FA2DB0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八字执行态度：认真第一、专注用心</w:t>
      </w:r>
    </w:p>
    <w:p w:rsidR="00FA2DB0" w:rsidRPr="006C3C26" w:rsidRDefault="00FA2DB0" w:rsidP="00FA2DB0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二十四</w:t>
      </w:r>
      <w:proofErr w:type="gramStart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字执行</w:t>
      </w:r>
      <w:proofErr w:type="gramEnd"/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意识：执行开始前：决心第一、成败第二、执行过程中：速度第一、完美第二执行结束后：结果第一、理由第二</w:t>
      </w:r>
    </w:p>
    <w:p w:rsidR="00FA2DB0" w:rsidRPr="006C3C26" w:rsidRDefault="00FA2DB0" w:rsidP="00FA2DB0">
      <w:pPr>
        <w:rPr>
          <w:rFonts w:ascii="幼圆" w:eastAsia="幼圆"/>
          <w:bCs/>
          <w:color w:val="0B1F36" w:themeColor="text2" w:themeShade="80"/>
          <w:sz w:val="24"/>
          <w:szCs w:val="24"/>
        </w:rPr>
      </w:pPr>
      <w:r w:rsidRPr="006C3C2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 xml:space="preserve">解读：人才执行意识背后的结果管理 </w:t>
      </w:r>
      <w:r w:rsidRPr="006C3C26">
        <w:rPr>
          <w:rFonts w:ascii="幼圆" w:eastAsia="幼圆"/>
          <w:bCs/>
          <w:color w:val="0B1F36" w:themeColor="text2" w:themeShade="80"/>
          <w:sz w:val="24"/>
          <w:szCs w:val="24"/>
        </w:rPr>
        <w:t xml:space="preserve"> </w:t>
      </w:r>
      <w:r w:rsidRPr="006C3C26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案例《开会迟到》</w:t>
      </w:r>
    </w:p>
    <w:p w:rsidR="00FA2DB0" w:rsidRPr="00CB465F" w:rsidRDefault="00FA2DB0" w:rsidP="00FA2DB0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三、打造高效团队三大作风</w:t>
      </w:r>
    </w:p>
    <w:p w:rsidR="00FA2DB0" w:rsidRPr="00CB465F" w:rsidRDefault="00FA2DB0" w:rsidP="00FA2DB0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四、打造执行型团队三大特质</w:t>
      </w:r>
    </w:p>
    <w:p w:rsidR="00FA2DB0" w:rsidRPr="00923CC0" w:rsidRDefault="00FA2DB0" w:rsidP="00FA2DB0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案例思考：人性劣根性如何成长，人才发展如保超越人性的弊端？</w:t>
      </w:r>
    </w:p>
    <w:p w:rsidR="00FA2DB0" w:rsidRPr="00923CC0" w:rsidRDefault="00FA2DB0" w:rsidP="00FA2DB0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￠管理思维：规范行为背后的良知与习惯性，规避人性盲点与无知</w:t>
      </w:r>
    </w:p>
    <w:p w:rsidR="00FA2DB0" w:rsidRDefault="00FA2DB0" w:rsidP="00FA2DB0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∴解决职场中害死人的“五大”人性陋习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《海底捞全员服务执行力》</w:t>
      </w:r>
    </w:p>
    <w:p w:rsidR="00FA2DB0" w:rsidRPr="00842AA1" w:rsidRDefault="00FA2DB0" w:rsidP="00FA2DB0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￠讲过了就“跟”--结果是出跟来的￠我不会就“练”--能力是练出来的</w:t>
      </w:r>
    </w:p>
    <w:p w:rsidR="00FA2DB0" w:rsidRPr="00842AA1" w:rsidRDefault="00FA2DB0" w:rsidP="00FA2DB0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￠不可能就“逼”--潜力是逼出来的￠没办法就“想”--办法是想出来的</w:t>
      </w:r>
    </w:p>
    <w:p w:rsidR="00FA2DB0" w:rsidRDefault="00FA2DB0" w:rsidP="00FA2DB0">
      <w:pPr>
        <w:jc w:val="left"/>
        <w:rPr>
          <w:rStyle w:val="ab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42AA1">
        <w:rPr>
          <w:rStyle w:val="ab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￠不相信就“做”--成绩是做出来的</w:t>
      </w:r>
    </w:p>
    <w:p w:rsidR="00CB465F" w:rsidRPr="00CB465F" w:rsidRDefault="00CB465F" w:rsidP="00FA2DB0">
      <w:pPr>
        <w:jc w:val="left"/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</w:pPr>
      <w:r w:rsidRPr="00CB465F"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五、执行型</w:t>
      </w:r>
      <w:r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团队</w:t>
      </w:r>
      <w:r w:rsidRPr="00CB465F">
        <w:rPr>
          <w:rStyle w:val="ab"/>
          <w:rFonts w:ascii="幼圆" w:eastAsia="幼圆" w:hAnsi="华文细黑"/>
          <w:color w:val="0B1F36" w:themeColor="text2" w:themeShade="80"/>
          <w:sz w:val="24"/>
          <w:szCs w:val="24"/>
        </w:rPr>
        <w:t>上通下达反应机制</w:t>
      </w:r>
    </w:p>
    <w:p w:rsidR="00CB465F" w:rsidRDefault="00CB465F" w:rsidP="00FA2DB0">
      <w:pPr>
        <w:jc w:val="left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执行沟通</w:t>
      </w:r>
      <w:r w:rsidR="00A6610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中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流程反馈机制</w:t>
      </w:r>
    </w:p>
    <w:p w:rsidR="00CB465F" w:rsidRDefault="00CB465F" w:rsidP="00FA2DB0">
      <w:pPr>
        <w:jc w:val="left"/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执行部门责、权、利的机制</w:t>
      </w:r>
    </w:p>
    <w:p w:rsidR="00CB465F" w:rsidRPr="00CB465F" w:rsidRDefault="00CB465F" w:rsidP="00FA2DB0">
      <w:pPr>
        <w:jc w:val="left"/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执行团队上通下达的执行力</w:t>
      </w:r>
    </w:p>
    <w:p w:rsidR="00CB465F" w:rsidRDefault="00CB465F" w:rsidP="00FA2DB0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六</w:t>
      </w:r>
      <w:r w:rsidR="00FA2DB0" w:rsidRPr="00CB465F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、</w:t>
      </w:r>
      <w:r w:rsidRPr="00CB465F"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执行</w:t>
      </w:r>
      <w:r w:rsidR="00FA2DB0" w:rsidRPr="00CB465F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必备的执行方案与管理</w:t>
      </w: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思维</w:t>
      </w:r>
    </w:p>
    <w:p w:rsidR="00CB465F" w:rsidRDefault="00CB465F" w:rsidP="00FA2DB0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执行管理者的白皮书</w:t>
      </w:r>
      <w:r w:rsidR="003469D1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思路</w:t>
      </w:r>
    </w:p>
    <w:p w:rsidR="00CB465F" w:rsidRDefault="00CB465F" w:rsidP="00CB465F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</w:t>
      </w:r>
      <w:r w:rsidR="003469D1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贯彻战略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</w:t>
      </w:r>
    </w:p>
    <w:p w:rsidR="003469D1" w:rsidRDefault="003469D1" w:rsidP="003469D1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执行管理者的执行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管理思维</w:t>
      </w:r>
    </w:p>
    <w:p w:rsidR="00CB465F" w:rsidRPr="003469D1" w:rsidRDefault="003469D1" w:rsidP="00CB465F">
      <w:pPr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七、管理者必备管理思想</w:t>
      </w:r>
    </w:p>
    <w:p w:rsidR="00FA2DB0" w:rsidRPr="00923CC0" w:rsidRDefault="003469D1" w:rsidP="00FA2DB0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案</w:t>
      </w:r>
      <w:r w:rsidR="00A66106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例思考：管理者V</w:t>
      </w:r>
      <w:r w:rsidR="00A66106">
        <w:rPr>
          <w:rFonts w:ascii="幼圆" w:eastAsia="幼圆" w:hAnsi="微软雅黑"/>
          <w:bCs/>
          <w:color w:val="0B1F36" w:themeColor="text2" w:themeShade="80"/>
          <w:sz w:val="24"/>
          <w:szCs w:val="24"/>
        </w:rPr>
        <w:t>S</w:t>
      </w:r>
      <w:r w:rsidR="00FA2DB0"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领导者如何区分与原则把握</w:t>
      </w:r>
    </w:p>
    <w:p w:rsidR="00FA2DB0" w:rsidRPr="00923CC0" w:rsidRDefault="00FA2DB0" w:rsidP="00FA2DB0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∴解决管理本身过硬管理能力与领导力</w:t>
      </w:r>
    </w:p>
    <w:p w:rsidR="00FA2DB0" w:rsidRPr="00923CC0" w:rsidRDefault="003469D1" w:rsidP="00FA2DB0">
      <w:pPr>
        <w:rPr>
          <w:rFonts w:ascii="幼圆" w:eastAsia="幼圆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八</w:t>
      </w:r>
      <w:r w:rsidR="00FA2DB0" w:rsidRPr="00923CC0">
        <w:rPr>
          <w:rFonts w:ascii="幼圆" w:eastAsia="幼圆" w:hint="eastAsia"/>
          <w:b/>
          <w:bCs/>
          <w:color w:val="0B1F36" w:themeColor="text2" w:themeShade="80"/>
          <w:sz w:val="24"/>
          <w:szCs w:val="24"/>
        </w:rPr>
        <w:t>、管理者授权的三把尺子</w:t>
      </w:r>
    </w:p>
    <w:p w:rsidR="00FA2DB0" w:rsidRPr="00923CC0" w:rsidRDefault="00FA2DB0" w:rsidP="00FA2DB0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∴解决管理如何量权，分权，使权，控权的做法，不得法者累死也！</w:t>
      </w:r>
    </w:p>
    <w:p w:rsidR="00FA2DB0" w:rsidRPr="00923CC0" w:rsidRDefault="00FA2DB0" w:rsidP="00FA2DB0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∴管理人员的授权6步骤</w:t>
      </w:r>
    </w:p>
    <w:p w:rsidR="00FA2DB0" w:rsidRPr="003469D1" w:rsidRDefault="003469D1" w:rsidP="00FA2DB0">
      <w:p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九</w:t>
      </w:r>
      <w:r w:rsidR="00FA2DB0" w:rsidRPr="003469D1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、团队管理者激励与辅导</w:t>
      </w:r>
    </w:p>
    <w:p w:rsidR="00FA2DB0" w:rsidRPr="00923CC0" w:rsidRDefault="00FA2DB0" w:rsidP="00FA2DB0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∴如何激励人才，方法论与人性论，科学与智慧</w:t>
      </w:r>
    </w:p>
    <w:p w:rsidR="00FA2DB0" w:rsidRDefault="00FA2DB0" w:rsidP="00FA2DB0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23CC0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￠案例：《军人以服从为天职》、</w:t>
      </w:r>
      <w:r w:rsidRPr="00923CC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《华为软激励》</w:t>
      </w:r>
    </w:p>
    <w:p w:rsidR="00FA2DB0" w:rsidRPr="00142B91" w:rsidRDefault="00FA2DB0" w:rsidP="00FA2DB0">
      <w:pPr>
        <w:pStyle w:val="p0"/>
        <w:rPr>
          <w:rFonts w:ascii="微软雅黑" w:eastAsia="微软雅黑" w:hAnsi="微软雅黑" w:cs="微软雅黑"/>
          <w:b/>
          <w:color w:val="FF0000"/>
          <w:sz w:val="28"/>
        </w:rPr>
      </w:pP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第</w:t>
      </w: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  <w:lang w:eastAsia="zh-CN"/>
        </w:rPr>
        <w:t>四</w:t>
      </w: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讲：</w:t>
      </w:r>
      <w:r w:rsidR="003469D1"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团队</w:t>
      </w:r>
      <w:r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执行</w:t>
      </w:r>
      <w:r>
        <w:rPr>
          <w:rFonts w:ascii="微软雅黑" w:eastAsia="微软雅黑" w:hAnsi="微软雅黑" w:cs="微软雅黑" w:hint="eastAsia"/>
          <w:b/>
          <w:bCs/>
          <w:color w:val="FF0000"/>
          <w:sz w:val="28"/>
          <w:lang w:eastAsia="zh-CN"/>
        </w:rPr>
        <w:t>思维</w:t>
      </w:r>
      <w:r w:rsidRPr="00142B91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与结果管理</w:t>
      </w:r>
    </w:p>
    <w:p w:rsidR="003469D1" w:rsidRPr="001A3423" w:rsidRDefault="003469D1" w:rsidP="003469D1">
      <w:pPr>
        <w:pStyle w:val="p0"/>
        <w:rPr>
          <w:rFonts w:ascii="幼圆" w:eastAsia="幼圆" w:hAnsi="华文细黑" w:cs="楷体_GB2312"/>
          <w:color w:val="FF0000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Cs w:val="24"/>
        </w:rPr>
        <w:lastRenderedPageBreak/>
        <w:t>￠启示：为什么客户不会因为我们努力而感动，没有结果，努力在客户眼中是什么？我们的努力是为了什么？</w:t>
      </w:r>
    </w:p>
    <w:p w:rsidR="003469D1" w:rsidRDefault="003469D1" w:rsidP="003469D1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color w:val="FF0000"/>
          <w:sz w:val="24"/>
          <w:szCs w:val="24"/>
        </w:rPr>
      </w:pPr>
      <w:r w:rsidRPr="001A3423">
        <w:rPr>
          <w:rFonts w:ascii="幼圆" w:eastAsia="幼圆" w:hAnsi="华文细黑" w:cs="楷体_GB2312" w:hint="eastAsia"/>
          <w:color w:val="FF0000"/>
          <w:sz w:val="24"/>
          <w:szCs w:val="24"/>
        </w:rPr>
        <w:t>￠解析：执行结果管理、客户要什么！</w:t>
      </w:r>
    </w:p>
    <w:p w:rsidR="003469D1" w:rsidRPr="003469D1" w:rsidRDefault="003469D1" w:rsidP="003469D1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解读“企业战略执行三大要素”企业发展基于人才战略，文化、机制的客户导向，是企业高绩效产出的重要归因！</w:t>
      </w:r>
    </w:p>
    <w:p w:rsidR="003469D1" w:rsidRPr="003469D1" w:rsidRDefault="003469D1" w:rsidP="003469D1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3469D1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客户价值=+人才+文化+机制+服务+产品</w:t>
      </w:r>
    </w:p>
    <w:p w:rsidR="003469D1" w:rsidRPr="00AE02A6" w:rsidRDefault="003469D1" w:rsidP="003469D1">
      <w:pPr>
        <w:pStyle w:val="2"/>
        <w:autoSpaceDN w:val="0"/>
        <w:spacing w:line="315" w:lineRule="atLeast"/>
        <w:ind w:firstLineChars="0" w:firstLine="0"/>
        <w:rPr>
          <w:rFonts w:ascii="幼圆" w:eastAsia="幼圆" w:hAnsi="华文细黑" w:cs="楷体_GB2312"/>
          <w:b/>
          <w:color w:val="0F243E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一、执行没有结果的三大归因</w:t>
      </w:r>
    </w:p>
    <w:p w:rsidR="003469D1" w:rsidRPr="00AE02A6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AE02A6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二、什么是结果管理</w:t>
      </w:r>
    </w:p>
    <w:p w:rsidR="003469D1" w:rsidRPr="002B316B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FF000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bCs/>
          <w:color w:val="FF0000"/>
          <w:sz w:val="24"/>
          <w:szCs w:val="24"/>
        </w:rPr>
        <w:t>￠结果管理的三要素 ￠结果执行弹性与硬性定量 ￠结果管理三大思维</w:t>
      </w:r>
    </w:p>
    <w:p w:rsidR="003469D1" w:rsidRDefault="003469D1" w:rsidP="003469D1">
      <w:pPr>
        <w:autoSpaceDN w:val="0"/>
        <w:spacing w:line="315" w:lineRule="atLeas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 w:rsidRPr="00413EE0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三、执行结果管理</w:t>
      </w: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与问题处理</w:t>
      </w:r>
    </w:p>
    <w:p w:rsidR="003469D1" w:rsidRPr="00237DE1" w:rsidRDefault="003469D1" w:rsidP="003469D1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1、问题分析五步骤：是什么——为什么——要什么——做什么——凭什么</w:t>
      </w:r>
    </w:p>
    <w:p w:rsidR="003469D1" w:rsidRDefault="003469D1" w:rsidP="003469D1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2、问题叠层与利益关系的分析</w:t>
      </w:r>
    </w:p>
    <w:p w:rsidR="003469D1" w:rsidRPr="00237DE1" w:rsidRDefault="003469D1" w:rsidP="003469D1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/>
          <w:color w:val="0B1F36" w:themeColor="text2" w:themeShade="80"/>
          <w:sz w:val="24"/>
        </w:rPr>
        <w:t>3</w:t>
      </w:r>
      <w:r w:rsidRPr="00237DE1">
        <w:rPr>
          <w:rFonts w:ascii="幼圆" w:eastAsia="幼圆" w:hint="eastAsia"/>
          <w:color w:val="0B1F36" w:themeColor="text2" w:themeShade="80"/>
          <w:sz w:val="24"/>
        </w:rPr>
        <w:t>、问题管理成本流程管控五个步骤</w:t>
      </w:r>
    </w:p>
    <w:p w:rsidR="003469D1" w:rsidRPr="00237DE1" w:rsidRDefault="003469D1" w:rsidP="003469D1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4、解决问题后果与因果关系</w:t>
      </w:r>
      <w:r>
        <w:rPr>
          <w:rFonts w:ascii="幼圆" w:eastAsia="幼圆" w:hint="eastAsia"/>
          <w:color w:val="0B1F36" w:themeColor="text2" w:themeShade="80"/>
          <w:sz w:val="24"/>
        </w:rPr>
        <w:t>管理</w:t>
      </w:r>
    </w:p>
    <w:p w:rsidR="003469D1" w:rsidRPr="00413EE0" w:rsidRDefault="003469D1" w:rsidP="003469D1">
      <w:pPr>
        <w:autoSpaceDN w:val="0"/>
        <w:spacing w:line="315" w:lineRule="atLeast"/>
        <w:rPr>
          <w:rFonts w:ascii="幼圆" w:eastAsia="幼圆" w:hAnsi="华文细黑" w:cs="楷体_GB2312"/>
          <w:bCs/>
          <w:color w:val="0F243E"/>
          <w:sz w:val="24"/>
          <w:szCs w:val="24"/>
        </w:rPr>
      </w:pPr>
      <w:r w:rsidRPr="00413EE0">
        <w:rPr>
          <w:rFonts w:ascii="幼圆" w:eastAsia="幼圆" w:hAnsi="等线" w:hint="eastAsia"/>
          <w:color w:val="0B1F36" w:themeColor="text2" w:themeShade="80"/>
          <w:sz w:val="24"/>
        </w:rPr>
        <w:t>5、管理者解决问题的工具与解决方</w:t>
      </w:r>
      <w:r>
        <w:rPr>
          <w:rFonts w:ascii="幼圆" w:eastAsia="幼圆" w:hAnsi="等线" w:hint="eastAsia"/>
          <w:color w:val="0B1F36" w:themeColor="text2" w:themeShade="80"/>
          <w:sz w:val="24"/>
        </w:rPr>
        <w:t>案</w:t>
      </w:r>
    </w:p>
    <w:p w:rsidR="003469D1" w:rsidRPr="002B316B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四</w:t>
      </w:r>
      <w:r w:rsidRPr="002B316B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</w:t>
      </w:r>
      <w:r w:rsidRPr="002B316B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执行结果“四讲五定”管理</w:t>
      </w:r>
    </w:p>
    <w:p w:rsidR="003469D1" w:rsidRPr="00634CF9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五</w:t>
      </w:r>
      <w:r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、执行结果管理五大步聚</w:t>
      </w:r>
    </w:p>
    <w:p w:rsidR="003469D1" w:rsidRPr="002B316B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3469D1" w:rsidRPr="00634CF9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bCs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六</w:t>
      </w:r>
      <w:r w:rsidRPr="00634CF9"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、结果管理的九个段位</w:t>
      </w:r>
      <w:r>
        <w:rPr>
          <w:rFonts w:ascii="幼圆" w:eastAsia="幼圆" w:hAnsi="华文细黑" w:cs="楷体_GB2312" w:hint="eastAsia"/>
          <w:b/>
          <w:bCs/>
          <w:color w:val="0F243E"/>
          <w:sz w:val="24"/>
          <w:szCs w:val="24"/>
        </w:rPr>
        <w:t>阶梯</w:t>
      </w:r>
    </w:p>
    <w:p w:rsidR="003469D1" w:rsidRPr="00634CF9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七</w:t>
      </w:r>
      <w:r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、结果管理三个要素：责、权、利</w:t>
      </w:r>
    </w:p>
    <w:p w:rsidR="003469D1" w:rsidRPr="00634CF9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八</w:t>
      </w:r>
      <w:r w:rsidRPr="00634CF9">
        <w:rPr>
          <w:rFonts w:ascii="幼圆" w:eastAsia="幼圆" w:hAnsi="华文细黑" w:cs="楷体_GB2312" w:hint="eastAsia"/>
          <w:b/>
          <w:color w:val="0F243E"/>
          <w:sz w:val="24"/>
          <w:szCs w:val="24"/>
        </w:rPr>
        <w:t>、结果管理应用措施工具</w:t>
      </w:r>
    </w:p>
    <w:p w:rsidR="003469D1" w:rsidRPr="002B316B" w:rsidRDefault="003469D1" w:rsidP="003469D1">
      <w:pPr>
        <w:pStyle w:val="a7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3469D1" w:rsidRPr="00576312" w:rsidRDefault="003469D1" w:rsidP="003469D1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R1（Result）：结果定义</w:t>
      </w: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R2（Responsibility）：一对一责任</w:t>
      </w:r>
    </w:p>
    <w:p w:rsidR="003469D1" w:rsidRPr="00576312" w:rsidRDefault="003469D1" w:rsidP="003469D1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R3（Review）：跟踪检查</w:t>
      </w: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R4（Reward）：即时激励</w:t>
      </w:r>
    </w:p>
    <w:p w:rsidR="003469D1" w:rsidRPr="00A66106" w:rsidRDefault="003469D1" w:rsidP="003469D1">
      <w:pPr>
        <w:pStyle w:val="p0"/>
        <w:rPr>
          <w:rFonts w:ascii="幼圆" w:eastAsia="幼圆" w:hAnsi="华文细黑" w:cs="微软雅黑"/>
          <w:b/>
          <w:color w:val="0B1F36" w:themeColor="text2" w:themeShade="80"/>
          <w:szCs w:val="24"/>
          <w:lang w:eastAsia="zh-CN"/>
        </w:rPr>
      </w:pPr>
      <w:r w:rsidRPr="00A66106">
        <w:rPr>
          <w:rFonts w:ascii="幼圆" w:eastAsia="幼圆" w:hAnsi="华文细黑" w:cs="微软雅黑" w:hint="eastAsia"/>
          <w:b/>
          <w:color w:val="0B1F36" w:themeColor="text2" w:themeShade="80"/>
          <w:szCs w:val="24"/>
          <w:lang w:eastAsia="zh-CN"/>
        </w:rPr>
        <w:t>￠</w:t>
      </w:r>
      <w:r w:rsidRPr="00A66106">
        <w:rPr>
          <w:rFonts w:ascii="幼圆" w:eastAsia="幼圆" w:hAnsi="华文细黑" w:cs="微软雅黑" w:hint="eastAsia"/>
          <w:b/>
          <w:bCs/>
          <w:color w:val="0B1F36" w:themeColor="text2" w:themeShade="80"/>
          <w:szCs w:val="24"/>
          <w:lang w:eastAsia="zh-CN"/>
        </w:rPr>
        <w:t>结果目标管理3S流程工具</w:t>
      </w:r>
      <w:r w:rsidRPr="00A66106">
        <w:rPr>
          <w:rFonts w:ascii="幼圆" w:eastAsia="幼圆" w:hAnsi="华文细黑" w:cs="微软雅黑" w:hint="eastAsia"/>
          <w:b/>
          <w:color w:val="0B1F36" w:themeColor="text2" w:themeShade="80"/>
          <w:szCs w:val="24"/>
        </w:rPr>
        <w:t xml:space="preserve"> </w:t>
      </w:r>
    </w:p>
    <w:p w:rsidR="003469D1" w:rsidRPr="00576312" w:rsidRDefault="003469D1" w:rsidP="003469D1">
      <w:pPr>
        <w:pStyle w:val="p0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∴S1事前  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计划与责任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∴S2事中  ---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检查监督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∴S3事后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 xml:space="preserve">   </w:t>
      </w:r>
      <w:r w:rsidRPr="00576312">
        <w:rPr>
          <w:rFonts w:ascii="幼圆" w:eastAsia="幼圆" w:hAnsi="华文细黑" w:cs="微软雅黑" w:hint="eastAsia"/>
          <w:color w:val="0B1F36" w:themeColor="text2" w:themeShade="80"/>
          <w:szCs w:val="24"/>
        </w:rPr>
        <w:t>---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</w:rPr>
        <w:t>奖罚</w:t>
      </w: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机制</w:t>
      </w:r>
    </w:p>
    <w:p w:rsidR="003469D1" w:rsidRPr="00576312" w:rsidRDefault="003469D1" w:rsidP="003469D1">
      <w:pPr>
        <w:pStyle w:val="p0"/>
        <w:rPr>
          <w:rFonts w:ascii="幼圆" w:eastAsia="幼圆" w:hAnsi="华文细黑" w:cs="微软雅黑"/>
          <w:bCs/>
          <w:color w:val="0B1F36" w:themeColor="text2" w:themeShade="80"/>
          <w:szCs w:val="24"/>
          <w:lang w:eastAsia="zh-CN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Cs w:val="24"/>
          <w:lang w:eastAsia="zh-CN"/>
        </w:rPr>
        <w:t>￠内部客户结果管理改善工具</w:t>
      </w:r>
    </w:p>
    <w:p w:rsidR="003469D1" w:rsidRPr="00576312" w:rsidRDefault="003469D1" w:rsidP="003469D1">
      <w:pPr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结果管理六个凡事做到</w:t>
      </w:r>
    </w:p>
    <w:p w:rsidR="003469D1" w:rsidRPr="00576312" w:rsidRDefault="003469D1" w:rsidP="003469D1">
      <w:pPr>
        <w:pStyle w:val="2"/>
        <w:ind w:firstLineChars="0" w:firstLine="0"/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 xml:space="preserve">凡事做到,事前准备，事中细心，事后检查三遍 </w:t>
      </w:r>
    </w:p>
    <w:p w:rsidR="003469D1" w:rsidRPr="00576312" w:rsidRDefault="003469D1" w:rsidP="003469D1">
      <w:pPr>
        <w:pStyle w:val="2"/>
        <w:ind w:firstLineChars="0" w:firstLine="0"/>
        <w:rPr>
          <w:rFonts w:ascii="幼圆" w:eastAsia="幼圆" w:hAnsi="华文细黑" w:cs="微软雅黑"/>
          <w:bCs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￠</w:t>
      </w: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提高执行结果效率四大优化</w:t>
      </w:r>
    </w:p>
    <w:p w:rsidR="003469D1" w:rsidRPr="00576312" w:rsidRDefault="003469D1" w:rsidP="003469D1">
      <w:pPr>
        <w:autoSpaceDN w:val="0"/>
        <w:spacing w:line="315" w:lineRule="atLeast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576312">
        <w:rPr>
          <w:rFonts w:ascii="幼圆" w:eastAsia="幼圆" w:hAnsi="华文细黑" w:cs="微软雅黑" w:hint="eastAsia"/>
          <w:bCs/>
          <w:color w:val="0F243E"/>
          <w:sz w:val="24"/>
          <w:szCs w:val="24"/>
        </w:rPr>
        <w:t>￠案例：《一个钉子一个国家》、《听不进意见的后果》</w:t>
      </w:r>
      <w:r w:rsidRPr="00576312">
        <w:rPr>
          <w:rFonts w:ascii="幼圆" w:eastAsia="幼圆" w:hAnsi="华文细黑" w:cs="楷体_GB2312" w:hint="eastAsia"/>
          <w:color w:val="0F243E"/>
          <w:sz w:val="24"/>
          <w:szCs w:val="24"/>
        </w:rPr>
        <w:t>、《华为结果意识》</w:t>
      </w:r>
    </w:p>
    <w:p w:rsidR="00FA2DB0" w:rsidRPr="000506BF" w:rsidRDefault="000506BF" w:rsidP="000506BF">
      <w:pPr>
        <w:pStyle w:val="10"/>
        <w:rPr>
          <w:rFonts w:ascii="幼圆" w:eastAsia="幼圆" w:hint="eastAsia"/>
          <w:b/>
          <w:color w:val="0B1F36" w:themeColor="text2" w:themeShade="80"/>
          <w:sz w:val="24"/>
          <w:szCs w:val="24"/>
        </w:rPr>
      </w:pPr>
      <w:r w:rsidRPr="000506BF">
        <w:rPr>
          <w:rFonts w:ascii="幼圆" w:eastAsia="幼圆" w:hint="eastAsia"/>
          <w:b/>
          <w:color w:val="0B1F36" w:themeColor="text2" w:themeShade="80"/>
          <w:sz w:val="24"/>
          <w:szCs w:val="24"/>
        </w:rPr>
        <w:t>十、</w:t>
      </w:r>
      <w:r w:rsidR="00FA2DB0" w:rsidRPr="000506BF">
        <w:rPr>
          <w:rFonts w:ascii="幼圆" w:eastAsia="幼圆" w:hint="eastAsia"/>
          <w:b/>
          <w:color w:val="0B1F36" w:themeColor="text2" w:themeShade="80"/>
          <w:sz w:val="24"/>
          <w:szCs w:val="24"/>
        </w:rPr>
        <w:t>目标管理PDCA循环（</w:t>
      </w:r>
      <w:proofErr w:type="gramStart"/>
      <w:r w:rsidR="00FA2DB0" w:rsidRPr="000506BF">
        <w:rPr>
          <w:rFonts w:ascii="幼圆" w:eastAsia="幼圆" w:hint="eastAsia"/>
          <w:b/>
          <w:color w:val="0B1F36" w:themeColor="text2" w:themeShade="80"/>
          <w:sz w:val="24"/>
          <w:szCs w:val="24"/>
        </w:rPr>
        <w:t>质量环工具</w:t>
      </w:r>
      <w:proofErr w:type="gramEnd"/>
      <w:r w:rsidR="00FA2DB0" w:rsidRPr="000506BF">
        <w:rPr>
          <w:rFonts w:ascii="幼圆" w:eastAsia="幼圆" w:hint="eastAsia"/>
          <w:b/>
          <w:color w:val="0B1F36" w:themeColor="text2" w:themeShade="80"/>
          <w:sz w:val="24"/>
          <w:szCs w:val="24"/>
        </w:rPr>
        <w:t>）</w:t>
      </w:r>
    </w:p>
    <w:p w:rsidR="000506BF" w:rsidRPr="000506BF" w:rsidRDefault="000506BF" w:rsidP="000506BF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</w:t>
      </w:r>
      <w:r w:rsidRPr="000506B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达成目标YCYA管理工具</w:t>
      </w:r>
    </w:p>
    <w:p w:rsidR="000506BF" w:rsidRPr="000506BF" w:rsidRDefault="000506BF" w:rsidP="000506BF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506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Y：事前——接到指令，确认并承诺     C：事中——第三方的</w:t>
      </w:r>
      <w:proofErr w:type="gramStart"/>
      <w:r w:rsidRPr="000506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强监督</w:t>
      </w:r>
      <w:proofErr w:type="gramEnd"/>
      <w:r w:rsidRPr="000506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检查</w:t>
      </w:r>
    </w:p>
    <w:p w:rsidR="000506BF" w:rsidRPr="000506BF" w:rsidRDefault="000506BF" w:rsidP="000506BF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0506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Y：事后——使命必达，主动汇报结果   A：</w:t>
      </w:r>
      <w:proofErr w:type="gramStart"/>
      <w:r w:rsidRPr="000506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事终</w:t>
      </w:r>
      <w:proofErr w:type="gramEnd"/>
      <w:r w:rsidRPr="000506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——黑白分明，兑现承诺</w:t>
      </w:r>
    </w:p>
    <w:p w:rsidR="00FA2DB0" w:rsidRPr="000506BF" w:rsidRDefault="00FA2DB0" w:rsidP="00FA2DB0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506BF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∴目标管理G</w:t>
      </w:r>
      <w:r w:rsidRPr="000506BF">
        <w:rPr>
          <w:rFonts w:ascii="幼圆" w:eastAsia="幼圆"/>
          <w:bCs/>
          <w:color w:val="0B1F36" w:themeColor="text2" w:themeShade="80"/>
          <w:sz w:val="24"/>
          <w:szCs w:val="24"/>
        </w:rPr>
        <w:t>ROW</w:t>
      </w:r>
      <w:r w:rsidRPr="000506BF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执行工具</w:t>
      </w:r>
    </w:p>
    <w:p w:rsidR="00FA2DB0" w:rsidRPr="000506BF" w:rsidRDefault="00FA2DB0" w:rsidP="00FA2DB0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506BF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∴发现问题——</w:t>
      </w:r>
      <w:r w:rsidRPr="000506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鱼骨头分析法</w:t>
      </w:r>
    </w:p>
    <w:p w:rsidR="00BD106B" w:rsidRDefault="00FA2DB0" w:rsidP="00BD106B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0506BF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高效执行管理的九个重点</w:t>
      </w:r>
    </w:p>
    <w:p w:rsidR="00B57412" w:rsidRPr="00BD106B" w:rsidRDefault="00FA2DB0" w:rsidP="00BD106B">
      <w:pPr>
        <w:autoSpaceDN w:val="0"/>
        <w:adjustRightInd w:val="0"/>
        <w:snapToGrid w:val="0"/>
        <w:spacing w:line="315" w:lineRule="atLeas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bookmarkStart w:id="0" w:name="_GoBack"/>
      <w:bookmarkEnd w:id="0"/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0506BF">
        <w:rPr>
          <w:rFonts w:ascii="幼圆" w:eastAsia="幼圆" w:hAnsi="微软雅黑" w:cs="楷体_GB2312" w:hint="eastAsia"/>
          <w:color w:val="0B1F36" w:themeColor="text2" w:themeShade="80"/>
          <w:sz w:val="24"/>
          <w:szCs w:val="24"/>
        </w:rPr>
        <w:t>案例解读</w:t>
      </w:r>
      <w:r w:rsidRPr="000506BF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《聚焦问题》、</w:t>
      </w:r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《万达执行力》</w:t>
      </w:r>
      <w:r w:rsidRPr="000506BF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《教练式演练》</w:t>
      </w:r>
    </w:p>
    <w:p w:rsidR="00B86EF7" w:rsidRPr="000506BF" w:rsidRDefault="00B57412" w:rsidP="00B57412">
      <w:pPr>
        <w:pStyle w:val="2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B86EF7"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三大企业改善建议：</w:t>
      </w:r>
      <w:r w:rsidR="00B86EF7"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发工资日</w:t>
      </w:r>
      <w:r w:rsidR="00B86EF7"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改成 :</w:t>
      </w:r>
      <w:r w:rsidR="00B86EF7"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感恩日</w:t>
      </w:r>
      <w:r w:rsidR="00B86EF7"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 </w:t>
      </w:r>
      <w:r w:rsidR="00B252DB"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</w:t>
      </w:r>
      <w:r w:rsidR="00B86EF7"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批评</w:t>
      </w:r>
      <w:r w:rsidR="00B86EF7"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改成:  给一个</w:t>
      </w:r>
      <w:r w:rsidR="00B86EF7" w:rsidRPr="000506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钻石</w:t>
      </w:r>
      <w:r w:rsidR="00B86EF7"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 …</w:t>
      </w:r>
    </w:p>
    <w:p w:rsidR="001807FE" w:rsidRDefault="00B57412" w:rsidP="001807FE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506BF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￠</w:t>
      </w:r>
      <w:r w:rsidR="00B86EF7" w:rsidRPr="000506BF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实施落地工具有</w:t>
      </w:r>
      <w:r w:rsidR="00B86EF7" w:rsidRPr="000506BF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:《PDCA质量环》 《结果管理3S体系》 《五指行动成功管理法》</w:t>
      </w:r>
      <w:r w:rsidR="00B86EF7" w:rsidRPr="000506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《结果4R管理法》 《SWOT分析法》《5W2H》</w:t>
      </w:r>
    </w:p>
    <w:p w:rsidR="00B86EF7" w:rsidRPr="000506BF" w:rsidRDefault="00432DBD" w:rsidP="001807FE">
      <w:pPr>
        <w:jc w:val="left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0506BF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￠</w:t>
      </w:r>
      <w:r w:rsidR="00585BBB" w:rsidRPr="000506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课程总结，回顾二</w:t>
      </w:r>
      <w:r w:rsidR="00B86EF7" w:rsidRPr="000506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天的收获与成长！</w:t>
      </w:r>
    </w:p>
    <w:sectPr w:rsidR="00B86EF7" w:rsidRPr="000506BF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DA7" w:rsidRDefault="00FE7DA7" w:rsidP="00723956">
      <w:r>
        <w:separator/>
      </w:r>
    </w:p>
  </w:endnote>
  <w:endnote w:type="continuationSeparator" w:id="0">
    <w:p w:rsidR="00FE7DA7" w:rsidRDefault="00FE7DA7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2E713C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9AED193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34A3F5D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E8995A1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723956">
      <w:rPr>
        <w:rFonts w:hint="eastAsia"/>
      </w:rPr>
      <w:t xml:space="preserve">                       </w:t>
    </w:r>
    <w:r w:rsidR="00723956">
      <w:t xml:space="preserve">     </w:t>
    </w:r>
    <w:r w:rsidR="00723956">
      <w:rPr>
        <w:rFonts w:hint="eastAsia"/>
      </w:rPr>
      <w:t xml:space="preserve">  </w:t>
    </w:r>
    <w:r w:rsidR="00BA5AB5">
      <w:t xml:space="preserve">  </w:t>
    </w:r>
    <w:r w:rsidR="00723956">
      <w:rPr>
        <w:rFonts w:hint="eastAsia"/>
      </w:rPr>
      <w:t>因为专业</w:t>
    </w:r>
    <w:r w:rsidR="00723956">
      <w:rPr>
        <w:rFonts w:hint="eastAsia"/>
      </w:rPr>
      <w:t xml:space="preserve">   </w:t>
    </w:r>
    <w:r w:rsidR="00723956"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DA7" w:rsidRDefault="00FE7DA7" w:rsidP="00723956">
      <w:r>
        <w:separator/>
      </w:r>
    </w:p>
  </w:footnote>
  <w:footnote w:type="continuationSeparator" w:id="0">
    <w:p w:rsidR="00FE7DA7" w:rsidRDefault="00FE7DA7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FE7DA7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3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FE7DA7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4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515974B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C5ED836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1CD" w:rsidRDefault="00FE7DA7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655812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9" type="#_x0000_t75" style="width:12pt;height:12pt" o:bullet="t">
        <v:imagedata r:id="rId1" o:title="mso88D1"/>
      </v:shape>
    </w:pict>
  </w:numPicBullet>
  <w:numPicBullet w:numPicBulletId="1">
    <w:pict>
      <v:shape id="_x0000_i1100" type="#_x0000_t75" style="width:12pt;height:12pt" o:bullet="t">
        <v:imagedata r:id="rId2" o:title="mso88D1"/>
      </v:shape>
    </w:pict>
  </w:numPicBullet>
  <w:abstractNum w:abstractNumId="0" w15:restartNumberingAfterBreak="0">
    <w:nsid w:val="09D44D33"/>
    <w:multiLevelType w:val="hybridMultilevel"/>
    <w:tmpl w:val="8FC86DE6"/>
    <w:lvl w:ilvl="0" w:tplc="5FD4D088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857E45"/>
    <w:multiLevelType w:val="hybridMultilevel"/>
    <w:tmpl w:val="918AEC10"/>
    <w:lvl w:ilvl="0" w:tplc="1772DAAA">
      <w:start w:val="2"/>
      <w:numFmt w:val="none"/>
      <w:lvlText w:val="二、"/>
      <w:lvlJc w:val="left"/>
      <w:pPr>
        <w:ind w:left="480" w:hanging="4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7551B8"/>
    <w:multiLevelType w:val="multilevel"/>
    <w:tmpl w:val="1D7551B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E8642CA"/>
    <w:multiLevelType w:val="multilevel"/>
    <w:tmpl w:val="1E8642CA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4725708"/>
    <w:multiLevelType w:val="hybridMultilevel"/>
    <w:tmpl w:val="206C43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6FE10FF"/>
    <w:multiLevelType w:val="hybridMultilevel"/>
    <w:tmpl w:val="8B26C126"/>
    <w:lvl w:ilvl="0" w:tplc="D5247C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84D4C19"/>
    <w:multiLevelType w:val="multilevel"/>
    <w:tmpl w:val="284D4C1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B4C47E6"/>
    <w:multiLevelType w:val="hybridMultilevel"/>
    <w:tmpl w:val="706412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1DC7A56"/>
    <w:multiLevelType w:val="hybridMultilevel"/>
    <w:tmpl w:val="08C48BE2"/>
    <w:lvl w:ilvl="0" w:tplc="95BCBB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6581DF7"/>
    <w:multiLevelType w:val="hybridMultilevel"/>
    <w:tmpl w:val="863E7FB2"/>
    <w:lvl w:ilvl="0" w:tplc="E8943438">
      <w:start w:val="2"/>
      <w:numFmt w:val="none"/>
      <w:lvlText w:val="二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C927CB8"/>
    <w:multiLevelType w:val="multilevel"/>
    <w:tmpl w:val="3C927CB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33921A1"/>
    <w:multiLevelType w:val="multilevel"/>
    <w:tmpl w:val="434E92F4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8603E28"/>
    <w:multiLevelType w:val="hybridMultilevel"/>
    <w:tmpl w:val="F886E254"/>
    <w:lvl w:ilvl="0" w:tplc="8C147200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B23B07"/>
    <w:multiLevelType w:val="hybridMultilevel"/>
    <w:tmpl w:val="3EACAEBE"/>
    <w:lvl w:ilvl="0" w:tplc="5C0A48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C3844FF"/>
    <w:multiLevelType w:val="hybridMultilevel"/>
    <w:tmpl w:val="7ADE0AF4"/>
    <w:lvl w:ilvl="0" w:tplc="A580A9BA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  <w:lang w:eastAsia="zh-C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FD15642"/>
    <w:multiLevelType w:val="hybridMultilevel"/>
    <w:tmpl w:val="B010CC80"/>
    <w:lvl w:ilvl="0" w:tplc="A580A9BA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  <w:lang w:eastAsia="zh-C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2BD6D67"/>
    <w:multiLevelType w:val="hybridMultilevel"/>
    <w:tmpl w:val="B690257E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2FB2CDC"/>
    <w:multiLevelType w:val="hybridMultilevel"/>
    <w:tmpl w:val="F5462062"/>
    <w:lvl w:ilvl="0" w:tplc="4F4A2CEE">
      <w:start w:val="1"/>
      <w:numFmt w:val="decimal"/>
      <w:lvlText w:val="%1、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44E6D0E"/>
    <w:multiLevelType w:val="multilevel"/>
    <w:tmpl w:val="544E6D0E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53F241E"/>
    <w:multiLevelType w:val="hybridMultilevel"/>
    <w:tmpl w:val="182216B4"/>
    <w:lvl w:ilvl="0" w:tplc="017A0AF8">
      <w:start w:val="10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B1754B9"/>
    <w:multiLevelType w:val="hybridMultilevel"/>
    <w:tmpl w:val="713C6BB4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5B993A76"/>
    <w:multiLevelType w:val="hybridMultilevel"/>
    <w:tmpl w:val="19ECE4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C8E0539"/>
    <w:multiLevelType w:val="hybridMultilevel"/>
    <w:tmpl w:val="76F4CFAA"/>
    <w:lvl w:ilvl="0" w:tplc="A580A9BA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  <w:lang w:eastAsia="zh-CN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CEC097D"/>
    <w:multiLevelType w:val="hybridMultilevel"/>
    <w:tmpl w:val="4CF608D8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6F2066E7"/>
    <w:multiLevelType w:val="hybridMultilevel"/>
    <w:tmpl w:val="39A02078"/>
    <w:lvl w:ilvl="0" w:tplc="51B02BB6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4901965"/>
    <w:multiLevelType w:val="hybridMultilevel"/>
    <w:tmpl w:val="751642B8"/>
    <w:lvl w:ilvl="0" w:tplc="1A4EA670">
      <w:start w:val="1"/>
      <w:numFmt w:val="decimal"/>
      <w:lvlText w:val="%1、"/>
      <w:lvlJc w:val="left"/>
      <w:pPr>
        <w:ind w:left="420" w:hanging="420"/>
      </w:pPr>
      <w:rPr>
        <w:rFonts w:ascii="幼圆" w:eastAsia="幼圆" w:hAnsiTheme="minorHAnsi" w:cstheme="minorBidi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EBB1BA2"/>
    <w:multiLevelType w:val="hybridMultilevel"/>
    <w:tmpl w:val="09B84E58"/>
    <w:lvl w:ilvl="0" w:tplc="00227ABE">
      <w:start w:val="1"/>
      <w:numFmt w:val="decimal"/>
      <w:lvlText w:val="%1、"/>
      <w:lvlJc w:val="left"/>
      <w:pPr>
        <w:ind w:left="720" w:hanging="720"/>
      </w:pPr>
      <w:rPr>
        <w:rFonts w:ascii="幼圆" w:eastAsia="幼圆" w:hAnsi="华文细黑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FB77062"/>
    <w:multiLevelType w:val="hybridMultilevel"/>
    <w:tmpl w:val="7FAAF966"/>
    <w:lvl w:ilvl="0" w:tplc="04090007">
      <w:start w:val="1"/>
      <w:numFmt w:val="bullet"/>
      <w:lvlText w:val=""/>
      <w:lvlPicBulletId w:val="1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10"/>
  </w:num>
  <w:num w:numId="4">
    <w:abstractNumId w:val="6"/>
  </w:num>
  <w:num w:numId="5">
    <w:abstractNumId w:val="2"/>
  </w:num>
  <w:num w:numId="6">
    <w:abstractNumId w:val="18"/>
  </w:num>
  <w:num w:numId="7">
    <w:abstractNumId w:val="24"/>
  </w:num>
  <w:num w:numId="8">
    <w:abstractNumId w:val="13"/>
  </w:num>
  <w:num w:numId="9">
    <w:abstractNumId w:val="20"/>
  </w:num>
  <w:num w:numId="10">
    <w:abstractNumId w:val="23"/>
  </w:num>
  <w:num w:numId="11">
    <w:abstractNumId w:val="15"/>
  </w:num>
  <w:num w:numId="12">
    <w:abstractNumId w:val="0"/>
  </w:num>
  <w:num w:numId="13">
    <w:abstractNumId w:val="22"/>
  </w:num>
  <w:num w:numId="14">
    <w:abstractNumId w:val="14"/>
  </w:num>
  <w:num w:numId="15">
    <w:abstractNumId w:val="26"/>
  </w:num>
  <w:num w:numId="16">
    <w:abstractNumId w:val="25"/>
  </w:num>
  <w:num w:numId="17">
    <w:abstractNumId w:val="4"/>
  </w:num>
  <w:num w:numId="18">
    <w:abstractNumId w:val="16"/>
  </w:num>
  <w:num w:numId="19">
    <w:abstractNumId w:val="5"/>
  </w:num>
  <w:num w:numId="20">
    <w:abstractNumId w:val="27"/>
  </w:num>
  <w:num w:numId="21">
    <w:abstractNumId w:val="8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 w:numId="24">
    <w:abstractNumId w:val="21"/>
  </w:num>
  <w:num w:numId="25">
    <w:abstractNumId w:val="9"/>
  </w:num>
  <w:num w:numId="26">
    <w:abstractNumId w:val="12"/>
  </w:num>
  <w:num w:numId="27">
    <w:abstractNumId w:val="1"/>
  </w:num>
  <w:num w:numId="28">
    <w:abstractNumId w:val="19"/>
  </w:num>
  <w:num w:numId="29">
    <w:abstractNumId w:val="1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1676E"/>
    <w:rsid w:val="000506BF"/>
    <w:rsid w:val="00087934"/>
    <w:rsid w:val="000A4716"/>
    <w:rsid w:val="000C6BCA"/>
    <w:rsid w:val="000C7CC4"/>
    <w:rsid w:val="000E33EE"/>
    <w:rsid w:val="00112A63"/>
    <w:rsid w:val="00122F1E"/>
    <w:rsid w:val="0013437E"/>
    <w:rsid w:val="00141DFA"/>
    <w:rsid w:val="001807FE"/>
    <w:rsid w:val="00182142"/>
    <w:rsid w:val="0019410C"/>
    <w:rsid w:val="001A3BCE"/>
    <w:rsid w:val="001D0F73"/>
    <w:rsid w:val="001E028B"/>
    <w:rsid w:val="001F3CA1"/>
    <w:rsid w:val="00255B57"/>
    <w:rsid w:val="00274A6C"/>
    <w:rsid w:val="00296865"/>
    <w:rsid w:val="002E713C"/>
    <w:rsid w:val="00316DD2"/>
    <w:rsid w:val="003469D1"/>
    <w:rsid w:val="003553C9"/>
    <w:rsid w:val="00376BBA"/>
    <w:rsid w:val="003F6CB5"/>
    <w:rsid w:val="004231A5"/>
    <w:rsid w:val="0042605E"/>
    <w:rsid w:val="00432DBD"/>
    <w:rsid w:val="004440CB"/>
    <w:rsid w:val="0047697A"/>
    <w:rsid w:val="004B5236"/>
    <w:rsid w:val="004C6BA5"/>
    <w:rsid w:val="005071CD"/>
    <w:rsid w:val="00507EC0"/>
    <w:rsid w:val="00527770"/>
    <w:rsid w:val="00530062"/>
    <w:rsid w:val="00571323"/>
    <w:rsid w:val="00571922"/>
    <w:rsid w:val="005826A6"/>
    <w:rsid w:val="00585B32"/>
    <w:rsid w:val="00585BBB"/>
    <w:rsid w:val="00595F19"/>
    <w:rsid w:val="005A0D82"/>
    <w:rsid w:val="005A15B6"/>
    <w:rsid w:val="005D1048"/>
    <w:rsid w:val="005D2AA5"/>
    <w:rsid w:val="005E1643"/>
    <w:rsid w:val="005E2D4D"/>
    <w:rsid w:val="005F6E1A"/>
    <w:rsid w:val="00654605"/>
    <w:rsid w:val="006616EE"/>
    <w:rsid w:val="00663D0B"/>
    <w:rsid w:val="00686AE7"/>
    <w:rsid w:val="00723956"/>
    <w:rsid w:val="00746B26"/>
    <w:rsid w:val="00777C0E"/>
    <w:rsid w:val="007B3361"/>
    <w:rsid w:val="007B3C76"/>
    <w:rsid w:val="007B4744"/>
    <w:rsid w:val="007C4069"/>
    <w:rsid w:val="007D1BE3"/>
    <w:rsid w:val="007E47B0"/>
    <w:rsid w:val="0080004F"/>
    <w:rsid w:val="0088053E"/>
    <w:rsid w:val="008A2E30"/>
    <w:rsid w:val="008E1F51"/>
    <w:rsid w:val="0090208D"/>
    <w:rsid w:val="0092651A"/>
    <w:rsid w:val="00932C8F"/>
    <w:rsid w:val="00940677"/>
    <w:rsid w:val="009431A6"/>
    <w:rsid w:val="0097053A"/>
    <w:rsid w:val="009722D7"/>
    <w:rsid w:val="00977C95"/>
    <w:rsid w:val="0098386C"/>
    <w:rsid w:val="00990D86"/>
    <w:rsid w:val="0099665D"/>
    <w:rsid w:val="009A300D"/>
    <w:rsid w:val="009B29CF"/>
    <w:rsid w:val="009C5566"/>
    <w:rsid w:val="009C655F"/>
    <w:rsid w:val="009F4F8B"/>
    <w:rsid w:val="00A111C7"/>
    <w:rsid w:val="00A54323"/>
    <w:rsid w:val="00A549E6"/>
    <w:rsid w:val="00A610EA"/>
    <w:rsid w:val="00A66106"/>
    <w:rsid w:val="00B150F0"/>
    <w:rsid w:val="00B16B5C"/>
    <w:rsid w:val="00B252DB"/>
    <w:rsid w:val="00B527AB"/>
    <w:rsid w:val="00B57412"/>
    <w:rsid w:val="00B64BA1"/>
    <w:rsid w:val="00B86EF7"/>
    <w:rsid w:val="00B957F7"/>
    <w:rsid w:val="00BA5AB5"/>
    <w:rsid w:val="00BB2384"/>
    <w:rsid w:val="00BB6980"/>
    <w:rsid w:val="00BD106B"/>
    <w:rsid w:val="00BF30BE"/>
    <w:rsid w:val="00C15A79"/>
    <w:rsid w:val="00C973E2"/>
    <w:rsid w:val="00CB465F"/>
    <w:rsid w:val="00CF2A84"/>
    <w:rsid w:val="00CF4056"/>
    <w:rsid w:val="00D14DD4"/>
    <w:rsid w:val="00D16F8B"/>
    <w:rsid w:val="00D21725"/>
    <w:rsid w:val="00D27DEF"/>
    <w:rsid w:val="00D5138F"/>
    <w:rsid w:val="00D9705C"/>
    <w:rsid w:val="00DB4A49"/>
    <w:rsid w:val="00DD35C0"/>
    <w:rsid w:val="00DD4436"/>
    <w:rsid w:val="00DD7C99"/>
    <w:rsid w:val="00DE0FCD"/>
    <w:rsid w:val="00DF77FF"/>
    <w:rsid w:val="00E24978"/>
    <w:rsid w:val="00E45B0B"/>
    <w:rsid w:val="00ED193D"/>
    <w:rsid w:val="00EF4BF6"/>
    <w:rsid w:val="00EF532D"/>
    <w:rsid w:val="00EF7C2D"/>
    <w:rsid w:val="00F14992"/>
    <w:rsid w:val="00F22137"/>
    <w:rsid w:val="00F238F4"/>
    <w:rsid w:val="00F26ECC"/>
    <w:rsid w:val="00F817CB"/>
    <w:rsid w:val="00FA2DB0"/>
    <w:rsid w:val="00FA7E4E"/>
    <w:rsid w:val="00FD0627"/>
    <w:rsid w:val="00FE7DA7"/>
    <w:rsid w:val="00FF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05036F27-1BC3-4F37-9379-8B7C3CB3C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63D0B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">
    <w:name w:val="列出段落1"/>
    <w:basedOn w:val="a"/>
    <w:uiPriority w:val="34"/>
    <w:qFormat/>
    <w:rsid w:val="00663D0B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No Spacing"/>
    <w:link w:val="Char1"/>
    <w:uiPriority w:val="99"/>
    <w:qFormat/>
    <w:rsid w:val="00663D0B"/>
    <w:pPr>
      <w:widowControl w:val="0"/>
      <w:jc w:val="both"/>
    </w:pPr>
  </w:style>
  <w:style w:type="character" w:styleId="a9">
    <w:name w:val="Subtle Reference"/>
    <w:basedOn w:val="a0"/>
    <w:uiPriority w:val="31"/>
    <w:qFormat/>
    <w:rsid w:val="00663D0B"/>
    <w:rPr>
      <w:smallCaps/>
      <w:color w:val="5A5A5A" w:themeColor="text1" w:themeTint="A5"/>
    </w:rPr>
  </w:style>
  <w:style w:type="character" w:styleId="aa">
    <w:name w:val="Hyperlink"/>
    <w:basedOn w:val="a0"/>
    <w:uiPriority w:val="99"/>
    <w:semiHidden/>
    <w:unhideWhenUsed/>
    <w:rsid w:val="001A3BCE"/>
    <w:rPr>
      <w:color w:val="0000CC"/>
      <w:u w:val="single"/>
    </w:rPr>
  </w:style>
  <w:style w:type="character" w:customStyle="1" w:styleId="Char1">
    <w:name w:val="无间隔 Char"/>
    <w:link w:val="a8"/>
    <w:uiPriority w:val="99"/>
    <w:rsid w:val="0097053A"/>
  </w:style>
  <w:style w:type="paragraph" w:customStyle="1" w:styleId="p0">
    <w:name w:val="p0"/>
    <w:basedOn w:val="a"/>
    <w:rsid w:val="005F6E1A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character" w:styleId="ab">
    <w:name w:val="Strong"/>
    <w:qFormat/>
    <w:rsid w:val="0088053E"/>
    <w:rPr>
      <w:b/>
      <w:bCs/>
    </w:rPr>
  </w:style>
  <w:style w:type="paragraph" w:customStyle="1" w:styleId="2">
    <w:name w:val="列出段落2"/>
    <w:basedOn w:val="a"/>
    <w:uiPriority w:val="34"/>
    <w:qFormat/>
    <w:rsid w:val="0088053E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0">
    <w:name w:val="无间隔1"/>
    <w:uiPriority w:val="1"/>
    <w:qFormat/>
    <w:rsid w:val="00FA2DB0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59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6D22C-4091-46B7-8615-328EA4E34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4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creator>dongb</dc:creator>
  <cp:lastModifiedBy>49169</cp:lastModifiedBy>
  <cp:revision>21</cp:revision>
  <dcterms:created xsi:type="dcterms:W3CDTF">2019-11-06T11:55:00Z</dcterms:created>
  <dcterms:modified xsi:type="dcterms:W3CDTF">2022-01-11T04:19:00Z</dcterms:modified>
</cp:coreProperties>
</file>