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互联网金融与融资困境解决之道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第1章互联网金融和中小企业及个人融资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1.什么是互联网金融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它是利用互联网技术和移动通信技术等一系列现代信息科技技术实现资金融通的一种新兴金融模式。在此种模式下，市场信息不对称程度非常低，资金供需方能够通过网络直接对接，交易成本大大减少。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2.互联网金融是基于互联网思想的金融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A.互联网金融的“互联网”内涵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B.互联网金融与金融互联网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C．互联网金融与金融“脱媒”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3.互联网金融的模式：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主要模式：P2P；众筹(股权众筹、回报众筹、捐赠众筹）；第三方支付；大数据金融；信息化金融机构；互联网金融门户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4.互联网金融的要害在于长尾市场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A．金融长尾市场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B．普惠与去中心化的互联网金融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C．互联网金融的思维模式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5.互联网金融的三个层次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A．交易技术?交易结构与权利契约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B．三个层次的关系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C．互联网金融的结构演化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6.互联网金融与中小企业和个人融资的关系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第2章中小企业及个人融资的困境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1.中小企业的基本情况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2.中小企业融资现状分析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A.中小企业融资难的主要原因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B.中小企业常用融资方式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C.中小企业融资成本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3．个人融资的现状和需求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案例分析：神采爱康保健品有限公司的融资困境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第3章互联网金融与第三方支付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1.什么是第三方支付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2.第三方支付的发展态势及其挑战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3.第三方支付的流程详解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第4章互联网金融之P2P网贷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1.P2P网贷概述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A．P2P网贷定义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B．P2P网贷国内发展概况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C．P2P网贷对金融业的影响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2.P2P网贷的商业模式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A．运营模式：国内的所有平台基本上是总结成六大类：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即线上线下模式；信用模式；抵押模式；担保模式；风险保障金模式；债权转让模式。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B．平台的角色和价值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C．平台的收益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3.P2P网贷的风控措施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4.P2P网贷交易流程详解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5.如何利用P2P网贷平台融资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【案例分析】P2P网贷平台分析：拍拍贷?红岭创投?陆金所?宜信贷等。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第5章互联网金融之众筹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1.众筹概述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A．众筹的定义和特点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B．众筹的分类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C．众筹活动参与者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D．众筹模式的优势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2.众筹平台的运营模式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A.回报制众筹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B.募捐制众筹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C.股权制众筹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D.借贷制众筹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3.股权众筹的运作模式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4.中小企业如何利用众筹平台融资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r>
        <w:rPr>
          <w:rFonts w:hint="eastAsia" w:ascii="微软雅黑" w:hAnsi="微软雅黑" w:eastAsia="微软雅黑" w:cs="微软雅黑"/>
          <w:i w:val="0"/>
          <w:iCs w:val="0"/>
          <w:caps w:val="0"/>
          <w:color w:val="333333"/>
          <w:spacing w:val="0"/>
          <w:sz w:val="22"/>
          <w:szCs w:val="22"/>
          <w:bdr w:val="none" w:color="auto" w:sz="0" w:space="0"/>
        </w:rPr>
        <w:t>【案例分析】人人投和京东众筹；等众筹平台。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bdr w:val="none" w:color="auto" w:sz="0" w:space="0"/>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第6章互联网金融门户网站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1.互联网金融门户网站的发展和作用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2.互联网金融门户对中小企业和个人融资的影响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【案例分析】互联网金融门户网站案例分享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第7章互联网金融与大数据征信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1．互联网数据挖掘与互联网金融产品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2.大数据与征信系统的变革与展望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第8章互联网金融风险防范与法律监管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1.互联网金融信息安全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2.互联网金融信息安全解决方案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pPr>
      <w:r>
        <w:rPr>
          <w:rFonts w:hint="eastAsia" w:ascii="微软雅黑" w:hAnsi="微软雅黑" w:eastAsia="微软雅黑" w:cs="微软雅黑"/>
          <w:i w:val="0"/>
          <w:iCs w:val="0"/>
          <w:caps w:val="0"/>
          <w:color w:val="333333"/>
          <w:spacing w:val="0"/>
          <w:sz w:val="22"/>
          <w:szCs w:val="22"/>
          <w:bdr w:val="none" w:color="auto" w:sz="0" w:space="0"/>
        </w:rPr>
        <w:t>3.互联网融资风险分析和法律监管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4316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2021-09-28T07:51:37Z</dcterms:created>
  <dc:creator>shizi06</dc:creator>
  <cp:lastModifiedBy>蓉儿</cp:lastModifiedBy>
  <dcterms:modified xsi:type="dcterms:W3CDTF">2021-09-28T07:52:08Z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5BBC686A3B864168920E9122BAA392B1</vt:lpwstr>
  </property>
</Properties>
</file>