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1DF7" w:rsidRDefault="00A013A6">
      <w:pPr>
        <w:jc w:val="center"/>
        <w:rPr>
          <w:rFonts w:ascii="微软雅黑" w:hAnsi="微软雅黑" w:cs="微软雅黑"/>
          <w:b/>
          <w:bCs/>
          <w:color w:val="0070C0"/>
          <w:sz w:val="32"/>
          <w:szCs w:val="32"/>
        </w:rPr>
      </w:pPr>
      <w:r>
        <w:rPr>
          <w:rFonts w:ascii="微软雅黑" w:hAnsi="微软雅黑" w:cs="微软雅黑" w:hint="eastAsia"/>
          <w:b/>
          <w:bCs/>
          <w:color w:val="0070C0"/>
          <w:sz w:val="32"/>
          <w:szCs w:val="32"/>
        </w:rPr>
        <w:t>《</w:t>
      </w:r>
      <w:r w:rsidR="00E020EF">
        <w:rPr>
          <w:rFonts w:ascii="微软雅黑" w:hAnsi="微软雅黑" w:cs="微软雅黑" w:hint="eastAsia"/>
          <w:b/>
          <w:bCs/>
          <w:color w:val="0070C0"/>
          <w:sz w:val="32"/>
          <w:szCs w:val="32"/>
        </w:rPr>
        <w:t>问题分析与解决</w:t>
      </w:r>
      <w:r>
        <w:rPr>
          <w:rFonts w:ascii="微软雅黑" w:hAnsi="微软雅黑" w:cs="微软雅黑" w:hint="eastAsia"/>
          <w:b/>
          <w:bCs/>
          <w:color w:val="0070C0"/>
          <w:sz w:val="32"/>
          <w:szCs w:val="32"/>
        </w:rPr>
        <w:t>》</w:t>
      </w:r>
    </w:p>
    <w:p w:rsidR="008A1DF7" w:rsidRDefault="00E020EF">
      <w:pPr>
        <w:jc w:val="center"/>
        <w:rPr>
          <w:rFonts w:ascii="微软雅黑" w:hAnsi="微软雅黑" w:cs="微软雅黑"/>
          <w:b/>
          <w:bCs/>
          <w:sz w:val="24"/>
        </w:rPr>
      </w:pPr>
      <w:r>
        <w:rPr>
          <w:rFonts w:ascii="微软雅黑" w:hAnsi="微软雅黑" w:cs="微软雅黑" w:hint="eastAsia"/>
          <w:b/>
          <w:bCs/>
          <w:sz w:val="24"/>
        </w:rPr>
        <w:t>解决组织课题和挑战</w:t>
      </w:r>
    </w:p>
    <w:p w:rsidR="008A1DF7" w:rsidRDefault="00A013A6">
      <w:pPr>
        <w:jc w:val="center"/>
        <w:rPr>
          <w:rFonts w:ascii="微软雅黑" w:hAnsi="微软雅黑" w:cs="微软雅黑"/>
          <w:szCs w:val="21"/>
        </w:rPr>
      </w:pPr>
      <w:r>
        <w:rPr>
          <w:rFonts w:ascii="微软雅黑" w:hAnsi="微软雅黑" w:cs="微软雅黑" w:hint="eastAsia"/>
          <w:szCs w:val="21"/>
        </w:rPr>
        <w:t>主讲老师：</w:t>
      </w:r>
      <w:r w:rsidR="0004245F">
        <w:rPr>
          <w:rFonts w:ascii="微软雅黑" w:hAnsi="微软雅黑" w:cs="微软雅黑" w:hint="eastAsia"/>
          <w:szCs w:val="21"/>
        </w:rPr>
        <w:t>周琦</w:t>
      </w:r>
      <w:r w:rsidR="00D600FD">
        <w:rPr>
          <w:rFonts w:ascii="微软雅黑" w:hAnsi="微软雅黑" w:cs="微软雅黑" w:hint="eastAsia"/>
          <w:szCs w:val="21"/>
        </w:rPr>
        <w:t xml:space="preserve"> 博士</w:t>
      </w:r>
    </w:p>
    <w:p w:rsidR="002E06E6" w:rsidRDefault="002E06E6">
      <w:pPr>
        <w:pStyle w:val="1"/>
        <w:ind w:left="0"/>
        <w:rPr>
          <w:rFonts w:ascii="微软雅黑" w:hAnsi="微软雅黑" w:cs="微软雅黑"/>
          <w:sz w:val="21"/>
          <w:szCs w:val="21"/>
        </w:rPr>
      </w:pPr>
    </w:p>
    <w:p w:rsidR="008A1DF7" w:rsidRDefault="00A013A6">
      <w:pPr>
        <w:pStyle w:val="1"/>
        <w:ind w:left="0"/>
        <w:rPr>
          <w:rFonts w:ascii="微软雅黑" w:hAnsi="微软雅黑" w:cs="微软雅黑"/>
          <w:sz w:val="21"/>
          <w:szCs w:val="21"/>
        </w:rPr>
      </w:pPr>
      <w:r>
        <w:rPr>
          <w:rFonts w:ascii="微软雅黑" w:hAnsi="微软雅黑" w:cs="微软雅黑" w:hint="eastAsia"/>
          <w:sz w:val="21"/>
          <w:szCs w:val="21"/>
        </w:rPr>
        <w:t>【课程背景】</w:t>
      </w:r>
    </w:p>
    <w:p w:rsidR="00E020EF" w:rsidRPr="0004245F" w:rsidRDefault="00E020EF" w:rsidP="0004245F">
      <w:pPr>
        <w:widowControl/>
        <w:ind w:firstLineChars="200" w:firstLine="420"/>
        <w:jc w:val="left"/>
        <w:rPr>
          <w:rFonts w:ascii="微软雅黑" w:hAnsi="微软雅黑" w:cs="微软雅黑"/>
          <w:color w:val="000000"/>
          <w:kern w:val="0"/>
          <w:szCs w:val="21"/>
          <w:shd w:val="clear" w:color="auto" w:fill="FFFFFF"/>
        </w:rPr>
      </w:pPr>
      <w:r w:rsidRPr="00F61C51">
        <w:rPr>
          <w:rFonts w:cs="Times New Roman" w:hint="eastAsia"/>
        </w:rPr>
        <w:t>在一个极具动荡，日新月异的商业时代，组织领导及管理人员时时刻刻都面临着巨大挑战及难题需要快速的应对及给出解决方案。在现今的商业社会，一个管理领导者，已经很难像几十年前，用一套自己的积累知识经验体系去解决众多组织及下属的问题及挑战，即使有好的方案，组织成员也未必有承诺去解决挑战与问题。《创新问题分析与解决》工作坊，在常规</w:t>
      </w:r>
      <w:r w:rsidRPr="00F61C51">
        <w:rPr>
          <w:rFonts w:cs="Times New Roman" w:hint="eastAsia"/>
        </w:rPr>
        <w:t>PSDM</w:t>
      </w:r>
      <w:r w:rsidRPr="00F61C51">
        <w:rPr>
          <w:rFonts w:cs="Times New Roman" w:hint="eastAsia"/>
        </w:rPr>
        <w:t>课程解决问题的基础</w:t>
      </w:r>
      <w:r>
        <w:rPr>
          <w:rFonts w:cs="Times New Roman" w:hint="eastAsia"/>
        </w:rPr>
        <w:t>上</w:t>
      </w:r>
      <w:r w:rsidRPr="00F61C51">
        <w:rPr>
          <w:rFonts w:cs="Times New Roman" w:hint="eastAsia"/>
        </w:rPr>
        <w:t>，运用创新思维，行动学习及引导理论及方法论，并运用群策群力的方式，在工作坊中，解决组织中的现实挑战，在解决挑战问题的同时，学到框架式的问题分析与解决的逻辑，方法，工具，并在实际工作中得以迁移运用</w:t>
      </w:r>
      <w:r>
        <w:rPr>
          <w:rFonts w:cs="Times New Roman" w:hint="eastAsia"/>
        </w:rPr>
        <w:t>。</w:t>
      </w:r>
    </w:p>
    <w:p w:rsidR="0004245F" w:rsidRPr="0004245F" w:rsidRDefault="0004245F" w:rsidP="0004245F">
      <w:pPr>
        <w:widowControl/>
        <w:jc w:val="left"/>
        <w:rPr>
          <w:rFonts w:ascii="微软雅黑" w:hAnsi="微软雅黑" w:cs="微软雅黑"/>
          <w:color w:val="000000"/>
          <w:kern w:val="0"/>
          <w:szCs w:val="21"/>
          <w:shd w:val="clear" w:color="auto" w:fill="FFFFFF"/>
        </w:rPr>
      </w:pPr>
    </w:p>
    <w:p w:rsidR="008A1DF7" w:rsidRDefault="00A013A6">
      <w:pPr>
        <w:pStyle w:val="1"/>
        <w:rPr>
          <w:rFonts w:ascii="微软雅黑" w:hAnsi="微软雅黑" w:cs="微软雅黑"/>
          <w:sz w:val="21"/>
          <w:szCs w:val="21"/>
        </w:rPr>
      </w:pPr>
      <w:r>
        <w:rPr>
          <w:rFonts w:ascii="微软雅黑" w:hAnsi="微软雅黑" w:cs="微软雅黑" w:hint="eastAsia"/>
          <w:sz w:val="21"/>
          <w:szCs w:val="21"/>
        </w:rPr>
        <w:t>【课程收益】</w:t>
      </w:r>
    </w:p>
    <w:p w:rsidR="00E020EF" w:rsidRPr="00E020EF" w:rsidRDefault="00E020EF" w:rsidP="00E020EF">
      <w:pPr>
        <w:pStyle w:val="a3"/>
        <w:numPr>
          <w:ilvl w:val="0"/>
          <w:numId w:val="3"/>
        </w:numPr>
        <w:ind w:firstLineChars="0"/>
        <w:rPr>
          <w:rFonts w:ascii="微软雅黑" w:hAnsi="微软雅黑" w:cs="微软雅黑"/>
          <w:color w:val="000000"/>
          <w:szCs w:val="21"/>
          <w:shd w:val="clear" w:color="auto" w:fill="FFFFFF"/>
        </w:rPr>
      </w:pPr>
      <w:r w:rsidRPr="00E020EF">
        <w:rPr>
          <w:rFonts w:ascii="微软雅黑" w:hAnsi="微软雅黑" w:cs="微软雅黑" w:hint="eastAsia"/>
          <w:color w:val="000000"/>
          <w:szCs w:val="21"/>
          <w:shd w:val="clear" w:color="auto" w:fill="FFFFFF"/>
        </w:rPr>
        <w:t>了解创新思维的基本前沿理念</w:t>
      </w:r>
    </w:p>
    <w:p w:rsidR="00E020EF" w:rsidRPr="00E020EF" w:rsidRDefault="00E020EF" w:rsidP="00E020EF">
      <w:pPr>
        <w:pStyle w:val="a3"/>
        <w:numPr>
          <w:ilvl w:val="0"/>
          <w:numId w:val="3"/>
        </w:numPr>
        <w:ind w:firstLineChars="0"/>
        <w:rPr>
          <w:rFonts w:ascii="微软雅黑" w:hAnsi="微软雅黑" w:cs="微软雅黑"/>
          <w:color w:val="000000"/>
          <w:szCs w:val="21"/>
          <w:shd w:val="clear" w:color="auto" w:fill="FFFFFF"/>
        </w:rPr>
      </w:pPr>
      <w:r w:rsidRPr="00E020EF">
        <w:rPr>
          <w:rFonts w:ascii="微软雅黑" w:hAnsi="微软雅黑" w:cs="微软雅黑" w:hint="eastAsia"/>
          <w:color w:val="000000"/>
          <w:szCs w:val="21"/>
          <w:shd w:val="clear" w:color="auto" w:fill="FFFFFF"/>
        </w:rPr>
        <w:t>掌握建立在行动学习，群策群力及引导基础上的创新问题分析与解决的方法论原理及工具</w:t>
      </w:r>
    </w:p>
    <w:p w:rsidR="00E020EF" w:rsidRPr="00E020EF" w:rsidRDefault="00E020EF" w:rsidP="00E020EF">
      <w:pPr>
        <w:pStyle w:val="a3"/>
        <w:numPr>
          <w:ilvl w:val="0"/>
          <w:numId w:val="3"/>
        </w:numPr>
        <w:ind w:firstLineChars="0"/>
        <w:rPr>
          <w:rFonts w:ascii="微软雅黑" w:hAnsi="微软雅黑" w:cs="微软雅黑"/>
          <w:color w:val="000000"/>
          <w:szCs w:val="21"/>
          <w:shd w:val="clear" w:color="auto" w:fill="FFFFFF"/>
        </w:rPr>
      </w:pPr>
      <w:r w:rsidRPr="00E020EF">
        <w:rPr>
          <w:rFonts w:ascii="微软雅黑" w:hAnsi="微软雅黑" w:cs="微软雅黑" w:hint="eastAsia"/>
          <w:color w:val="000000"/>
          <w:szCs w:val="21"/>
          <w:shd w:val="clear" w:color="auto" w:fill="FFFFFF"/>
        </w:rPr>
        <w:t>改善团队沟通氛围，在解决问题时组织成员使用共同语言提升效率</w:t>
      </w:r>
    </w:p>
    <w:p w:rsidR="00E020EF" w:rsidRPr="00E020EF" w:rsidRDefault="00E020EF" w:rsidP="00E020EF">
      <w:pPr>
        <w:pStyle w:val="a3"/>
        <w:numPr>
          <w:ilvl w:val="0"/>
          <w:numId w:val="3"/>
        </w:numPr>
        <w:ind w:firstLineChars="0"/>
        <w:rPr>
          <w:rFonts w:ascii="微软雅黑" w:hAnsi="微软雅黑" w:cs="微软雅黑"/>
          <w:color w:val="000000"/>
          <w:szCs w:val="21"/>
          <w:shd w:val="clear" w:color="auto" w:fill="FFFFFF"/>
        </w:rPr>
      </w:pPr>
      <w:r w:rsidRPr="00E020EF">
        <w:rPr>
          <w:rFonts w:ascii="微软雅黑" w:hAnsi="微软雅黑" w:cs="微软雅黑" w:hint="eastAsia"/>
          <w:color w:val="000000"/>
          <w:szCs w:val="21"/>
          <w:shd w:val="clear" w:color="auto" w:fill="FFFFFF"/>
        </w:rPr>
        <w:t>选择及掌握在工作坊中所习得的工具及方案并能迁移到工作环境中</w:t>
      </w:r>
    </w:p>
    <w:p w:rsidR="00E020EF" w:rsidRPr="00E020EF" w:rsidRDefault="00E020EF" w:rsidP="00E020EF">
      <w:pPr>
        <w:pStyle w:val="a3"/>
        <w:numPr>
          <w:ilvl w:val="0"/>
          <w:numId w:val="3"/>
        </w:numPr>
        <w:ind w:firstLineChars="0"/>
        <w:rPr>
          <w:rFonts w:ascii="微软雅黑" w:hAnsi="微软雅黑" w:cs="微软雅黑"/>
          <w:color w:val="000000"/>
          <w:szCs w:val="21"/>
          <w:shd w:val="clear" w:color="auto" w:fill="FFFFFF"/>
        </w:rPr>
      </w:pPr>
      <w:r w:rsidRPr="00E020EF">
        <w:rPr>
          <w:rFonts w:ascii="微软雅黑" w:hAnsi="微软雅黑" w:cs="微软雅黑" w:hint="eastAsia"/>
          <w:color w:val="000000"/>
          <w:szCs w:val="21"/>
          <w:shd w:val="clear" w:color="auto" w:fill="FFFFFF"/>
        </w:rPr>
        <w:t>利用以有的知识及经验成为问题解决的专家</w:t>
      </w:r>
    </w:p>
    <w:p w:rsidR="008A1DF7" w:rsidRDefault="008A1DF7">
      <w:pPr>
        <w:rPr>
          <w:rFonts w:ascii="微软雅黑" w:hAnsi="微软雅黑" w:cs="微软雅黑"/>
          <w:szCs w:val="21"/>
        </w:rPr>
      </w:pPr>
    </w:p>
    <w:p w:rsidR="008A1DF7" w:rsidRDefault="00A013A6">
      <w:pPr>
        <w:pStyle w:val="1"/>
        <w:ind w:left="0"/>
        <w:rPr>
          <w:rFonts w:ascii="微软雅黑" w:hAnsi="微软雅黑" w:cs="微软雅黑"/>
          <w:sz w:val="21"/>
          <w:szCs w:val="21"/>
        </w:rPr>
      </w:pPr>
      <w:r>
        <w:rPr>
          <w:rFonts w:ascii="微软雅黑" w:hAnsi="微软雅黑" w:cs="微软雅黑" w:hint="eastAsia"/>
          <w:sz w:val="21"/>
          <w:szCs w:val="21"/>
        </w:rPr>
        <w:t>【课程特色】</w:t>
      </w:r>
    </w:p>
    <w:p w:rsidR="001379CD" w:rsidRPr="00E020EF" w:rsidRDefault="00F44527" w:rsidP="00E020EF">
      <w:pPr>
        <w:pStyle w:val="a3"/>
        <w:numPr>
          <w:ilvl w:val="0"/>
          <w:numId w:val="2"/>
        </w:numPr>
        <w:ind w:firstLineChars="0"/>
        <w:rPr>
          <w:rFonts w:ascii="微软雅黑" w:hAnsi="微软雅黑" w:cs="微软雅黑"/>
          <w:color w:val="000000" w:themeColor="text1"/>
          <w:szCs w:val="21"/>
        </w:rPr>
      </w:pPr>
      <w:r w:rsidRPr="00E020EF">
        <w:rPr>
          <w:rFonts w:ascii="微软雅黑" w:hAnsi="微软雅黑" w:cs="微软雅黑" w:hint="eastAsia"/>
          <w:color w:val="000000" w:themeColor="text1"/>
          <w:szCs w:val="21"/>
        </w:rPr>
        <w:t xml:space="preserve">用引导技术对问题及方案进行两次发散和收敛，聚焦于教会学员方法和实际问题解决 </w:t>
      </w:r>
    </w:p>
    <w:p w:rsidR="001379CD" w:rsidRPr="00E020EF" w:rsidRDefault="00F44527" w:rsidP="00E020EF">
      <w:pPr>
        <w:pStyle w:val="a3"/>
        <w:numPr>
          <w:ilvl w:val="0"/>
          <w:numId w:val="2"/>
        </w:numPr>
        <w:ind w:firstLineChars="0"/>
        <w:rPr>
          <w:rFonts w:ascii="微软雅黑" w:hAnsi="微软雅黑" w:cs="微软雅黑"/>
          <w:color w:val="000000" w:themeColor="text1"/>
          <w:szCs w:val="21"/>
        </w:rPr>
      </w:pPr>
      <w:r w:rsidRPr="00E020EF">
        <w:rPr>
          <w:rFonts w:ascii="微软雅黑" w:hAnsi="微软雅黑" w:cs="微软雅黑" w:hint="eastAsia"/>
          <w:color w:val="000000" w:themeColor="text1"/>
          <w:szCs w:val="21"/>
        </w:rPr>
        <w:t xml:space="preserve">针对“团队成功循环”中的关系质量和思考质量，引发学员思考与实践 </w:t>
      </w:r>
    </w:p>
    <w:p w:rsidR="001379CD" w:rsidRPr="00E020EF" w:rsidRDefault="00F44527" w:rsidP="00E020EF">
      <w:pPr>
        <w:pStyle w:val="a3"/>
        <w:numPr>
          <w:ilvl w:val="0"/>
          <w:numId w:val="2"/>
        </w:numPr>
        <w:ind w:firstLineChars="0"/>
        <w:rPr>
          <w:rFonts w:ascii="微软雅黑" w:hAnsi="微软雅黑" w:cs="微软雅黑"/>
          <w:color w:val="000000" w:themeColor="text1"/>
          <w:szCs w:val="21"/>
        </w:rPr>
      </w:pPr>
      <w:r w:rsidRPr="00E020EF">
        <w:rPr>
          <w:rFonts w:ascii="微软雅黑" w:hAnsi="微软雅黑" w:cs="微软雅黑" w:hint="eastAsia"/>
          <w:color w:val="000000" w:themeColor="text1"/>
          <w:szCs w:val="21"/>
        </w:rPr>
        <w:t xml:space="preserve">讲师带领实际问题示范，学员针对个人问题研讨 </w:t>
      </w:r>
    </w:p>
    <w:p w:rsidR="001379CD" w:rsidRPr="00E020EF" w:rsidRDefault="00F44527" w:rsidP="00E020EF">
      <w:pPr>
        <w:pStyle w:val="a3"/>
        <w:numPr>
          <w:ilvl w:val="0"/>
          <w:numId w:val="2"/>
        </w:numPr>
        <w:ind w:firstLineChars="0"/>
        <w:rPr>
          <w:rFonts w:ascii="微软雅黑" w:hAnsi="微软雅黑" w:cs="微软雅黑"/>
          <w:color w:val="000000" w:themeColor="text1"/>
          <w:szCs w:val="21"/>
        </w:rPr>
      </w:pPr>
      <w:r w:rsidRPr="00E020EF">
        <w:rPr>
          <w:rFonts w:ascii="微软雅黑" w:hAnsi="微软雅黑" w:cs="微软雅黑" w:hint="eastAsia"/>
          <w:color w:val="000000" w:themeColor="text1"/>
          <w:szCs w:val="21"/>
        </w:rPr>
        <w:t xml:space="preserve">教会学员基本团队引导工具 </w:t>
      </w:r>
    </w:p>
    <w:p w:rsidR="00E020EF" w:rsidRPr="00E020EF" w:rsidRDefault="00F44527" w:rsidP="00E020EF">
      <w:pPr>
        <w:pStyle w:val="a3"/>
        <w:numPr>
          <w:ilvl w:val="0"/>
          <w:numId w:val="2"/>
        </w:numPr>
        <w:ind w:firstLineChars="0"/>
        <w:rPr>
          <w:rFonts w:ascii="微软雅黑" w:hAnsi="微软雅黑" w:cs="微软雅黑"/>
          <w:color w:val="000000" w:themeColor="text1"/>
          <w:szCs w:val="21"/>
        </w:rPr>
      </w:pPr>
      <w:r w:rsidRPr="00E020EF">
        <w:rPr>
          <w:rFonts w:ascii="微软雅黑" w:hAnsi="微软雅黑" w:cs="微软雅黑" w:hint="eastAsia"/>
          <w:color w:val="000000" w:themeColor="text1"/>
          <w:szCs w:val="21"/>
        </w:rPr>
        <w:t>课堂总结形成行动计划，促进实践行为改善</w:t>
      </w:r>
    </w:p>
    <w:p w:rsidR="008A1DF7" w:rsidRDefault="008A1DF7" w:rsidP="00AD08D1">
      <w:pPr>
        <w:rPr>
          <w:rFonts w:ascii="微软雅黑" w:hAnsi="微软雅黑" w:cs="微软雅黑"/>
          <w:bCs/>
          <w:szCs w:val="21"/>
        </w:rPr>
      </w:pPr>
    </w:p>
    <w:p w:rsidR="008A1DF7" w:rsidRDefault="00A013A6">
      <w:pPr>
        <w:pStyle w:val="1"/>
        <w:ind w:left="0"/>
        <w:rPr>
          <w:rFonts w:ascii="微软雅黑" w:hAnsi="微软雅黑" w:cs="微软雅黑"/>
          <w:b w:val="0"/>
          <w:bCs w:val="0"/>
          <w:color w:val="000000" w:themeColor="text1"/>
          <w:sz w:val="21"/>
          <w:szCs w:val="21"/>
        </w:rPr>
      </w:pPr>
      <w:r>
        <w:rPr>
          <w:rFonts w:ascii="微软雅黑" w:hAnsi="微软雅黑" w:cs="微软雅黑" w:hint="eastAsia"/>
          <w:sz w:val="21"/>
          <w:szCs w:val="21"/>
        </w:rPr>
        <w:t>【课程对象】</w:t>
      </w:r>
      <w:r w:rsidR="00E020EF" w:rsidRPr="00B821EC">
        <w:rPr>
          <w:rFonts w:ascii="微软雅黑" w:hAnsi="微软雅黑" w:cs="微软雅黑" w:hint="eastAsia"/>
          <w:b w:val="0"/>
          <w:bCs w:val="0"/>
          <w:color w:val="000000" w:themeColor="text1"/>
          <w:sz w:val="21"/>
          <w:szCs w:val="21"/>
        </w:rPr>
        <w:t>基层管理者、</w:t>
      </w:r>
      <w:r w:rsidR="00AD08D1">
        <w:rPr>
          <w:rFonts w:ascii="微软雅黑" w:hAnsi="微软雅黑" w:cs="微软雅黑" w:hint="eastAsia"/>
          <w:b w:val="0"/>
          <w:bCs w:val="0"/>
          <w:color w:val="000000" w:themeColor="text1"/>
          <w:sz w:val="21"/>
          <w:szCs w:val="21"/>
        </w:rPr>
        <w:t>中层管理者、</w:t>
      </w:r>
      <w:r w:rsidR="00E020EF">
        <w:rPr>
          <w:rFonts w:ascii="微软雅黑" w:hAnsi="微软雅黑" w:cs="微软雅黑" w:hint="eastAsia"/>
          <w:b w:val="0"/>
          <w:bCs w:val="0"/>
          <w:color w:val="000000" w:themeColor="text1"/>
          <w:sz w:val="21"/>
          <w:szCs w:val="21"/>
        </w:rPr>
        <w:t>高层管理者、</w:t>
      </w:r>
      <w:r w:rsidR="00AD08D1">
        <w:rPr>
          <w:rFonts w:ascii="微软雅黑" w:hAnsi="微软雅黑" w:cs="微软雅黑" w:hint="eastAsia"/>
          <w:b w:val="0"/>
          <w:bCs w:val="0"/>
          <w:color w:val="000000" w:themeColor="text1"/>
          <w:sz w:val="21"/>
          <w:szCs w:val="21"/>
        </w:rPr>
        <w:t>各部门经理、</w:t>
      </w:r>
      <w:r w:rsidR="00E020EF">
        <w:rPr>
          <w:rFonts w:ascii="微软雅黑" w:hAnsi="微软雅黑" w:cs="微软雅黑" w:hint="eastAsia"/>
          <w:b w:val="0"/>
          <w:bCs w:val="0"/>
          <w:color w:val="000000" w:themeColor="text1"/>
          <w:sz w:val="21"/>
          <w:szCs w:val="21"/>
        </w:rPr>
        <w:t>各部门总监、</w:t>
      </w:r>
      <w:r w:rsidR="002E06E6">
        <w:rPr>
          <w:rFonts w:ascii="微软雅黑" w:hAnsi="微软雅黑" w:cs="微软雅黑" w:hint="eastAsia"/>
          <w:b w:val="0"/>
          <w:bCs w:val="0"/>
          <w:color w:val="000000" w:themeColor="text1"/>
          <w:sz w:val="21"/>
          <w:szCs w:val="21"/>
        </w:rPr>
        <w:t>项目负责人、团队负责人</w:t>
      </w:r>
    </w:p>
    <w:p w:rsidR="008A1DF7" w:rsidRDefault="008A1DF7">
      <w:pPr>
        <w:rPr>
          <w:rFonts w:ascii="微软雅黑" w:hAnsi="微软雅黑" w:cs="微软雅黑"/>
          <w:color w:val="000000" w:themeColor="text1"/>
          <w:szCs w:val="21"/>
        </w:rPr>
      </w:pPr>
    </w:p>
    <w:p w:rsidR="008A1DF7" w:rsidRDefault="00A013A6">
      <w:pPr>
        <w:pStyle w:val="1"/>
        <w:ind w:left="0"/>
        <w:rPr>
          <w:rFonts w:ascii="微软雅黑" w:hAnsi="微软雅黑" w:cs="微软雅黑"/>
          <w:color w:val="000000" w:themeColor="text1"/>
          <w:sz w:val="21"/>
          <w:szCs w:val="21"/>
        </w:rPr>
      </w:pPr>
      <w:r>
        <w:rPr>
          <w:rFonts w:ascii="微软雅黑" w:hAnsi="微软雅黑" w:cs="微软雅黑" w:hint="eastAsia"/>
          <w:sz w:val="21"/>
          <w:szCs w:val="21"/>
        </w:rPr>
        <w:t>【课程时间】</w:t>
      </w:r>
      <w:r>
        <w:rPr>
          <w:rFonts w:ascii="微软雅黑" w:hAnsi="微软雅黑" w:cs="微软雅黑" w:hint="eastAsia"/>
          <w:b w:val="0"/>
          <w:bCs w:val="0"/>
          <w:color w:val="000000" w:themeColor="text1"/>
          <w:sz w:val="21"/>
          <w:szCs w:val="21"/>
          <w:lang w:val="en-US"/>
        </w:rPr>
        <w:t>1-2天</w:t>
      </w:r>
      <w:r w:rsidR="008D2DAA">
        <w:rPr>
          <w:rFonts w:ascii="微软雅黑" w:hAnsi="微软雅黑" w:cs="微软雅黑" w:hint="eastAsia"/>
          <w:b w:val="0"/>
          <w:bCs w:val="0"/>
          <w:color w:val="000000" w:themeColor="text1"/>
          <w:sz w:val="21"/>
          <w:szCs w:val="21"/>
          <w:lang w:val="en-US"/>
        </w:rPr>
        <w:t>（6小时/天</w:t>
      </w:r>
      <w:bookmarkStart w:id="0" w:name="_GoBack"/>
      <w:bookmarkEnd w:id="0"/>
      <w:r w:rsidR="008D2DAA">
        <w:rPr>
          <w:rFonts w:ascii="微软雅黑" w:hAnsi="微软雅黑" w:cs="微软雅黑" w:hint="eastAsia"/>
          <w:b w:val="0"/>
          <w:bCs w:val="0"/>
          <w:color w:val="000000" w:themeColor="text1"/>
          <w:sz w:val="21"/>
          <w:szCs w:val="21"/>
          <w:lang w:val="en-US"/>
        </w:rPr>
        <w:t>）</w:t>
      </w:r>
    </w:p>
    <w:p w:rsidR="008A1DF7" w:rsidRDefault="008A1DF7">
      <w:pPr>
        <w:rPr>
          <w:rFonts w:ascii="微软雅黑" w:hAnsi="微软雅黑" w:cs="微软雅黑"/>
          <w:color w:val="000000" w:themeColor="text1"/>
          <w:szCs w:val="21"/>
        </w:rPr>
      </w:pPr>
    </w:p>
    <w:p w:rsidR="008A1DF7" w:rsidRDefault="00A013A6">
      <w:pPr>
        <w:pStyle w:val="1"/>
        <w:ind w:left="0"/>
        <w:rPr>
          <w:rFonts w:ascii="微软雅黑" w:hAnsi="微软雅黑" w:cs="微软雅黑"/>
          <w:sz w:val="21"/>
          <w:szCs w:val="21"/>
        </w:rPr>
      </w:pPr>
      <w:r>
        <w:rPr>
          <w:rFonts w:ascii="微软雅黑" w:hAnsi="微软雅黑" w:cs="微软雅黑" w:hint="eastAsia"/>
          <w:sz w:val="21"/>
          <w:szCs w:val="21"/>
        </w:rPr>
        <w:t>【课程大纲】</w:t>
      </w:r>
    </w:p>
    <w:p w:rsidR="00E020EF" w:rsidRPr="002E06E6" w:rsidRDefault="005C155D" w:rsidP="00E020EF">
      <w:pPr>
        <w:spacing w:line="320" w:lineRule="exact"/>
        <w:rPr>
          <w:rFonts w:ascii="微软雅黑" w:hAnsi="微软雅黑" w:cs="微软雅黑"/>
          <w:b/>
          <w:bCs/>
          <w:color w:val="0070C0"/>
          <w:szCs w:val="21"/>
          <w:lang w:val="zh-CN" w:bidi="zh-CN"/>
        </w:rPr>
      </w:pPr>
      <w:r w:rsidRPr="002E06E6">
        <w:rPr>
          <w:rFonts w:ascii="微软雅黑" w:hAnsi="微软雅黑" w:cs="微软雅黑" w:hint="eastAsia"/>
          <w:b/>
          <w:bCs/>
          <w:color w:val="0070C0"/>
          <w:szCs w:val="21"/>
          <w:lang w:val="zh-CN" w:bidi="zh-CN"/>
        </w:rPr>
        <w:t>一、</w:t>
      </w:r>
      <w:r w:rsidR="00E020EF" w:rsidRPr="002E06E6">
        <w:rPr>
          <w:rFonts w:ascii="微软雅黑" w:hAnsi="微软雅黑" w:cs="微软雅黑" w:hint="eastAsia"/>
          <w:b/>
          <w:bCs/>
          <w:color w:val="0070C0"/>
          <w:szCs w:val="21"/>
          <w:lang w:val="zh-CN" w:bidi="zh-CN"/>
        </w:rPr>
        <w:t>导入</w:t>
      </w:r>
    </w:p>
    <w:p w:rsidR="005C155D" w:rsidRPr="002E06E6" w:rsidRDefault="005C155D" w:rsidP="005C155D">
      <w:pPr>
        <w:spacing w:line="320" w:lineRule="exact"/>
        <w:rPr>
          <w:rFonts w:ascii="微软雅黑" w:hAnsi="微软雅黑"/>
          <w:b/>
          <w:szCs w:val="21"/>
        </w:rPr>
      </w:pPr>
      <w:r w:rsidRPr="002E06E6">
        <w:rPr>
          <w:rFonts w:ascii="微软雅黑" w:hAnsi="微软雅黑" w:hint="eastAsia"/>
          <w:b/>
          <w:bCs/>
          <w:szCs w:val="21"/>
        </w:rPr>
        <w:lastRenderedPageBreak/>
        <w:t>1、破冰团建：视觉探索</w:t>
      </w:r>
    </w:p>
    <w:p w:rsidR="005C155D" w:rsidRPr="002E06E6" w:rsidRDefault="005C155D" w:rsidP="005C155D">
      <w:pPr>
        <w:spacing w:line="320" w:lineRule="exact"/>
        <w:rPr>
          <w:rFonts w:ascii="微软雅黑" w:hAnsi="微软雅黑"/>
          <w:b/>
          <w:szCs w:val="21"/>
        </w:rPr>
      </w:pPr>
      <w:r w:rsidRPr="002E06E6">
        <w:rPr>
          <w:rFonts w:ascii="微软雅黑" w:hAnsi="微软雅黑" w:hint="eastAsia"/>
          <w:b/>
          <w:bCs/>
          <w:szCs w:val="21"/>
        </w:rPr>
        <w:t xml:space="preserve">2、课程目标及日程 </w:t>
      </w:r>
    </w:p>
    <w:p w:rsidR="005C155D" w:rsidRPr="002E06E6" w:rsidRDefault="005C155D" w:rsidP="005C155D">
      <w:pPr>
        <w:pStyle w:val="a3"/>
        <w:numPr>
          <w:ilvl w:val="0"/>
          <w:numId w:val="31"/>
        </w:numPr>
        <w:spacing w:line="320" w:lineRule="exact"/>
        <w:ind w:firstLineChars="0"/>
        <w:rPr>
          <w:rFonts w:ascii="微软雅黑" w:hAnsi="微软雅黑"/>
          <w:szCs w:val="21"/>
        </w:rPr>
      </w:pPr>
      <w:r w:rsidRPr="002E06E6">
        <w:rPr>
          <w:rFonts w:ascii="微软雅黑" w:hAnsi="微软雅黑" w:hint="eastAsia"/>
          <w:szCs w:val="21"/>
        </w:rPr>
        <w:t xml:space="preserve">学习期望收集 </w:t>
      </w:r>
    </w:p>
    <w:p w:rsidR="005C155D" w:rsidRPr="002E06E6" w:rsidRDefault="005C155D" w:rsidP="005C155D">
      <w:pPr>
        <w:pStyle w:val="a3"/>
        <w:numPr>
          <w:ilvl w:val="0"/>
          <w:numId w:val="31"/>
        </w:numPr>
        <w:spacing w:line="320" w:lineRule="exact"/>
        <w:ind w:firstLineChars="0"/>
        <w:rPr>
          <w:rFonts w:ascii="微软雅黑" w:hAnsi="微软雅黑"/>
          <w:szCs w:val="21"/>
        </w:rPr>
      </w:pPr>
      <w:r w:rsidRPr="002E06E6">
        <w:rPr>
          <w:rFonts w:ascii="微软雅黑" w:hAnsi="微软雅黑" w:hint="eastAsia"/>
          <w:szCs w:val="21"/>
        </w:rPr>
        <w:t>课程目标及日程</w:t>
      </w:r>
    </w:p>
    <w:p w:rsidR="005C155D" w:rsidRPr="002E06E6" w:rsidRDefault="005C155D" w:rsidP="00E020EF">
      <w:pPr>
        <w:spacing w:line="320" w:lineRule="exact"/>
        <w:rPr>
          <w:rFonts w:ascii="微软雅黑" w:hAnsi="微软雅黑"/>
          <w:b/>
          <w:szCs w:val="21"/>
        </w:rPr>
      </w:pPr>
      <w:r w:rsidRPr="002E06E6">
        <w:rPr>
          <w:rFonts w:ascii="微软雅黑" w:hAnsi="微软雅黑" w:hint="eastAsia"/>
          <w:b/>
          <w:szCs w:val="21"/>
        </w:rPr>
        <w:t>3、行动学习介绍</w:t>
      </w:r>
    </w:p>
    <w:p w:rsidR="00E020EF" w:rsidRPr="002E06E6" w:rsidRDefault="005C155D" w:rsidP="00E020EF">
      <w:pPr>
        <w:spacing w:line="320" w:lineRule="exact"/>
        <w:rPr>
          <w:rFonts w:ascii="微软雅黑" w:hAnsi="微软雅黑"/>
          <w:color w:val="000000"/>
          <w:szCs w:val="21"/>
        </w:rPr>
      </w:pPr>
      <w:r w:rsidRPr="002E06E6">
        <w:rPr>
          <w:rFonts w:ascii="微软雅黑" w:hAnsi="微软雅黑" w:cs="微软雅黑" w:hint="eastAsia"/>
          <w:b/>
          <w:bCs/>
          <w:color w:val="0070C0"/>
          <w:szCs w:val="21"/>
          <w:lang w:val="zh-CN" w:bidi="zh-CN"/>
        </w:rPr>
        <w:t>二</w:t>
      </w:r>
      <w:r w:rsidR="00E020EF" w:rsidRPr="002E06E6">
        <w:rPr>
          <w:rFonts w:ascii="微软雅黑" w:hAnsi="微软雅黑" w:cs="微软雅黑" w:hint="eastAsia"/>
          <w:b/>
          <w:bCs/>
          <w:color w:val="0070C0"/>
          <w:szCs w:val="21"/>
          <w:lang w:val="zh-CN" w:bidi="zh-CN"/>
        </w:rPr>
        <w:t>、什么是问题</w:t>
      </w:r>
      <w:r w:rsidR="00E020EF" w:rsidRPr="002E06E6">
        <w:rPr>
          <w:rFonts w:ascii="微软雅黑" w:hAnsi="微软雅黑" w:hint="eastAsia"/>
          <w:b/>
          <w:bCs/>
          <w:color w:val="000000"/>
          <w:szCs w:val="21"/>
        </w:rPr>
        <w:t xml:space="preserve"> </w:t>
      </w:r>
    </w:p>
    <w:p w:rsidR="00E020EF" w:rsidRPr="002E06E6" w:rsidRDefault="005C155D" w:rsidP="00E020EF">
      <w:pPr>
        <w:spacing w:line="320" w:lineRule="exact"/>
        <w:rPr>
          <w:rFonts w:ascii="微软雅黑" w:hAnsi="微软雅黑"/>
          <w:b/>
          <w:color w:val="000000"/>
          <w:szCs w:val="21"/>
        </w:rPr>
      </w:pPr>
      <w:r w:rsidRPr="002E06E6">
        <w:rPr>
          <w:rFonts w:ascii="微软雅黑" w:hAnsi="微软雅黑" w:hint="eastAsia"/>
          <w:b/>
          <w:color w:val="000000"/>
          <w:szCs w:val="21"/>
        </w:rPr>
        <w:t>1、</w:t>
      </w:r>
      <w:r w:rsidR="00E020EF" w:rsidRPr="002E06E6">
        <w:rPr>
          <w:rFonts w:ascii="微软雅黑" w:hAnsi="微软雅黑" w:hint="eastAsia"/>
          <w:b/>
          <w:color w:val="000000"/>
          <w:szCs w:val="21"/>
        </w:rPr>
        <w:t>问题的定义</w:t>
      </w:r>
    </w:p>
    <w:p w:rsidR="005C155D" w:rsidRPr="002E06E6" w:rsidRDefault="005C155D" w:rsidP="00E020EF">
      <w:pPr>
        <w:spacing w:line="320" w:lineRule="exact"/>
        <w:rPr>
          <w:rFonts w:ascii="微软雅黑" w:hAnsi="微软雅黑"/>
          <w:b/>
          <w:color w:val="000000"/>
          <w:szCs w:val="21"/>
        </w:rPr>
      </w:pPr>
      <w:r w:rsidRPr="002E06E6">
        <w:rPr>
          <w:rFonts w:ascii="微软雅黑" w:hAnsi="微软雅黑" w:hint="eastAsia"/>
          <w:b/>
          <w:color w:val="000000"/>
          <w:szCs w:val="21"/>
        </w:rPr>
        <w:t>2、问题所带来的价值</w:t>
      </w:r>
    </w:p>
    <w:p w:rsidR="005C155D" w:rsidRPr="002E06E6" w:rsidRDefault="005C155D" w:rsidP="005C155D">
      <w:pPr>
        <w:pStyle w:val="a3"/>
        <w:numPr>
          <w:ilvl w:val="0"/>
          <w:numId w:val="32"/>
        </w:numPr>
        <w:spacing w:line="320" w:lineRule="exact"/>
        <w:ind w:firstLineChars="0"/>
        <w:rPr>
          <w:rFonts w:ascii="微软雅黑" w:hAnsi="微软雅黑"/>
          <w:color w:val="000000"/>
          <w:szCs w:val="21"/>
        </w:rPr>
      </w:pPr>
      <w:r w:rsidRPr="002E06E6">
        <w:rPr>
          <w:rFonts w:ascii="微软雅黑" w:hAnsi="微软雅黑" w:hint="eastAsia"/>
          <w:color w:val="000000"/>
          <w:szCs w:val="21"/>
        </w:rPr>
        <w:t>行动学习</w:t>
      </w:r>
    </w:p>
    <w:p w:rsidR="005C155D" w:rsidRPr="002E06E6" w:rsidRDefault="00E020EF" w:rsidP="005C155D">
      <w:pPr>
        <w:pStyle w:val="a3"/>
        <w:numPr>
          <w:ilvl w:val="0"/>
          <w:numId w:val="32"/>
        </w:numPr>
        <w:spacing w:line="320" w:lineRule="exact"/>
        <w:ind w:firstLineChars="0"/>
        <w:rPr>
          <w:rFonts w:ascii="微软雅黑" w:hAnsi="微软雅黑"/>
          <w:color w:val="000000"/>
          <w:szCs w:val="21"/>
        </w:rPr>
      </w:pPr>
      <w:r w:rsidRPr="002E06E6">
        <w:rPr>
          <w:rFonts w:ascii="微软雅黑" w:hAnsi="微软雅黑" w:hint="eastAsia"/>
          <w:color w:val="000000"/>
          <w:szCs w:val="21"/>
        </w:rPr>
        <w:t>L≥C</w:t>
      </w:r>
    </w:p>
    <w:p w:rsidR="00E020EF" w:rsidRPr="002E06E6" w:rsidRDefault="00E020EF" w:rsidP="005C155D">
      <w:pPr>
        <w:pStyle w:val="a3"/>
        <w:numPr>
          <w:ilvl w:val="0"/>
          <w:numId w:val="32"/>
        </w:numPr>
        <w:spacing w:line="320" w:lineRule="exact"/>
        <w:ind w:firstLineChars="0"/>
        <w:rPr>
          <w:rFonts w:ascii="微软雅黑" w:hAnsi="微软雅黑"/>
          <w:color w:val="000000"/>
          <w:szCs w:val="21"/>
        </w:rPr>
      </w:pPr>
      <w:r w:rsidRPr="002E06E6">
        <w:rPr>
          <w:rFonts w:ascii="微软雅黑" w:hAnsi="微软雅黑" w:hint="eastAsia"/>
          <w:color w:val="000000"/>
          <w:szCs w:val="21"/>
        </w:rPr>
        <w:t>行动学习所解决的问题（人、事、关系）</w:t>
      </w:r>
    </w:p>
    <w:p w:rsidR="00E020EF" w:rsidRPr="002E06E6" w:rsidRDefault="005C155D" w:rsidP="00E020EF">
      <w:pPr>
        <w:spacing w:line="320" w:lineRule="exact"/>
        <w:rPr>
          <w:rFonts w:ascii="微软雅黑" w:hAnsi="微软雅黑"/>
          <w:b/>
          <w:color w:val="000000"/>
          <w:szCs w:val="21"/>
        </w:rPr>
      </w:pPr>
      <w:r w:rsidRPr="002E06E6">
        <w:rPr>
          <w:rFonts w:ascii="微软雅黑" w:hAnsi="微软雅黑" w:hint="eastAsia"/>
          <w:b/>
          <w:color w:val="000000"/>
          <w:szCs w:val="21"/>
        </w:rPr>
        <w:t>3、</w:t>
      </w:r>
      <w:r w:rsidR="00E020EF" w:rsidRPr="002E06E6">
        <w:rPr>
          <w:rFonts w:ascii="微软雅黑" w:hAnsi="微软雅黑" w:hint="eastAsia"/>
          <w:b/>
          <w:color w:val="000000"/>
          <w:szCs w:val="21"/>
        </w:rPr>
        <w:t>高效决策公式</w:t>
      </w:r>
    </w:p>
    <w:p w:rsidR="00E020EF" w:rsidRPr="002E06E6" w:rsidRDefault="005C155D" w:rsidP="00E020EF">
      <w:pPr>
        <w:spacing w:line="320" w:lineRule="exact"/>
        <w:rPr>
          <w:rFonts w:ascii="微软雅黑" w:hAnsi="微软雅黑"/>
          <w:b/>
          <w:color w:val="000000"/>
          <w:szCs w:val="21"/>
        </w:rPr>
      </w:pPr>
      <w:r w:rsidRPr="002E06E6">
        <w:rPr>
          <w:rFonts w:ascii="微软雅黑" w:hAnsi="微软雅黑" w:hint="eastAsia"/>
          <w:b/>
          <w:color w:val="000000"/>
          <w:szCs w:val="21"/>
        </w:rPr>
        <w:t>4、</w:t>
      </w:r>
      <w:r w:rsidR="00E020EF" w:rsidRPr="002E06E6">
        <w:rPr>
          <w:rFonts w:ascii="微软雅黑" w:hAnsi="微软雅黑" w:hint="eastAsia"/>
          <w:b/>
          <w:color w:val="000000"/>
          <w:szCs w:val="21"/>
        </w:rPr>
        <w:t>行动学习的价值与关键要素</w:t>
      </w:r>
    </w:p>
    <w:p w:rsidR="00E020EF" w:rsidRPr="002E06E6" w:rsidRDefault="005C155D" w:rsidP="00E020EF">
      <w:pPr>
        <w:spacing w:line="320" w:lineRule="exact"/>
        <w:rPr>
          <w:rFonts w:ascii="微软雅黑" w:hAnsi="微软雅黑"/>
          <w:b/>
          <w:color w:val="000000"/>
          <w:szCs w:val="21"/>
        </w:rPr>
      </w:pPr>
      <w:r w:rsidRPr="002E06E6">
        <w:rPr>
          <w:rFonts w:ascii="微软雅黑" w:hAnsi="微软雅黑" w:hint="eastAsia"/>
          <w:b/>
          <w:color w:val="000000"/>
          <w:szCs w:val="21"/>
        </w:rPr>
        <w:t>5、</w:t>
      </w:r>
      <w:r w:rsidR="00E020EF" w:rsidRPr="002E06E6">
        <w:rPr>
          <w:rFonts w:ascii="微软雅黑" w:hAnsi="微软雅黑" w:hint="eastAsia"/>
          <w:b/>
          <w:color w:val="000000"/>
          <w:szCs w:val="21"/>
        </w:rPr>
        <w:t>问题分析与解决四步法介绍</w:t>
      </w:r>
    </w:p>
    <w:p w:rsidR="00E020EF" w:rsidRPr="002E06E6" w:rsidRDefault="005C155D" w:rsidP="00E020EF">
      <w:pPr>
        <w:spacing w:line="320" w:lineRule="exact"/>
        <w:rPr>
          <w:rFonts w:ascii="微软雅黑" w:hAnsi="微软雅黑" w:cs="微软雅黑"/>
          <w:b/>
          <w:bCs/>
          <w:color w:val="0070C0"/>
          <w:szCs w:val="21"/>
          <w:lang w:val="zh-CN" w:bidi="zh-CN"/>
        </w:rPr>
      </w:pPr>
      <w:r w:rsidRPr="002E06E6">
        <w:rPr>
          <w:rFonts w:ascii="微软雅黑" w:hAnsi="微软雅黑" w:cs="微软雅黑" w:hint="eastAsia"/>
          <w:b/>
          <w:bCs/>
          <w:color w:val="0070C0"/>
          <w:szCs w:val="21"/>
          <w:lang w:val="zh-CN" w:bidi="zh-CN"/>
        </w:rPr>
        <w:t>三、</w:t>
      </w:r>
      <w:r w:rsidR="00E020EF" w:rsidRPr="002E06E6">
        <w:rPr>
          <w:rFonts w:ascii="微软雅黑" w:hAnsi="微软雅黑" w:cs="微软雅黑" w:hint="eastAsia"/>
          <w:b/>
          <w:bCs/>
          <w:color w:val="0070C0"/>
          <w:szCs w:val="21"/>
          <w:lang w:val="zh-CN" w:bidi="zh-CN"/>
        </w:rPr>
        <w:t>步骤一：</w:t>
      </w:r>
      <w:r w:rsidR="008310D8" w:rsidRPr="002E06E6">
        <w:rPr>
          <w:rFonts w:ascii="微软雅黑" w:hAnsi="微软雅黑" w:cs="微软雅黑" w:hint="eastAsia"/>
          <w:b/>
          <w:bCs/>
          <w:color w:val="0070C0"/>
          <w:szCs w:val="21"/>
          <w:lang w:val="zh-CN" w:bidi="zh-CN"/>
        </w:rPr>
        <w:t>如何</w:t>
      </w:r>
      <w:r w:rsidR="00E020EF" w:rsidRPr="002E06E6">
        <w:rPr>
          <w:rFonts w:ascii="微软雅黑" w:hAnsi="微软雅黑" w:cs="微软雅黑" w:hint="eastAsia"/>
          <w:b/>
          <w:bCs/>
          <w:color w:val="0070C0"/>
          <w:szCs w:val="21"/>
          <w:lang w:val="zh-CN" w:bidi="zh-CN"/>
        </w:rPr>
        <w:t>明确问题并确认目标</w:t>
      </w:r>
      <w:r w:rsidR="008310D8" w:rsidRPr="002E06E6">
        <w:rPr>
          <w:rFonts w:ascii="微软雅黑" w:hAnsi="微软雅黑" w:cs="微软雅黑" w:hint="eastAsia"/>
          <w:b/>
          <w:bCs/>
          <w:color w:val="0070C0"/>
          <w:szCs w:val="21"/>
          <w:lang w:val="zh-CN" w:bidi="zh-CN"/>
        </w:rPr>
        <w:t>？</w:t>
      </w:r>
    </w:p>
    <w:p w:rsidR="00E020EF" w:rsidRPr="002E06E6" w:rsidRDefault="005C155D" w:rsidP="005C155D">
      <w:pPr>
        <w:spacing w:line="320" w:lineRule="exact"/>
        <w:rPr>
          <w:rFonts w:ascii="微软雅黑" w:hAnsi="微软雅黑"/>
          <w:b/>
          <w:color w:val="000000"/>
          <w:szCs w:val="21"/>
        </w:rPr>
      </w:pPr>
      <w:r w:rsidRPr="002E06E6">
        <w:rPr>
          <w:rFonts w:ascii="微软雅黑" w:hAnsi="微软雅黑" w:hint="eastAsia"/>
          <w:b/>
          <w:color w:val="000000"/>
          <w:szCs w:val="21"/>
        </w:rPr>
        <w:t>1、</w:t>
      </w:r>
      <w:r w:rsidR="00E020EF" w:rsidRPr="002E06E6">
        <w:rPr>
          <w:rFonts w:ascii="微软雅黑" w:hAnsi="微软雅黑" w:hint="eastAsia"/>
          <w:b/>
          <w:color w:val="000000"/>
          <w:szCs w:val="21"/>
        </w:rPr>
        <w:t>问题的定义</w:t>
      </w:r>
    </w:p>
    <w:p w:rsidR="005C155D" w:rsidRPr="002E06E6" w:rsidRDefault="005C155D" w:rsidP="005C155D">
      <w:pPr>
        <w:pStyle w:val="a3"/>
        <w:numPr>
          <w:ilvl w:val="0"/>
          <w:numId w:val="33"/>
        </w:numPr>
        <w:spacing w:line="320" w:lineRule="exact"/>
        <w:ind w:firstLineChars="0"/>
        <w:rPr>
          <w:rFonts w:ascii="微软雅黑" w:hAnsi="微软雅黑"/>
          <w:color w:val="000000"/>
          <w:szCs w:val="21"/>
        </w:rPr>
      </w:pPr>
      <w:r w:rsidRPr="002E06E6">
        <w:rPr>
          <w:rFonts w:ascii="微软雅黑" w:hAnsi="微软雅黑" w:hint="eastAsia"/>
          <w:color w:val="000000"/>
          <w:szCs w:val="21"/>
        </w:rPr>
        <w:t>提问的价值</w:t>
      </w:r>
    </w:p>
    <w:p w:rsidR="005C155D" w:rsidRPr="002E06E6" w:rsidRDefault="005C155D" w:rsidP="005C155D">
      <w:pPr>
        <w:pStyle w:val="a3"/>
        <w:numPr>
          <w:ilvl w:val="0"/>
          <w:numId w:val="33"/>
        </w:numPr>
        <w:spacing w:line="320" w:lineRule="exact"/>
        <w:ind w:firstLineChars="0"/>
        <w:rPr>
          <w:rFonts w:ascii="微软雅黑" w:hAnsi="微软雅黑"/>
          <w:color w:val="000000"/>
          <w:szCs w:val="21"/>
        </w:rPr>
      </w:pPr>
      <w:r w:rsidRPr="002E06E6">
        <w:rPr>
          <w:rFonts w:ascii="微软雅黑" w:hAnsi="微软雅黑" w:hint="eastAsia"/>
          <w:color w:val="000000"/>
          <w:szCs w:val="21"/>
        </w:rPr>
        <w:t>提问的艺术</w:t>
      </w:r>
    </w:p>
    <w:p w:rsidR="005C155D" w:rsidRPr="002E06E6" w:rsidRDefault="005C155D" w:rsidP="005C155D">
      <w:pPr>
        <w:pStyle w:val="a3"/>
        <w:numPr>
          <w:ilvl w:val="0"/>
          <w:numId w:val="33"/>
        </w:numPr>
        <w:spacing w:line="320" w:lineRule="exact"/>
        <w:ind w:firstLineChars="0"/>
        <w:rPr>
          <w:rFonts w:ascii="微软雅黑" w:hAnsi="微软雅黑"/>
          <w:color w:val="000000"/>
          <w:szCs w:val="21"/>
        </w:rPr>
      </w:pPr>
      <w:r w:rsidRPr="002E06E6">
        <w:rPr>
          <w:rFonts w:ascii="微软雅黑" w:hAnsi="微软雅黑" w:hint="eastAsia"/>
          <w:color w:val="000000"/>
          <w:szCs w:val="21"/>
        </w:rPr>
        <w:t>POQ—提问风暴</w:t>
      </w:r>
    </w:p>
    <w:p w:rsidR="005C155D" w:rsidRPr="002E06E6" w:rsidRDefault="005C155D" w:rsidP="005C155D">
      <w:pPr>
        <w:pStyle w:val="a3"/>
        <w:numPr>
          <w:ilvl w:val="0"/>
          <w:numId w:val="33"/>
        </w:numPr>
        <w:spacing w:line="320" w:lineRule="exact"/>
        <w:ind w:firstLineChars="0"/>
        <w:rPr>
          <w:rFonts w:ascii="微软雅黑" w:hAnsi="微软雅黑"/>
          <w:color w:val="000000"/>
          <w:szCs w:val="21"/>
        </w:rPr>
      </w:pPr>
      <w:r w:rsidRPr="002E06E6">
        <w:rPr>
          <w:rFonts w:ascii="微软雅黑" w:hAnsi="微软雅黑" w:hint="eastAsia"/>
          <w:color w:val="000000"/>
          <w:szCs w:val="21"/>
        </w:rPr>
        <w:t>重构问题</w:t>
      </w:r>
    </w:p>
    <w:p w:rsidR="005C155D" w:rsidRPr="002E06E6" w:rsidRDefault="005C155D" w:rsidP="005C155D">
      <w:pPr>
        <w:spacing w:line="320" w:lineRule="exact"/>
        <w:rPr>
          <w:rFonts w:ascii="微软雅黑" w:hAnsi="微软雅黑"/>
          <w:b/>
          <w:color w:val="000000"/>
          <w:szCs w:val="21"/>
        </w:rPr>
      </w:pPr>
      <w:r w:rsidRPr="002E06E6">
        <w:rPr>
          <w:rFonts w:ascii="微软雅黑" w:hAnsi="微软雅黑" w:hint="eastAsia"/>
          <w:b/>
          <w:color w:val="000000"/>
          <w:szCs w:val="21"/>
        </w:rPr>
        <w:t xml:space="preserve">2、目标设定 </w:t>
      </w:r>
    </w:p>
    <w:p w:rsidR="00E020EF" w:rsidRPr="002E06E6" w:rsidRDefault="005C155D" w:rsidP="005C155D">
      <w:pPr>
        <w:spacing w:line="320" w:lineRule="exact"/>
        <w:rPr>
          <w:rFonts w:ascii="微软雅黑" w:hAnsi="微软雅黑"/>
          <w:b/>
          <w:color w:val="000000"/>
          <w:szCs w:val="21"/>
        </w:rPr>
      </w:pPr>
      <w:r w:rsidRPr="002E06E6">
        <w:rPr>
          <w:rFonts w:ascii="微软雅黑" w:hAnsi="微软雅黑" w:hint="eastAsia"/>
          <w:b/>
          <w:color w:val="000000"/>
          <w:szCs w:val="21"/>
        </w:rPr>
        <w:t>3、</w:t>
      </w:r>
      <w:r w:rsidR="00E020EF" w:rsidRPr="002E06E6">
        <w:rPr>
          <w:rFonts w:ascii="微软雅黑" w:hAnsi="微软雅黑" w:hint="eastAsia"/>
          <w:b/>
          <w:color w:val="000000"/>
          <w:szCs w:val="21"/>
        </w:rPr>
        <w:t>确定解决问题的目标</w:t>
      </w:r>
    </w:p>
    <w:p w:rsidR="005C155D" w:rsidRPr="002E06E6" w:rsidRDefault="005C155D" w:rsidP="005C155D">
      <w:pPr>
        <w:spacing w:line="320" w:lineRule="exact"/>
        <w:ind w:firstLineChars="150" w:firstLine="315"/>
        <w:rPr>
          <w:rFonts w:ascii="微软雅黑" w:hAnsi="微软雅黑"/>
          <w:color w:val="000000"/>
          <w:szCs w:val="21"/>
        </w:rPr>
      </w:pPr>
      <w:r w:rsidRPr="002E06E6">
        <w:rPr>
          <w:rFonts w:ascii="微软雅黑" w:hAnsi="微软雅黑" w:cs="微软雅黑" w:hint="eastAsia"/>
          <w:color w:val="0070C0"/>
          <w:kern w:val="0"/>
          <w:szCs w:val="21"/>
        </w:rPr>
        <w:t>实际研讨：重构小组难题，设定目标</w:t>
      </w:r>
    </w:p>
    <w:p w:rsidR="00E020EF" w:rsidRPr="002E06E6" w:rsidRDefault="008310D8" w:rsidP="00E020EF">
      <w:pPr>
        <w:spacing w:line="320" w:lineRule="exact"/>
        <w:rPr>
          <w:rFonts w:ascii="微软雅黑" w:hAnsi="微软雅黑" w:cs="微软雅黑"/>
          <w:b/>
          <w:bCs/>
          <w:color w:val="0070C0"/>
          <w:szCs w:val="21"/>
          <w:lang w:val="zh-CN" w:bidi="zh-CN"/>
        </w:rPr>
      </w:pPr>
      <w:r w:rsidRPr="002E06E6">
        <w:rPr>
          <w:rFonts w:ascii="微软雅黑" w:hAnsi="微软雅黑" w:cs="微软雅黑" w:hint="eastAsia"/>
          <w:b/>
          <w:bCs/>
          <w:color w:val="0070C0"/>
          <w:szCs w:val="21"/>
          <w:lang w:val="zh-CN" w:bidi="zh-CN"/>
        </w:rPr>
        <w:t>四、</w:t>
      </w:r>
      <w:r w:rsidR="00E020EF" w:rsidRPr="002E06E6">
        <w:rPr>
          <w:rFonts w:ascii="微软雅黑" w:hAnsi="微软雅黑" w:cs="微软雅黑" w:hint="eastAsia"/>
          <w:b/>
          <w:bCs/>
          <w:color w:val="0070C0"/>
          <w:szCs w:val="21"/>
          <w:lang w:val="zh-CN" w:bidi="zh-CN"/>
        </w:rPr>
        <w:t>步骤二：</w:t>
      </w:r>
      <w:r w:rsidRPr="002E06E6">
        <w:rPr>
          <w:rFonts w:ascii="微软雅黑" w:hAnsi="微软雅黑" w:cs="微软雅黑" w:hint="eastAsia"/>
          <w:b/>
          <w:bCs/>
          <w:color w:val="0070C0"/>
          <w:szCs w:val="21"/>
          <w:lang w:val="zh-CN" w:bidi="zh-CN"/>
        </w:rPr>
        <w:t>如何</w:t>
      </w:r>
      <w:r w:rsidR="00E020EF" w:rsidRPr="002E06E6">
        <w:rPr>
          <w:rFonts w:ascii="微软雅黑" w:hAnsi="微软雅黑" w:cs="微软雅黑" w:hint="eastAsia"/>
          <w:b/>
          <w:bCs/>
          <w:color w:val="0070C0"/>
          <w:szCs w:val="21"/>
          <w:lang w:val="zh-CN" w:bidi="zh-CN"/>
        </w:rPr>
        <w:t>分析原因</w:t>
      </w:r>
      <w:r w:rsidRPr="002E06E6">
        <w:rPr>
          <w:rFonts w:ascii="微软雅黑" w:hAnsi="微软雅黑" w:cs="微软雅黑" w:hint="eastAsia"/>
          <w:b/>
          <w:bCs/>
          <w:color w:val="0070C0"/>
          <w:szCs w:val="21"/>
          <w:lang w:val="zh-CN" w:bidi="zh-CN"/>
        </w:rPr>
        <w:t>？</w:t>
      </w:r>
    </w:p>
    <w:p w:rsidR="00E020EF" w:rsidRPr="002E06E6" w:rsidRDefault="002E06E6" w:rsidP="002E06E6">
      <w:pPr>
        <w:spacing w:line="320" w:lineRule="exact"/>
        <w:rPr>
          <w:rFonts w:ascii="微软雅黑" w:hAnsi="微软雅黑"/>
          <w:b/>
          <w:color w:val="000000"/>
          <w:szCs w:val="21"/>
        </w:rPr>
      </w:pPr>
      <w:r w:rsidRPr="002E06E6">
        <w:rPr>
          <w:rFonts w:ascii="微软雅黑" w:hAnsi="微软雅黑" w:hint="eastAsia"/>
          <w:b/>
          <w:color w:val="000000"/>
          <w:szCs w:val="21"/>
        </w:rPr>
        <w:t>1、</w:t>
      </w:r>
      <w:r w:rsidR="00E020EF" w:rsidRPr="002E06E6">
        <w:rPr>
          <w:rFonts w:ascii="微软雅黑" w:hAnsi="微软雅黑" w:hint="eastAsia"/>
          <w:b/>
          <w:color w:val="000000"/>
          <w:szCs w:val="21"/>
        </w:rPr>
        <w:t>自由讨论问题—找到导致问题或现场产生的原因</w:t>
      </w:r>
    </w:p>
    <w:p w:rsidR="00E020EF" w:rsidRPr="002E06E6" w:rsidRDefault="002E06E6" w:rsidP="002E06E6">
      <w:pPr>
        <w:spacing w:line="320" w:lineRule="exact"/>
        <w:rPr>
          <w:rFonts w:ascii="微软雅黑" w:hAnsi="微软雅黑"/>
          <w:b/>
          <w:color w:val="000000"/>
          <w:szCs w:val="21"/>
        </w:rPr>
      </w:pPr>
      <w:r w:rsidRPr="002E06E6">
        <w:rPr>
          <w:rFonts w:ascii="微软雅黑" w:hAnsi="微软雅黑" w:hint="eastAsia"/>
          <w:b/>
          <w:color w:val="000000"/>
          <w:szCs w:val="21"/>
        </w:rPr>
        <w:t>2、</w:t>
      </w:r>
      <w:r w:rsidR="00E020EF" w:rsidRPr="002E06E6">
        <w:rPr>
          <w:rFonts w:ascii="微软雅黑" w:hAnsi="微软雅黑" w:hint="eastAsia"/>
          <w:b/>
          <w:color w:val="000000"/>
          <w:szCs w:val="21"/>
        </w:rPr>
        <w:t>聚焦重要问题—找到导致问题的关键原因集合，剔除不相关的原因</w:t>
      </w:r>
    </w:p>
    <w:p w:rsidR="00E020EF" w:rsidRPr="002E06E6" w:rsidRDefault="002E06E6" w:rsidP="002E06E6">
      <w:pPr>
        <w:spacing w:line="320" w:lineRule="exact"/>
        <w:rPr>
          <w:rFonts w:ascii="微软雅黑" w:hAnsi="微软雅黑"/>
          <w:b/>
          <w:color w:val="000000"/>
          <w:szCs w:val="21"/>
        </w:rPr>
      </w:pPr>
      <w:r w:rsidRPr="002E06E6">
        <w:rPr>
          <w:rFonts w:ascii="微软雅黑" w:hAnsi="微软雅黑" w:hint="eastAsia"/>
          <w:b/>
          <w:color w:val="000000"/>
          <w:szCs w:val="21"/>
        </w:rPr>
        <w:t>3、</w:t>
      </w:r>
      <w:r w:rsidR="00E020EF" w:rsidRPr="002E06E6">
        <w:rPr>
          <w:rFonts w:ascii="微软雅黑" w:hAnsi="微软雅黑" w:hint="eastAsia"/>
          <w:b/>
          <w:color w:val="000000"/>
          <w:szCs w:val="21"/>
        </w:rPr>
        <w:t>把原因逻辑化、系统化—找出重要原因之间的关系，明确因果链条，并挖掘深层原因</w:t>
      </w:r>
    </w:p>
    <w:p w:rsidR="00E020EF" w:rsidRDefault="002E06E6" w:rsidP="002E06E6">
      <w:pPr>
        <w:spacing w:line="320" w:lineRule="exact"/>
        <w:rPr>
          <w:rFonts w:ascii="微软雅黑" w:hAnsi="微软雅黑"/>
          <w:b/>
          <w:color w:val="000000"/>
          <w:szCs w:val="21"/>
        </w:rPr>
      </w:pPr>
      <w:r w:rsidRPr="002E06E6">
        <w:rPr>
          <w:rFonts w:ascii="微软雅黑" w:hAnsi="微软雅黑" w:hint="eastAsia"/>
          <w:b/>
          <w:color w:val="000000"/>
          <w:szCs w:val="21"/>
        </w:rPr>
        <w:t>4、</w:t>
      </w:r>
      <w:r w:rsidR="00E020EF" w:rsidRPr="002E06E6">
        <w:rPr>
          <w:rFonts w:ascii="微软雅黑" w:hAnsi="微软雅黑" w:hint="eastAsia"/>
          <w:b/>
          <w:color w:val="000000"/>
          <w:szCs w:val="21"/>
        </w:rPr>
        <w:t>把原因按轻重缓急排队—找出最根本的原因（鱼骨刺图的末端刺或因果分析网络图的最末端原因），并确定解决问题的先后顺序</w:t>
      </w:r>
    </w:p>
    <w:p w:rsidR="002574D7" w:rsidRPr="002574D7" w:rsidRDefault="002574D7" w:rsidP="002574D7">
      <w:pPr>
        <w:spacing w:line="320" w:lineRule="exact"/>
        <w:ind w:firstLineChars="150" w:firstLine="315"/>
        <w:rPr>
          <w:rFonts w:ascii="微软雅黑" w:hAnsi="微软雅黑" w:cs="微软雅黑"/>
          <w:color w:val="0070C0"/>
          <w:kern w:val="0"/>
          <w:szCs w:val="21"/>
        </w:rPr>
      </w:pPr>
      <w:r w:rsidRPr="002E06E6">
        <w:rPr>
          <w:rFonts w:ascii="微软雅黑" w:hAnsi="微软雅黑" w:cs="微软雅黑" w:hint="eastAsia"/>
          <w:color w:val="0070C0"/>
          <w:kern w:val="0"/>
          <w:szCs w:val="21"/>
        </w:rPr>
        <w:t>工具：重要性/紧迫性矩阵</w:t>
      </w:r>
    </w:p>
    <w:p w:rsidR="00E020EF" w:rsidRPr="002E06E6" w:rsidRDefault="002E06E6" w:rsidP="002E06E6">
      <w:pPr>
        <w:spacing w:line="320" w:lineRule="exact"/>
        <w:rPr>
          <w:rFonts w:ascii="微软雅黑" w:hAnsi="微软雅黑"/>
          <w:b/>
          <w:color w:val="000000"/>
          <w:szCs w:val="21"/>
        </w:rPr>
      </w:pPr>
      <w:r w:rsidRPr="002E06E6">
        <w:rPr>
          <w:rFonts w:ascii="微软雅黑" w:hAnsi="微软雅黑" w:hint="eastAsia"/>
          <w:b/>
          <w:color w:val="000000"/>
          <w:szCs w:val="21"/>
        </w:rPr>
        <w:t>5、</w:t>
      </w:r>
      <w:r w:rsidR="00E020EF" w:rsidRPr="002E06E6">
        <w:rPr>
          <w:rFonts w:ascii="微软雅黑" w:hAnsi="微软雅黑" w:hint="eastAsia"/>
          <w:b/>
          <w:color w:val="000000"/>
          <w:szCs w:val="21"/>
        </w:rPr>
        <w:t>把原因转换为子目标—制定消除原因的具体目标</w:t>
      </w:r>
    </w:p>
    <w:p w:rsidR="00E020EF" w:rsidRDefault="00E020EF" w:rsidP="002E06E6">
      <w:pPr>
        <w:spacing w:line="320" w:lineRule="exact"/>
        <w:ind w:firstLineChars="150" w:firstLine="315"/>
        <w:rPr>
          <w:rFonts w:ascii="微软雅黑" w:hAnsi="微软雅黑" w:cs="微软雅黑"/>
          <w:color w:val="0070C0"/>
          <w:kern w:val="0"/>
          <w:szCs w:val="21"/>
        </w:rPr>
      </w:pPr>
      <w:r w:rsidRPr="002E06E6">
        <w:rPr>
          <w:rFonts w:ascii="微软雅黑" w:hAnsi="微软雅黑" w:cs="微软雅黑" w:hint="eastAsia"/>
          <w:color w:val="0070C0"/>
          <w:kern w:val="0"/>
          <w:szCs w:val="21"/>
        </w:rPr>
        <w:t>工具： SMART目标原则</w:t>
      </w:r>
    </w:p>
    <w:p w:rsidR="002574D7" w:rsidRPr="002E06E6" w:rsidRDefault="002574D7" w:rsidP="002574D7">
      <w:pPr>
        <w:spacing w:line="320" w:lineRule="exact"/>
        <w:ind w:firstLineChars="150" w:firstLine="315"/>
        <w:rPr>
          <w:rFonts w:ascii="微软雅黑" w:hAnsi="微软雅黑" w:cs="微软雅黑"/>
          <w:color w:val="0070C0"/>
          <w:kern w:val="0"/>
          <w:szCs w:val="21"/>
        </w:rPr>
      </w:pPr>
      <w:r w:rsidRPr="002E06E6">
        <w:rPr>
          <w:rFonts w:ascii="微软雅黑" w:hAnsi="微软雅黑" w:cs="微软雅黑" w:hint="eastAsia"/>
          <w:color w:val="0070C0"/>
          <w:kern w:val="0"/>
          <w:szCs w:val="21"/>
        </w:rPr>
        <w:t>工具：FOCUS矩阵、80/20法则</w:t>
      </w:r>
    </w:p>
    <w:p w:rsidR="00E020EF" w:rsidRPr="002E06E6" w:rsidRDefault="008310D8" w:rsidP="00E020EF">
      <w:pPr>
        <w:spacing w:line="320" w:lineRule="exact"/>
        <w:rPr>
          <w:rFonts w:ascii="微软雅黑" w:hAnsi="微软雅黑" w:cs="微软雅黑"/>
          <w:b/>
          <w:bCs/>
          <w:color w:val="0070C0"/>
          <w:szCs w:val="21"/>
          <w:lang w:val="zh-CN" w:bidi="zh-CN"/>
        </w:rPr>
      </w:pPr>
      <w:r w:rsidRPr="002E06E6">
        <w:rPr>
          <w:rFonts w:ascii="微软雅黑" w:hAnsi="微软雅黑" w:cs="微软雅黑" w:hint="eastAsia"/>
          <w:b/>
          <w:bCs/>
          <w:color w:val="0070C0"/>
          <w:szCs w:val="21"/>
          <w:lang w:val="zh-CN" w:bidi="zh-CN"/>
        </w:rPr>
        <w:t>五、</w:t>
      </w:r>
      <w:r w:rsidR="00E020EF" w:rsidRPr="002E06E6">
        <w:rPr>
          <w:rFonts w:ascii="微软雅黑" w:hAnsi="微软雅黑" w:cs="微软雅黑" w:hint="eastAsia"/>
          <w:b/>
          <w:bCs/>
          <w:color w:val="0070C0"/>
          <w:szCs w:val="21"/>
          <w:lang w:val="zh-CN" w:bidi="zh-CN"/>
        </w:rPr>
        <w:t>步骤三：</w:t>
      </w:r>
      <w:r w:rsidRPr="002E06E6">
        <w:rPr>
          <w:rFonts w:ascii="微软雅黑" w:hAnsi="微软雅黑" w:cs="微软雅黑" w:hint="eastAsia"/>
          <w:b/>
          <w:bCs/>
          <w:color w:val="0070C0"/>
          <w:szCs w:val="21"/>
          <w:lang w:val="zh-CN" w:bidi="zh-CN"/>
        </w:rPr>
        <w:t>如何</w:t>
      </w:r>
      <w:r w:rsidR="00E020EF" w:rsidRPr="002E06E6">
        <w:rPr>
          <w:rFonts w:ascii="微软雅黑" w:hAnsi="微软雅黑" w:cs="微软雅黑" w:hint="eastAsia"/>
          <w:b/>
          <w:bCs/>
          <w:color w:val="0070C0"/>
          <w:szCs w:val="21"/>
          <w:lang w:val="zh-CN" w:bidi="zh-CN"/>
        </w:rPr>
        <w:t>制定方案</w:t>
      </w:r>
      <w:r w:rsidRPr="002E06E6">
        <w:rPr>
          <w:rFonts w:ascii="微软雅黑" w:hAnsi="微软雅黑" w:cs="微软雅黑" w:hint="eastAsia"/>
          <w:b/>
          <w:bCs/>
          <w:color w:val="0070C0"/>
          <w:szCs w:val="21"/>
          <w:lang w:val="zh-CN" w:bidi="zh-CN"/>
        </w:rPr>
        <w:t>？</w:t>
      </w:r>
    </w:p>
    <w:p w:rsidR="00E020EF" w:rsidRPr="002E06E6" w:rsidRDefault="002E06E6" w:rsidP="002E06E6">
      <w:pPr>
        <w:spacing w:line="320" w:lineRule="exact"/>
        <w:rPr>
          <w:rFonts w:ascii="微软雅黑" w:hAnsi="微软雅黑"/>
          <w:color w:val="000000"/>
          <w:szCs w:val="21"/>
        </w:rPr>
      </w:pPr>
      <w:r w:rsidRPr="002E06E6">
        <w:rPr>
          <w:rFonts w:ascii="微软雅黑" w:hAnsi="微软雅黑" w:hint="eastAsia"/>
          <w:color w:val="000000"/>
          <w:szCs w:val="21"/>
        </w:rPr>
        <w:t>1、</w:t>
      </w:r>
      <w:r w:rsidR="00E020EF" w:rsidRPr="002E06E6">
        <w:rPr>
          <w:rFonts w:ascii="微软雅黑" w:hAnsi="微软雅黑" w:hint="eastAsia"/>
          <w:color w:val="000000"/>
          <w:szCs w:val="21"/>
        </w:rPr>
        <w:t>制定实现子目标的可能方案—制定实现子目标的可能方案</w:t>
      </w:r>
    </w:p>
    <w:p w:rsidR="00E020EF" w:rsidRPr="002E06E6" w:rsidRDefault="002E06E6" w:rsidP="002E06E6">
      <w:pPr>
        <w:spacing w:line="320" w:lineRule="exact"/>
        <w:rPr>
          <w:rFonts w:ascii="微软雅黑" w:hAnsi="微软雅黑"/>
          <w:color w:val="000000"/>
          <w:szCs w:val="21"/>
        </w:rPr>
      </w:pPr>
      <w:r w:rsidRPr="002E06E6">
        <w:rPr>
          <w:rFonts w:ascii="微软雅黑" w:hAnsi="微软雅黑" w:hint="eastAsia"/>
          <w:color w:val="000000"/>
          <w:szCs w:val="21"/>
        </w:rPr>
        <w:t>2、</w:t>
      </w:r>
      <w:r w:rsidR="00E020EF" w:rsidRPr="002E06E6">
        <w:rPr>
          <w:rFonts w:ascii="微软雅黑" w:hAnsi="微软雅黑" w:hint="eastAsia"/>
          <w:color w:val="000000"/>
          <w:szCs w:val="21"/>
        </w:rPr>
        <w:t>评估并确定解决方案—设计评估标准并选择最佳的方案，选中的方案进行风险分析</w:t>
      </w:r>
    </w:p>
    <w:p w:rsidR="002E06E6" w:rsidRPr="002E06E6" w:rsidRDefault="002E06E6" w:rsidP="002E06E6">
      <w:pPr>
        <w:spacing w:line="320" w:lineRule="exact"/>
        <w:ind w:firstLineChars="150" w:firstLine="315"/>
        <w:rPr>
          <w:rFonts w:ascii="微软雅黑" w:hAnsi="微软雅黑" w:cs="微软雅黑"/>
          <w:color w:val="0070C0"/>
          <w:kern w:val="0"/>
          <w:szCs w:val="21"/>
        </w:rPr>
      </w:pPr>
      <w:r w:rsidRPr="002E06E6">
        <w:rPr>
          <w:rFonts w:ascii="微软雅黑" w:hAnsi="微软雅黑" w:cs="微软雅黑" w:hint="eastAsia"/>
          <w:color w:val="0070C0"/>
          <w:kern w:val="0"/>
          <w:szCs w:val="21"/>
        </w:rPr>
        <w:t>工具：团队列名法</w:t>
      </w:r>
    </w:p>
    <w:p w:rsidR="00E020EF" w:rsidRPr="002E06E6" w:rsidRDefault="00E020EF" w:rsidP="002E06E6">
      <w:pPr>
        <w:spacing w:line="320" w:lineRule="exact"/>
        <w:ind w:firstLineChars="150" w:firstLine="315"/>
        <w:rPr>
          <w:rFonts w:ascii="微软雅黑" w:hAnsi="微软雅黑" w:cs="微软雅黑"/>
          <w:color w:val="0070C0"/>
          <w:kern w:val="0"/>
          <w:szCs w:val="21"/>
        </w:rPr>
      </w:pPr>
      <w:r w:rsidRPr="002E06E6">
        <w:rPr>
          <w:rFonts w:ascii="微软雅黑" w:hAnsi="微软雅黑" w:cs="微软雅黑" w:hint="eastAsia"/>
          <w:color w:val="0070C0"/>
          <w:kern w:val="0"/>
          <w:szCs w:val="21"/>
        </w:rPr>
        <w:t>工具：收益/实施难度评估矩阵</w:t>
      </w:r>
    </w:p>
    <w:p w:rsidR="00E020EF" w:rsidRPr="002E06E6" w:rsidRDefault="008310D8" w:rsidP="00E020EF">
      <w:pPr>
        <w:spacing w:line="320" w:lineRule="exact"/>
        <w:rPr>
          <w:rFonts w:ascii="微软雅黑" w:hAnsi="微软雅黑" w:cs="微软雅黑"/>
          <w:b/>
          <w:bCs/>
          <w:color w:val="0070C0"/>
          <w:szCs w:val="21"/>
          <w:lang w:val="zh-CN" w:bidi="zh-CN"/>
        </w:rPr>
      </w:pPr>
      <w:r w:rsidRPr="002E06E6">
        <w:rPr>
          <w:rFonts w:ascii="微软雅黑" w:hAnsi="微软雅黑" w:cs="微软雅黑" w:hint="eastAsia"/>
          <w:b/>
          <w:bCs/>
          <w:color w:val="0070C0"/>
          <w:szCs w:val="21"/>
          <w:lang w:val="zh-CN" w:bidi="zh-CN"/>
        </w:rPr>
        <w:t>六、</w:t>
      </w:r>
      <w:r w:rsidR="00E020EF" w:rsidRPr="002E06E6">
        <w:rPr>
          <w:rFonts w:ascii="微软雅黑" w:hAnsi="微软雅黑" w:cs="微软雅黑" w:hint="eastAsia"/>
          <w:b/>
          <w:bCs/>
          <w:color w:val="0070C0"/>
          <w:szCs w:val="21"/>
          <w:lang w:val="zh-CN" w:bidi="zh-CN"/>
        </w:rPr>
        <w:t>步骤四：</w:t>
      </w:r>
      <w:r w:rsidRPr="002E06E6">
        <w:rPr>
          <w:rFonts w:ascii="微软雅黑" w:hAnsi="微软雅黑" w:cs="微软雅黑" w:hint="eastAsia"/>
          <w:b/>
          <w:bCs/>
          <w:color w:val="0070C0"/>
          <w:szCs w:val="21"/>
          <w:lang w:val="zh-CN" w:bidi="zh-CN"/>
        </w:rPr>
        <w:t>如何</w:t>
      </w:r>
      <w:r w:rsidR="00E020EF" w:rsidRPr="002E06E6">
        <w:rPr>
          <w:rFonts w:ascii="微软雅黑" w:hAnsi="微软雅黑" w:cs="微软雅黑" w:hint="eastAsia"/>
          <w:b/>
          <w:bCs/>
          <w:color w:val="0070C0"/>
          <w:szCs w:val="21"/>
          <w:lang w:val="zh-CN" w:bidi="zh-CN"/>
        </w:rPr>
        <w:t>制定行动计划</w:t>
      </w:r>
      <w:r w:rsidRPr="002E06E6">
        <w:rPr>
          <w:rFonts w:ascii="微软雅黑" w:hAnsi="微软雅黑" w:cs="微软雅黑" w:hint="eastAsia"/>
          <w:b/>
          <w:bCs/>
          <w:color w:val="0070C0"/>
          <w:szCs w:val="21"/>
          <w:lang w:val="zh-CN" w:bidi="zh-CN"/>
        </w:rPr>
        <w:t>？</w:t>
      </w:r>
    </w:p>
    <w:p w:rsidR="00E020EF" w:rsidRPr="002E06E6" w:rsidRDefault="002E06E6" w:rsidP="002E06E6">
      <w:pPr>
        <w:spacing w:line="320" w:lineRule="exact"/>
        <w:rPr>
          <w:rFonts w:ascii="微软雅黑" w:hAnsi="微软雅黑"/>
          <w:color w:val="000000"/>
          <w:szCs w:val="21"/>
        </w:rPr>
      </w:pPr>
      <w:r>
        <w:rPr>
          <w:rFonts w:ascii="微软雅黑" w:hAnsi="微软雅黑" w:hint="eastAsia"/>
          <w:color w:val="000000"/>
          <w:szCs w:val="21"/>
        </w:rPr>
        <w:t>1、</w:t>
      </w:r>
      <w:r w:rsidR="00E020EF" w:rsidRPr="002E06E6">
        <w:rPr>
          <w:rFonts w:ascii="微软雅黑" w:hAnsi="微软雅黑" w:hint="eastAsia"/>
          <w:color w:val="000000"/>
          <w:szCs w:val="21"/>
        </w:rPr>
        <w:t>对解决问题的过程进行反思问题—原因和目标进行整体回顾和反思</w:t>
      </w:r>
    </w:p>
    <w:p w:rsidR="00E020EF" w:rsidRPr="002E06E6" w:rsidRDefault="002E06E6" w:rsidP="002E06E6">
      <w:pPr>
        <w:spacing w:line="320" w:lineRule="exact"/>
        <w:rPr>
          <w:rFonts w:ascii="微软雅黑" w:hAnsi="微软雅黑"/>
          <w:color w:val="000000"/>
          <w:szCs w:val="21"/>
        </w:rPr>
      </w:pPr>
      <w:r>
        <w:rPr>
          <w:rFonts w:ascii="微软雅黑" w:hAnsi="微软雅黑" w:hint="eastAsia"/>
          <w:color w:val="000000"/>
          <w:szCs w:val="21"/>
        </w:rPr>
        <w:t>2、</w:t>
      </w:r>
      <w:r w:rsidR="00E020EF" w:rsidRPr="002E06E6">
        <w:rPr>
          <w:rFonts w:ascii="微软雅黑" w:hAnsi="微软雅黑" w:hint="eastAsia"/>
          <w:color w:val="000000"/>
          <w:szCs w:val="21"/>
        </w:rPr>
        <w:t>制定行动计划—制定详细的可操作的行动计划</w:t>
      </w:r>
    </w:p>
    <w:p w:rsidR="002E06E6" w:rsidRPr="002E06E6" w:rsidRDefault="002E06E6" w:rsidP="002E06E6">
      <w:pPr>
        <w:spacing w:line="320" w:lineRule="exact"/>
        <w:ind w:firstLineChars="150" w:firstLine="315"/>
        <w:rPr>
          <w:rFonts w:ascii="微软雅黑" w:hAnsi="微软雅黑" w:cs="微软雅黑"/>
          <w:color w:val="0070C0"/>
          <w:kern w:val="0"/>
          <w:szCs w:val="21"/>
        </w:rPr>
      </w:pPr>
      <w:r w:rsidRPr="002E06E6">
        <w:rPr>
          <w:rFonts w:ascii="微软雅黑" w:hAnsi="微软雅黑" w:cs="微软雅黑" w:hint="eastAsia"/>
          <w:color w:val="0070C0"/>
          <w:kern w:val="0"/>
          <w:szCs w:val="21"/>
        </w:rPr>
        <w:t>工具：甘特图</w:t>
      </w:r>
    </w:p>
    <w:p w:rsidR="00E020EF" w:rsidRPr="002E06E6" w:rsidRDefault="00E020EF" w:rsidP="002E06E6">
      <w:pPr>
        <w:spacing w:line="320" w:lineRule="exact"/>
        <w:ind w:firstLineChars="150" w:firstLine="315"/>
        <w:rPr>
          <w:rFonts w:ascii="微软雅黑" w:hAnsi="微软雅黑" w:cs="微软雅黑"/>
          <w:color w:val="0070C0"/>
          <w:kern w:val="0"/>
          <w:szCs w:val="21"/>
        </w:rPr>
      </w:pPr>
      <w:r w:rsidRPr="002E06E6">
        <w:rPr>
          <w:rFonts w:ascii="微软雅黑" w:hAnsi="微软雅黑" w:cs="微软雅黑" w:hint="eastAsia"/>
          <w:color w:val="0070C0"/>
          <w:kern w:val="0"/>
          <w:szCs w:val="21"/>
        </w:rPr>
        <w:t>工具：行动计划模板</w:t>
      </w:r>
    </w:p>
    <w:p w:rsidR="002E06E6" w:rsidRPr="002E06E6" w:rsidRDefault="002E06E6" w:rsidP="002E06E6">
      <w:pPr>
        <w:rPr>
          <w:rFonts w:ascii="微软雅黑" w:hAnsi="微软雅黑" w:cs="微软雅黑"/>
          <w:b/>
          <w:bCs/>
          <w:color w:val="0070C0"/>
          <w:szCs w:val="21"/>
          <w:lang w:bidi="zh-CN"/>
        </w:rPr>
      </w:pPr>
      <w:r>
        <w:rPr>
          <w:rFonts w:ascii="微软雅黑" w:hAnsi="微软雅黑" w:cs="微软雅黑" w:hint="eastAsia"/>
          <w:b/>
          <w:bCs/>
          <w:color w:val="0070C0"/>
          <w:szCs w:val="21"/>
          <w:lang w:bidi="zh-CN"/>
        </w:rPr>
        <w:lastRenderedPageBreak/>
        <w:t>七</w:t>
      </w:r>
      <w:r w:rsidRPr="002E06E6">
        <w:rPr>
          <w:rFonts w:ascii="微软雅黑" w:hAnsi="微软雅黑" w:cs="微软雅黑" w:hint="eastAsia"/>
          <w:b/>
          <w:bCs/>
          <w:color w:val="0070C0"/>
          <w:szCs w:val="21"/>
          <w:lang w:bidi="zh-CN"/>
        </w:rPr>
        <w:t xml:space="preserve">、回顾与总结 </w:t>
      </w:r>
    </w:p>
    <w:p w:rsidR="002E06E6" w:rsidRPr="002E06E6" w:rsidRDefault="002E06E6" w:rsidP="002E06E6">
      <w:pPr>
        <w:rPr>
          <w:rFonts w:ascii="微软雅黑" w:hAnsi="微软雅黑" w:cs="微软雅黑"/>
          <w:b/>
          <w:bCs/>
          <w:szCs w:val="21"/>
          <w:lang w:bidi="zh-CN"/>
        </w:rPr>
      </w:pPr>
      <w:r w:rsidRPr="002E06E6">
        <w:rPr>
          <w:rFonts w:ascii="微软雅黑" w:hAnsi="微软雅黑" w:cs="微软雅黑" w:hint="eastAsia"/>
          <w:b/>
          <w:bCs/>
          <w:szCs w:val="21"/>
          <w:lang w:bidi="zh-CN"/>
        </w:rPr>
        <w:t xml:space="preserve">1. 要点回顾 </w:t>
      </w:r>
    </w:p>
    <w:p w:rsidR="002E06E6" w:rsidRPr="002E06E6" w:rsidRDefault="002E06E6" w:rsidP="002E06E6">
      <w:pPr>
        <w:rPr>
          <w:rFonts w:ascii="微软雅黑" w:hAnsi="微软雅黑" w:cs="微软雅黑"/>
          <w:b/>
          <w:bCs/>
          <w:szCs w:val="21"/>
          <w:lang w:bidi="zh-CN"/>
        </w:rPr>
      </w:pPr>
      <w:r w:rsidRPr="002E06E6">
        <w:rPr>
          <w:rFonts w:ascii="微软雅黑" w:hAnsi="微软雅黑" w:cs="微软雅黑" w:hint="eastAsia"/>
          <w:b/>
          <w:bCs/>
          <w:szCs w:val="21"/>
          <w:lang w:bidi="zh-CN"/>
        </w:rPr>
        <w:t>2. 行动计划后续跟进安排</w:t>
      </w:r>
    </w:p>
    <w:p w:rsidR="00E020EF" w:rsidRPr="002E06E6" w:rsidRDefault="00E020EF" w:rsidP="00B4373D">
      <w:pPr>
        <w:rPr>
          <w:rFonts w:ascii="微软雅黑" w:hAnsi="微软雅黑" w:cs="微软雅黑"/>
          <w:b/>
          <w:bCs/>
          <w:color w:val="0070C0"/>
          <w:szCs w:val="21"/>
          <w:lang w:val="zh-CN" w:bidi="zh-CN"/>
        </w:rPr>
      </w:pPr>
    </w:p>
    <w:p w:rsidR="00146D25" w:rsidRDefault="00146D25">
      <w:pPr>
        <w:rPr>
          <w:rFonts w:ascii="微软雅黑" w:hAnsi="微软雅黑" w:cs="微软雅黑"/>
          <w:bCs/>
          <w:color w:val="0070C0"/>
          <w:szCs w:val="21"/>
        </w:rPr>
      </w:pPr>
    </w:p>
    <w:p w:rsidR="00146D25" w:rsidRDefault="00146D25">
      <w:pPr>
        <w:rPr>
          <w:rFonts w:ascii="微软雅黑" w:hAnsi="微软雅黑" w:cs="微软雅黑"/>
          <w:bCs/>
          <w:color w:val="0070C0"/>
          <w:szCs w:val="21"/>
        </w:rPr>
      </w:pPr>
    </w:p>
    <w:p w:rsidR="008A1DF7" w:rsidRDefault="008A1DF7">
      <w:pPr>
        <w:rPr>
          <w:rFonts w:ascii="微软雅黑" w:hAnsi="微软雅黑" w:cs="微软雅黑"/>
          <w:color w:val="000000" w:themeColor="text1"/>
          <w:szCs w:val="21"/>
        </w:rPr>
      </w:pPr>
    </w:p>
    <w:sectPr w:rsidR="008A1DF7" w:rsidSect="00D65BE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21FC0" w:rsidRDefault="00321FC0">
      <w:pPr>
        <w:spacing w:line="240" w:lineRule="auto"/>
      </w:pPr>
      <w:r>
        <w:separator/>
      </w:r>
    </w:p>
  </w:endnote>
  <w:endnote w:type="continuationSeparator" w:id="0">
    <w:p w:rsidR="00321FC0" w:rsidRDefault="00321FC0">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Microsoft JhengHei">
    <w:panose1 w:val="020B0604030504040204"/>
    <w:charset w:val="88"/>
    <w:family w:val="swiss"/>
    <w:pitch w:val="variable"/>
    <w:sig w:usb0="00000087" w:usb1="288F4000" w:usb2="00000016" w:usb3="00000000" w:csb0="00100009"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21FC0" w:rsidRDefault="00321FC0">
      <w:pPr>
        <w:spacing w:line="240" w:lineRule="auto"/>
      </w:pPr>
      <w:r>
        <w:separator/>
      </w:r>
    </w:p>
  </w:footnote>
  <w:footnote w:type="continuationSeparator" w:id="0">
    <w:p w:rsidR="00321FC0" w:rsidRDefault="00321FC0">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C74153"/>
    <w:multiLevelType w:val="hybridMultilevel"/>
    <w:tmpl w:val="87D6BDF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12EC1A82"/>
    <w:multiLevelType w:val="hybridMultilevel"/>
    <w:tmpl w:val="3F587FF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154A5A96"/>
    <w:multiLevelType w:val="hybridMultilevel"/>
    <w:tmpl w:val="DFC66748"/>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1AA60974"/>
    <w:multiLevelType w:val="hybridMultilevel"/>
    <w:tmpl w:val="B380A2B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27E23728"/>
    <w:multiLevelType w:val="hybridMultilevel"/>
    <w:tmpl w:val="66BCAABE"/>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nsid w:val="31A00A7B"/>
    <w:multiLevelType w:val="hybridMultilevel"/>
    <w:tmpl w:val="5DEA4B6C"/>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nsid w:val="331C696A"/>
    <w:multiLevelType w:val="hybridMultilevel"/>
    <w:tmpl w:val="9AF42E4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nsid w:val="46172FF8"/>
    <w:multiLevelType w:val="hybridMultilevel"/>
    <w:tmpl w:val="F7E6F92C"/>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465905A8"/>
    <w:multiLevelType w:val="hybridMultilevel"/>
    <w:tmpl w:val="55340A14"/>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nsid w:val="49D00163"/>
    <w:multiLevelType w:val="hybridMultilevel"/>
    <w:tmpl w:val="C0CAA3C4"/>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nsid w:val="4EDC1919"/>
    <w:multiLevelType w:val="hybridMultilevel"/>
    <w:tmpl w:val="FD925814"/>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nsid w:val="4F831F5B"/>
    <w:multiLevelType w:val="hybridMultilevel"/>
    <w:tmpl w:val="4DFE78F2"/>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nsid w:val="51991D0F"/>
    <w:multiLevelType w:val="hybridMultilevel"/>
    <w:tmpl w:val="122677C8"/>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nsid w:val="56937D49"/>
    <w:multiLevelType w:val="hybridMultilevel"/>
    <w:tmpl w:val="6076F38C"/>
    <w:lvl w:ilvl="0" w:tplc="D17CF760">
      <w:start w:val="1"/>
      <w:numFmt w:val="decimal"/>
      <w:lvlText w:val="%1、"/>
      <w:lvlJc w:val="left"/>
      <w:pPr>
        <w:ind w:left="1200" w:hanging="360"/>
      </w:pPr>
      <w:rPr>
        <w:rFonts w:cs="Times New Roman"/>
      </w:rPr>
    </w:lvl>
    <w:lvl w:ilvl="1" w:tplc="04090019">
      <w:start w:val="1"/>
      <w:numFmt w:val="lowerLetter"/>
      <w:lvlText w:val="%2)"/>
      <w:lvlJc w:val="left"/>
      <w:pPr>
        <w:ind w:left="1680" w:hanging="420"/>
      </w:pPr>
      <w:rPr>
        <w:rFonts w:cs="Times New Roman"/>
      </w:rPr>
    </w:lvl>
    <w:lvl w:ilvl="2" w:tplc="0409001B">
      <w:start w:val="1"/>
      <w:numFmt w:val="lowerRoman"/>
      <w:lvlText w:val="%3."/>
      <w:lvlJc w:val="right"/>
      <w:pPr>
        <w:ind w:left="2100" w:hanging="420"/>
      </w:pPr>
      <w:rPr>
        <w:rFonts w:cs="Times New Roman"/>
      </w:rPr>
    </w:lvl>
    <w:lvl w:ilvl="3" w:tplc="0409000F">
      <w:start w:val="1"/>
      <w:numFmt w:val="decimal"/>
      <w:lvlText w:val="%4."/>
      <w:lvlJc w:val="left"/>
      <w:pPr>
        <w:ind w:left="2520" w:hanging="420"/>
      </w:pPr>
      <w:rPr>
        <w:rFonts w:cs="Times New Roman"/>
      </w:rPr>
    </w:lvl>
    <w:lvl w:ilvl="4" w:tplc="04090019">
      <w:start w:val="1"/>
      <w:numFmt w:val="lowerLetter"/>
      <w:lvlText w:val="%5)"/>
      <w:lvlJc w:val="left"/>
      <w:pPr>
        <w:ind w:left="2940" w:hanging="420"/>
      </w:pPr>
      <w:rPr>
        <w:rFonts w:cs="Times New Roman"/>
      </w:rPr>
    </w:lvl>
    <w:lvl w:ilvl="5" w:tplc="0409001B">
      <w:start w:val="1"/>
      <w:numFmt w:val="lowerRoman"/>
      <w:lvlText w:val="%6."/>
      <w:lvlJc w:val="right"/>
      <w:pPr>
        <w:ind w:left="3360" w:hanging="420"/>
      </w:pPr>
      <w:rPr>
        <w:rFonts w:cs="Times New Roman"/>
      </w:rPr>
    </w:lvl>
    <w:lvl w:ilvl="6" w:tplc="0409000F">
      <w:start w:val="1"/>
      <w:numFmt w:val="decimal"/>
      <w:lvlText w:val="%7."/>
      <w:lvlJc w:val="left"/>
      <w:pPr>
        <w:ind w:left="3780" w:hanging="420"/>
      </w:pPr>
      <w:rPr>
        <w:rFonts w:cs="Times New Roman"/>
      </w:rPr>
    </w:lvl>
    <w:lvl w:ilvl="7" w:tplc="04090019">
      <w:start w:val="1"/>
      <w:numFmt w:val="lowerLetter"/>
      <w:lvlText w:val="%8)"/>
      <w:lvlJc w:val="left"/>
      <w:pPr>
        <w:ind w:left="4200" w:hanging="420"/>
      </w:pPr>
      <w:rPr>
        <w:rFonts w:cs="Times New Roman"/>
      </w:rPr>
    </w:lvl>
    <w:lvl w:ilvl="8" w:tplc="0409001B">
      <w:start w:val="1"/>
      <w:numFmt w:val="lowerRoman"/>
      <w:lvlText w:val="%9."/>
      <w:lvlJc w:val="right"/>
      <w:pPr>
        <w:ind w:left="4620" w:hanging="420"/>
      </w:pPr>
      <w:rPr>
        <w:rFonts w:cs="Times New Roman"/>
      </w:rPr>
    </w:lvl>
  </w:abstractNum>
  <w:abstractNum w:abstractNumId="14">
    <w:nsid w:val="58156BE7"/>
    <w:multiLevelType w:val="hybridMultilevel"/>
    <w:tmpl w:val="9F0879A6"/>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5CA153DF"/>
    <w:multiLevelType w:val="hybridMultilevel"/>
    <w:tmpl w:val="C02ABDC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nsid w:val="5DFF5093"/>
    <w:multiLevelType w:val="hybridMultilevel"/>
    <w:tmpl w:val="AFA8357E"/>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7">
    <w:nsid w:val="62E83BAF"/>
    <w:multiLevelType w:val="hybridMultilevel"/>
    <w:tmpl w:val="E368AEE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nsid w:val="63587C18"/>
    <w:multiLevelType w:val="hybridMultilevel"/>
    <w:tmpl w:val="01985F4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nsid w:val="639A5532"/>
    <w:multiLevelType w:val="hybridMultilevel"/>
    <w:tmpl w:val="44062646"/>
    <w:lvl w:ilvl="0" w:tplc="9D624B34">
      <w:start w:val="1"/>
      <w:numFmt w:val="bullet"/>
      <w:lvlText w:val=""/>
      <w:lvlJc w:val="left"/>
      <w:pPr>
        <w:tabs>
          <w:tab w:val="num" w:pos="720"/>
        </w:tabs>
        <w:ind w:left="720" w:hanging="360"/>
      </w:pPr>
      <w:rPr>
        <w:rFonts w:ascii="Wingdings" w:hAnsi="Wingdings" w:hint="default"/>
      </w:rPr>
    </w:lvl>
    <w:lvl w:ilvl="1" w:tplc="9EA2189A" w:tentative="1">
      <w:start w:val="1"/>
      <w:numFmt w:val="bullet"/>
      <w:lvlText w:val=""/>
      <w:lvlJc w:val="left"/>
      <w:pPr>
        <w:tabs>
          <w:tab w:val="num" w:pos="1440"/>
        </w:tabs>
        <w:ind w:left="1440" w:hanging="360"/>
      </w:pPr>
      <w:rPr>
        <w:rFonts w:ascii="Wingdings" w:hAnsi="Wingdings" w:hint="default"/>
      </w:rPr>
    </w:lvl>
    <w:lvl w:ilvl="2" w:tplc="1AE2A472" w:tentative="1">
      <w:start w:val="1"/>
      <w:numFmt w:val="bullet"/>
      <w:lvlText w:val=""/>
      <w:lvlJc w:val="left"/>
      <w:pPr>
        <w:tabs>
          <w:tab w:val="num" w:pos="2160"/>
        </w:tabs>
        <w:ind w:left="2160" w:hanging="360"/>
      </w:pPr>
      <w:rPr>
        <w:rFonts w:ascii="Wingdings" w:hAnsi="Wingdings" w:hint="default"/>
      </w:rPr>
    </w:lvl>
    <w:lvl w:ilvl="3" w:tplc="487E605C" w:tentative="1">
      <w:start w:val="1"/>
      <w:numFmt w:val="bullet"/>
      <w:lvlText w:val=""/>
      <w:lvlJc w:val="left"/>
      <w:pPr>
        <w:tabs>
          <w:tab w:val="num" w:pos="2880"/>
        </w:tabs>
        <w:ind w:left="2880" w:hanging="360"/>
      </w:pPr>
      <w:rPr>
        <w:rFonts w:ascii="Wingdings" w:hAnsi="Wingdings" w:hint="default"/>
      </w:rPr>
    </w:lvl>
    <w:lvl w:ilvl="4" w:tplc="1D827628" w:tentative="1">
      <w:start w:val="1"/>
      <w:numFmt w:val="bullet"/>
      <w:lvlText w:val=""/>
      <w:lvlJc w:val="left"/>
      <w:pPr>
        <w:tabs>
          <w:tab w:val="num" w:pos="3600"/>
        </w:tabs>
        <w:ind w:left="3600" w:hanging="360"/>
      </w:pPr>
      <w:rPr>
        <w:rFonts w:ascii="Wingdings" w:hAnsi="Wingdings" w:hint="default"/>
      </w:rPr>
    </w:lvl>
    <w:lvl w:ilvl="5" w:tplc="66A4284C" w:tentative="1">
      <w:start w:val="1"/>
      <w:numFmt w:val="bullet"/>
      <w:lvlText w:val=""/>
      <w:lvlJc w:val="left"/>
      <w:pPr>
        <w:tabs>
          <w:tab w:val="num" w:pos="4320"/>
        </w:tabs>
        <w:ind w:left="4320" w:hanging="360"/>
      </w:pPr>
      <w:rPr>
        <w:rFonts w:ascii="Wingdings" w:hAnsi="Wingdings" w:hint="default"/>
      </w:rPr>
    </w:lvl>
    <w:lvl w:ilvl="6" w:tplc="5ED4430C" w:tentative="1">
      <w:start w:val="1"/>
      <w:numFmt w:val="bullet"/>
      <w:lvlText w:val=""/>
      <w:lvlJc w:val="left"/>
      <w:pPr>
        <w:tabs>
          <w:tab w:val="num" w:pos="5040"/>
        </w:tabs>
        <w:ind w:left="5040" w:hanging="360"/>
      </w:pPr>
      <w:rPr>
        <w:rFonts w:ascii="Wingdings" w:hAnsi="Wingdings" w:hint="default"/>
      </w:rPr>
    </w:lvl>
    <w:lvl w:ilvl="7" w:tplc="9402840E" w:tentative="1">
      <w:start w:val="1"/>
      <w:numFmt w:val="bullet"/>
      <w:lvlText w:val=""/>
      <w:lvlJc w:val="left"/>
      <w:pPr>
        <w:tabs>
          <w:tab w:val="num" w:pos="5760"/>
        </w:tabs>
        <w:ind w:left="5760" w:hanging="360"/>
      </w:pPr>
      <w:rPr>
        <w:rFonts w:ascii="Wingdings" w:hAnsi="Wingdings" w:hint="default"/>
      </w:rPr>
    </w:lvl>
    <w:lvl w:ilvl="8" w:tplc="7CD8E8B8" w:tentative="1">
      <w:start w:val="1"/>
      <w:numFmt w:val="bullet"/>
      <w:lvlText w:val=""/>
      <w:lvlJc w:val="left"/>
      <w:pPr>
        <w:tabs>
          <w:tab w:val="num" w:pos="6480"/>
        </w:tabs>
        <w:ind w:left="6480" w:hanging="360"/>
      </w:pPr>
      <w:rPr>
        <w:rFonts w:ascii="Wingdings" w:hAnsi="Wingdings" w:hint="default"/>
      </w:rPr>
    </w:lvl>
  </w:abstractNum>
  <w:abstractNum w:abstractNumId="20">
    <w:nsid w:val="65FD7A96"/>
    <w:multiLevelType w:val="hybridMultilevel"/>
    <w:tmpl w:val="4D2619C6"/>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1">
    <w:nsid w:val="6687065C"/>
    <w:multiLevelType w:val="hybridMultilevel"/>
    <w:tmpl w:val="45042A3C"/>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2">
    <w:nsid w:val="68E734E5"/>
    <w:multiLevelType w:val="hybridMultilevel"/>
    <w:tmpl w:val="D3F4BE3C"/>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3">
    <w:nsid w:val="6A22668C"/>
    <w:multiLevelType w:val="hybridMultilevel"/>
    <w:tmpl w:val="94506BC4"/>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4">
    <w:nsid w:val="6ADC4FEA"/>
    <w:multiLevelType w:val="hybridMultilevel"/>
    <w:tmpl w:val="0336A902"/>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5">
    <w:nsid w:val="6E5A33C8"/>
    <w:multiLevelType w:val="hybridMultilevel"/>
    <w:tmpl w:val="6874A902"/>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6">
    <w:nsid w:val="7177258E"/>
    <w:multiLevelType w:val="hybridMultilevel"/>
    <w:tmpl w:val="C658C944"/>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7">
    <w:nsid w:val="72201775"/>
    <w:multiLevelType w:val="hybridMultilevel"/>
    <w:tmpl w:val="441EC766"/>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8">
    <w:nsid w:val="7340407B"/>
    <w:multiLevelType w:val="hybridMultilevel"/>
    <w:tmpl w:val="CBAC1C6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9">
    <w:nsid w:val="755520DF"/>
    <w:multiLevelType w:val="hybridMultilevel"/>
    <w:tmpl w:val="8E1EB26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0">
    <w:nsid w:val="7BFA7AB9"/>
    <w:multiLevelType w:val="hybridMultilevel"/>
    <w:tmpl w:val="E0662F62"/>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1">
    <w:nsid w:val="7C6755B7"/>
    <w:multiLevelType w:val="hybridMultilevel"/>
    <w:tmpl w:val="15FEEEDC"/>
    <w:lvl w:ilvl="0" w:tplc="0409000B">
      <w:start w:val="1"/>
      <w:numFmt w:val="bullet"/>
      <w:lvlText w:val=""/>
      <w:lvlJc w:val="left"/>
      <w:pPr>
        <w:ind w:left="420" w:hanging="420"/>
      </w:pPr>
      <w:rPr>
        <w:rFonts w:ascii="Wingdings" w:hAnsi="Wingdings" w:hint="default"/>
        <w:color w:val="auto"/>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num w:numId="1">
    <w:abstractNumId w:val="31"/>
  </w:num>
  <w:num w:numId="2">
    <w:abstractNumId w:val="18"/>
  </w:num>
  <w:num w:numId="3">
    <w:abstractNumId w:val="8"/>
  </w:num>
  <w:num w:numId="4">
    <w:abstractNumId w:val="29"/>
  </w:num>
  <w:num w:numId="5">
    <w:abstractNumId w:val="1"/>
  </w:num>
  <w:num w:numId="6">
    <w:abstractNumId w:val="9"/>
  </w:num>
  <w:num w:numId="7">
    <w:abstractNumId w:val="10"/>
  </w:num>
  <w:num w:numId="8">
    <w:abstractNumId w:val="20"/>
  </w:num>
  <w:num w:numId="9">
    <w:abstractNumId w:val="26"/>
  </w:num>
  <w:num w:numId="10">
    <w:abstractNumId w:val="28"/>
  </w:num>
  <w:num w:numId="11">
    <w:abstractNumId w:val="12"/>
  </w:num>
  <w:num w:numId="12">
    <w:abstractNumId w:val="24"/>
  </w:num>
  <w:num w:numId="13">
    <w:abstractNumId w:val="7"/>
  </w:num>
  <w:num w:numId="14">
    <w:abstractNumId w:val="4"/>
  </w:num>
  <w:num w:numId="15">
    <w:abstractNumId w:val="11"/>
  </w:num>
  <w:num w:numId="16">
    <w:abstractNumId w:val="25"/>
  </w:num>
  <w:num w:numId="17">
    <w:abstractNumId w:val="22"/>
  </w:num>
  <w:num w:numId="18">
    <w:abstractNumId w:val="3"/>
  </w:num>
  <w:num w:numId="19">
    <w:abstractNumId w:val="21"/>
  </w:num>
  <w:num w:numId="20">
    <w:abstractNumId w:val="15"/>
  </w:num>
  <w:num w:numId="21">
    <w:abstractNumId w:val="14"/>
  </w:num>
  <w:num w:numId="22">
    <w:abstractNumId w:val="17"/>
  </w:num>
  <w:num w:numId="23">
    <w:abstractNumId w:val="2"/>
  </w:num>
  <w:num w:numId="24">
    <w:abstractNumId w:val="0"/>
  </w:num>
  <w:num w:numId="25">
    <w:abstractNumId w:val="16"/>
  </w:num>
  <w:num w:numId="26">
    <w:abstractNumId w:val="30"/>
  </w:num>
  <w:num w:numId="27">
    <w:abstractNumId w:val="23"/>
  </w:num>
  <w:num w:numId="2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9"/>
  </w:num>
  <w:num w:numId="30">
    <w:abstractNumId w:val="13"/>
  </w:num>
  <w:num w:numId="31">
    <w:abstractNumId w:val="6"/>
  </w:num>
  <w:num w:numId="32">
    <w:abstractNumId w:val="5"/>
  </w:num>
  <w:num w:numId="33">
    <w:abstractNumId w:val="27"/>
  </w:num>
  <w:numIdMacAtCleanup w:val="2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48842166"/>
    <w:rsid w:val="00014332"/>
    <w:rsid w:val="000403CF"/>
    <w:rsid w:val="0004245F"/>
    <w:rsid w:val="00046082"/>
    <w:rsid w:val="00050699"/>
    <w:rsid w:val="000B0C02"/>
    <w:rsid w:val="00100BD6"/>
    <w:rsid w:val="00116BE0"/>
    <w:rsid w:val="001264B1"/>
    <w:rsid w:val="0013346F"/>
    <w:rsid w:val="001379CD"/>
    <w:rsid w:val="00142036"/>
    <w:rsid w:val="00146D25"/>
    <w:rsid w:val="00195BBC"/>
    <w:rsid w:val="001C03E3"/>
    <w:rsid w:val="001F2C9C"/>
    <w:rsid w:val="00204E4C"/>
    <w:rsid w:val="00215585"/>
    <w:rsid w:val="00225455"/>
    <w:rsid w:val="00233D0B"/>
    <w:rsid w:val="00247301"/>
    <w:rsid w:val="002574D7"/>
    <w:rsid w:val="00290424"/>
    <w:rsid w:val="00291F5D"/>
    <w:rsid w:val="002A711B"/>
    <w:rsid w:val="002C1EFC"/>
    <w:rsid w:val="002D5346"/>
    <w:rsid w:val="002E06E6"/>
    <w:rsid w:val="002F6735"/>
    <w:rsid w:val="00317615"/>
    <w:rsid w:val="00321FC0"/>
    <w:rsid w:val="003247E3"/>
    <w:rsid w:val="00332FAD"/>
    <w:rsid w:val="00336B10"/>
    <w:rsid w:val="00341096"/>
    <w:rsid w:val="003C1BDC"/>
    <w:rsid w:val="003F56C4"/>
    <w:rsid w:val="00431111"/>
    <w:rsid w:val="00491DF8"/>
    <w:rsid w:val="004921FA"/>
    <w:rsid w:val="004A3C8E"/>
    <w:rsid w:val="004A442F"/>
    <w:rsid w:val="004C0313"/>
    <w:rsid w:val="00516F15"/>
    <w:rsid w:val="005278D3"/>
    <w:rsid w:val="005360D1"/>
    <w:rsid w:val="005648F7"/>
    <w:rsid w:val="00565528"/>
    <w:rsid w:val="005911D7"/>
    <w:rsid w:val="005A4AD5"/>
    <w:rsid w:val="005B0FF1"/>
    <w:rsid w:val="005B1618"/>
    <w:rsid w:val="005C03C9"/>
    <w:rsid w:val="005C155D"/>
    <w:rsid w:val="005D622C"/>
    <w:rsid w:val="005E0CAD"/>
    <w:rsid w:val="005E1B1F"/>
    <w:rsid w:val="006144D6"/>
    <w:rsid w:val="0062237F"/>
    <w:rsid w:val="00697FFD"/>
    <w:rsid w:val="006A2DDE"/>
    <w:rsid w:val="006D229B"/>
    <w:rsid w:val="006D7974"/>
    <w:rsid w:val="006F6948"/>
    <w:rsid w:val="00702ADE"/>
    <w:rsid w:val="00755C23"/>
    <w:rsid w:val="0077163C"/>
    <w:rsid w:val="00776846"/>
    <w:rsid w:val="00777133"/>
    <w:rsid w:val="00790302"/>
    <w:rsid w:val="00790BBC"/>
    <w:rsid w:val="007957AC"/>
    <w:rsid w:val="007A32AC"/>
    <w:rsid w:val="007B0318"/>
    <w:rsid w:val="007B5C2D"/>
    <w:rsid w:val="007E341F"/>
    <w:rsid w:val="00803104"/>
    <w:rsid w:val="008147DD"/>
    <w:rsid w:val="008310D8"/>
    <w:rsid w:val="00844203"/>
    <w:rsid w:val="008512B3"/>
    <w:rsid w:val="008752DE"/>
    <w:rsid w:val="0088060F"/>
    <w:rsid w:val="0088461E"/>
    <w:rsid w:val="008954E3"/>
    <w:rsid w:val="00895B24"/>
    <w:rsid w:val="008A1DF7"/>
    <w:rsid w:val="008C7FBF"/>
    <w:rsid w:val="008D2DAA"/>
    <w:rsid w:val="00937D51"/>
    <w:rsid w:val="00940FBE"/>
    <w:rsid w:val="009543D9"/>
    <w:rsid w:val="00963A6C"/>
    <w:rsid w:val="00981867"/>
    <w:rsid w:val="009A025F"/>
    <w:rsid w:val="009C7F6E"/>
    <w:rsid w:val="009D0058"/>
    <w:rsid w:val="009F60F2"/>
    <w:rsid w:val="00A013A6"/>
    <w:rsid w:val="00A447A6"/>
    <w:rsid w:val="00A642A5"/>
    <w:rsid w:val="00A73DBF"/>
    <w:rsid w:val="00A905D7"/>
    <w:rsid w:val="00AC640F"/>
    <w:rsid w:val="00AD08D1"/>
    <w:rsid w:val="00B1611A"/>
    <w:rsid w:val="00B360EE"/>
    <w:rsid w:val="00B4373D"/>
    <w:rsid w:val="00B53187"/>
    <w:rsid w:val="00B821EC"/>
    <w:rsid w:val="00B91D63"/>
    <w:rsid w:val="00BC25F5"/>
    <w:rsid w:val="00BC7AC5"/>
    <w:rsid w:val="00BE04EC"/>
    <w:rsid w:val="00BE2E01"/>
    <w:rsid w:val="00C20AD3"/>
    <w:rsid w:val="00C43E34"/>
    <w:rsid w:val="00C533AE"/>
    <w:rsid w:val="00CA2FA4"/>
    <w:rsid w:val="00CA6421"/>
    <w:rsid w:val="00CB49A2"/>
    <w:rsid w:val="00CD4605"/>
    <w:rsid w:val="00CD48D6"/>
    <w:rsid w:val="00CD4964"/>
    <w:rsid w:val="00D222E6"/>
    <w:rsid w:val="00D24D55"/>
    <w:rsid w:val="00D600FD"/>
    <w:rsid w:val="00D65231"/>
    <w:rsid w:val="00D65BE6"/>
    <w:rsid w:val="00D66F24"/>
    <w:rsid w:val="00D702CC"/>
    <w:rsid w:val="00D72ED5"/>
    <w:rsid w:val="00D943D2"/>
    <w:rsid w:val="00DA19CF"/>
    <w:rsid w:val="00DA220B"/>
    <w:rsid w:val="00DB304A"/>
    <w:rsid w:val="00DC422F"/>
    <w:rsid w:val="00DC7576"/>
    <w:rsid w:val="00DE2D18"/>
    <w:rsid w:val="00DE786C"/>
    <w:rsid w:val="00E01253"/>
    <w:rsid w:val="00E020EF"/>
    <w:rsid w:val="00E8638D"/>
    <w:rsid w:val="00EA1DCC"/>
    <w:rsid w:val="00EC1203"/>
    <w:rsid w:val="00EF0A9B"/>
    <w:rsid w:val="00F16FCD"/>
    <w:rsid w:val="00F26B61"/>
    <w:rsid w:val="00F40BEA"/>
    <w:rsid w:val="00F44527"/>
    <w:rsid w:val="00FC09C1"/>
    <w:rsid w:val="00FC2927"/>
    <w:rsid w:val="00FF63DD"/>
    <w:rsid w:val="01DC090C"/>
    <w:rsid w:val="02506AE4"/>
    <w:rsid w:val="03875E3B"/>
    <w:rsid w:val="069D5149"/>
    <w:rsid w:val="0D343FB5"/>
    <w:rsid w:val="0E524CD3"/>
    <w:rsid w:val="0F154E3A"/>
    <w:rsid w:val="18C82C8A"/>
    <w:rsid w:val="1B982235"/>
    <w:rsid w:val="1C7A27D0"/>
    <w:rsid w:val="25A46D2A"/>
    <w:rsid w:val="25B86716"/>
    <w:rsid w:val="2D8F3C78"/>
    <w:rsid w:val="377C0DF1"/>
    <w:rsid w:val="380D2F3F"/>
    <w:rsid w:val="3EC645F0"/>
    <w:rsid w:val="413277E7"/>
    <w:rsid w:val="42C40993"/>
    <w:rsid w:val="436C6BEE"/>
    <w:rsid w:val="442B567F"/>
    <w:rsid w:val="46D556FC"/>
    <w:rsid w:val="48842166"/>
    <w:rsid w:val="48C70A6D"/>
    <w:rsid w:val="51E70C00"/>
    <w:rsid w:val="527566B0"/>
    <w:rsid w:val="555475F1"/>
    <w:rsid w:val="5DB74428"/>
    <w:rsid w:val="5EE25B0E"/>
    <w:rsid w:val="62077267"/>
    <w:rsid w:val="66F44446"/>
    <w:rsid w:val="6D4A0424"/>
    <w:rsid w:val="718E5D93"/>
    <w:rsid w:val="72026BCF"/>
    <w:rsid w:val="72F453FB"/>
    <w:rsid w:val="736C05C6"/>
    <w:rsid w:val="766A0203"/>
    <w:rsid w:val="7BA02BDD"/>
    <w:rsid w:val="7EB82DB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65BE6"/>
    <w:pPr>
      <w:widowControl w:val="0"/>
      <w:spacing w:line="400" w:lineRule="exact"/>
      <w:jc w:val="both"/>
    </w:pPr>
    <w:rPr>
      <w:rFonts w:eastAsia="微软雅黑"/>
      <w:kern w:val="2"/>
      <w:sz w:val="21"/>
      <w:szCs w:val="24"/>
    </w:rPr>
  </w:style>
  <w:style w:type="paragraph" w:styleId="1">
    <w:name w:val="heading 1"/>
    <w:basedOn w:val="a"/>
    <w:next w:val="a"/>
    <w:qFormat/>
    <w:rsid w:val="00D65BE6"/>
    <w:pPr>
      <w:ind w:left="119"/>
      <w:outlineLvl w:val="0"/>
    </w:pPr>
    <w:rPr>
      <w:rFonts w:ascii="Microsoft JhengHei" w:hAnsi="Microsoft JhengHei" w:cs="Microsoft JhengHei"/>
      <w:b/>
      <w:bCs/>
      <w:color w:val="0070C0"/>
      <w:sz w:val="24"/>
      <w:szCs w:val="28"/>
      <w:lang w:val="zh-CN" w:bidi="zh-CN"/>
    </w:rPr>
  </w:style>
  <w:style w:type="paragraph" w:styleId="2">
    <w:name w:val="heading 2"/>
    <w:basedOn w:val="a"/>
    <w:next w:val="a"/>
    <w:unhideWhenUsed/>
    <w:qFormat/>
    <w:rsid w:val="00D65BE6"/>
    <w:pPr>
      <w:keepNext/>
      <w:keepLines/>
      <w:spacing w:before="260" w:after="260"/>
      <w:outlineLvl w:val="1"/>
    </w:pPr>
    <w:rPr>
      <w:rFonts w:ascii="Cambria" w:hAnsi="Cambria" w:cs="Times New Roman"/>
      <w:b/>
      <w:bCs/>
      <w:color w:val="0070C0"/>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65BE6"/>
    <w:pPr>
      <w:widowControl/>
      <w:ind w:firstLineChars="200" w:firstLine="420"/>
      <w:jc w:val="left"/>
    </w:pPr>
    <w:rPr>
      <w:rFonts w:ascii="Times New Roman" w:hAnsi="Times New Roman" w:cs="Times New Roman"/>
      <w:kern w:val="0"/>
    </w:rPr>
  </w:style>
  <w:style w:type="paragraph" w:styleId="a4">
    <w:name w:val="header"/>
    <w:basedOn w:val="a"/>
    <w:link w:val="Char"/>
    <w:rsid w:val="0004245F"/>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
    <w:name w:val="页眉 Char"/>
    <w:basedOn w:val="a0"/>
    <w:link w:val="a4"/>
    <w:rsid w:val="0004245F"/>
    <w:rPr>
      <w:rFonts w:eastAsia="微软雅黑"/>
      <w:kern w:val="2"/>
      <w:sz w:val="18"/>
      <w:szCs w:val="18"/>
    </w:rPr>
  </w:style>
  <w:style w:type="paragraph" w:styleId="a5">
    <w:name w:val="footer"/>
    <w:basedOn w:val="a"/>
    <w:link w:val="Char0"/>
    <w:rsid w:val="0004245F"/>
    <w:pPr>
      <w:tabs>
        <w:tab w:val="center" w:pos="4153"/>
        <w:tab w:val="right" w:pos="8306"/>
      </w:tabs>
      <w:snapToGrid w:val="0"/>
      <w:spacing w:line="240" w:lineRule="atLeast"/>
      <w:jc w:val="left"/>
    </w:pPr>
    <w:rPr>
      <w:sz w:val="18"/>
      <w:szCs w:val="18"/>
    </w:rPr>
  </w:style>
  <w:style w:type="character" w:customStyle="1" w:styleId="Char0">
    <w:name w:val="页脚 Char"/>
    <w:basedOn w:val="a0"/>
    <w:link w:val="a5"/>
    <w:rsid w:val="0004245F"/>
    <w:rPr>
      <w:rFonts w:eastAsia="微软雅黑"/>
      <w:kern w:val="2"/>
      <w:sz w:val="18"/>
      <w:szCs w:val="18"/>
    </w:rPr>
  </w:style>
  <w:style w:type="paragraph" w:customStyle="1" w:styleId="Default">
    <w:name w:val="Default"/>
    <w:rsid w:val="0004245F"/>
    <w:pPr>
      <w:widowControl w:val="0"/>
      <w:autoSpaceDE w:val="0"/>
      <w:autoSpaceDN w:val="0"/>
      <w:adjustRightInd w:val="0"/>
    </w:pPr>
    <w:rPr>
      <w:rFonts w:ascii="宋体" w:eastAsia="宋体" w:cs="宋体"/>
      <w:color w:val="000000"/>
      <w:sz w:val="24"/>
      <w:szCs w:val="24"/>
    </w:rPr>
  </w:style>
</w:styles>
</file>

<file path=word/webSettings.xml><?xml version="1.0" encoding="utf-8"?>
<w:webSettings xmlns:r="http://schemas.openxmlformats.org/officeDocument/2006/relationships" xmlns:w="http://schemas.openxmlformats.org/wordprocessingml/2006/main">
  <w:divs>
    <w:div w:id="13702013">
      <w:bodyDiv w:val="1"/>
      <w:marLeft w:val="0"/>
      <w:marRight w:val="0"/>
      <w:marTop w:val="0"/>
      <w:marBottom w:val="0"/>
      <w:divBdr>
        <w:top w:val="none" w:sz="0" w:space="0" w:color="auto"/>
        <w:left w:val="none" w:sz="0" w:space="0" w:color="auto"/>
        <w:bottom w:val="none" w:sz="0" w:space="0" w:color="auto"/>
        <w:right w:val="none" w:sz="0" w:space="0" w:color="auto"/>
      </w:divBdr>
    </w:div>
    <w:div w:id="19552832">
      <w:bodyDiv w:val="1"/>
      <w:marLeft w:val="0"/>
      <w:marRight w:val="0"/>
      <w:marTop w:val="0"/>
      <w:marBottom w:val="0"/>
      <w:divBdr>
        <w:top w:val="none" w:sz="0" w:space="0" w:color="auto"/>
        <w:left w:val="none" w:sz="0" w:space="0" w:color="auto"/>
        <w:bottom w:val="none" w:sz="0" w:space="0" w:color="auto"/>
        <w:right w:val="none" w:sz="0" w:space="0" w:color="auto"/>
      </w:divBdr>
    </w:div>
    <w:div w:id="49306277">
      <w:bodyDiv w:val="1"/>
      <w:marLeft w:val="0"/>
      <w:marRight w:val="0"/>
      <w:marTop w:val="0"/>
      <w:marBottom w:val="0"/>
      <w:divBdr>
        <w:top w:val="none" w:sz="0" w:space="0" w:color="auto"/>
        <w:left w:val="none" w:sz="0" w:space="0" w:color="auto"/>
        <w:bottom w:val="none" w:sz="0" w:space="0" w:color="auto"/>
        <w:right w:val="none" w:sz="0" w:space="0" w:color="auto"/>
      </w:divBdr>
    </w:div>
    <w:div w:id="123433071">
      <w:bodyDiv w:val="1"/>
      <w:marLeft w:val="0"/>
      <w:marRight w:val="0"/>
      <w:marTop w:val="0"/>
      <w:marBottom w:val="0"/>
      <w:divBdr>
        <w:top w:val="none" w:sz="0" w:space="0" w:color="auto"/>
        <w:left w:val="none" w:sz="0" w:space="0" w:color="auto"/>
        <w:bottom w:val="none" w:sz="0" w:space="0" w:color="auto"/>
        <w:right w:val="none" w:sz="0" w:space="0" w:color="auto"/>
      </w:divBdr>
      <w:divsChild>
        <w:div w:id="110981355">
          <w:marLeft w:val="547"/>
          <w:marRight w:val="0"/>
          <w:marTop w:val="0"/>
          <w:marBottom w:val="0"/>
          <w:divBdr>
            <w:top w:val="none" w:sz="0" w:space="0" w:color="auto"/>
            <w:left w:val="none" w:sz="0" w:space="0" w:color="auto"/>
            <w:bottom w:val="none" w:sz="0" w:space="0" w:color="auto"/>
            <w:right w:val="none" w:sz="0" w:space="0" w:color="auto"/>
          </w:divBdr>
        </w:div>
      </w:divsChild>
    </w:div>
    <w:div w:id="260724787">
      <w:bodyDiv w:val="1"/>
      <w:marLeft w:val="0"/>
      <w:marRight w:val="0"/>
      <w:marTop w:val="0"/>
      <w:marBottom w:val="0"/>
      <w:divBdr>
        <w:top w:val="none" w:sz="0" w:space="0" w:color="auto"/>
        <w:left w:val="none" w:sz="0" w:space="0" w:color="auto"/>
        <w:bottom w:val="none" w:sz="0" w:space="0" w:color="auto"/>
        <w:right w:val="none" w:sz="0" w:space="0" w:color="auto"/>
      </w:divBdr>
    </w:div>
    <w:div w:id="260843935">
      <w:bodyDiv w:val="1"/>
      <w:marLeft w:val="0"/>
      <w:marRight w:val="0"/>
      <w:marTop w:val="0"/>
      <w:marBottom w:val="0"/>
      <w:divBdr>
        <w:top w:val="none" w:sz="0" w:space="0" w:color="auto"/>
        <w:left w:val="none" w:sz="0" w:space="0" w:color="auto"/>
        <w:bottom w:val="none" w:sz="0" w:space="0" w:color="auto"/>
        <w:right w:val="none" w:sz="0" w:space="0" w:color="auto"/>
      </w:divBdr>
      <w:divsChild>
        <w:div w:id="1775905045">
          <w:marLeft w:val="547"/>
          <w:marRight w:val="0"/>
          <w:marTop w:val="0"/>
          <w:marBottom w:val="0"/>
          <w:divBdr>
            <w:top w:val="none" w:sz="0" w:space="0" w:color="auto"/>
            <w:left w:val="none" w:sz="0" w:space="0" w:color="auto"/>
            <w:bottom w:val="none" w:sz="0" w:space="0" w:color="auto"/>
            <w:right w:val="none" w:sz="0" w:space="0" w:color="auto"/>
          </w:divBdr>
        </w:div>
      </w:divsChild>
    </w:div>
    <w:div w:id="266818632">
      <w:bodyDiv w:val="1"/>
      <w:marLeft w:val="0"/>
      <w:marRight w:val="0"/>
      <w:marTop w:val="0"/>
      <w:marBottom w:val="0"/>
      <w:divBdr>
        <w:top w:val="none" w:sz="0" w:space="0" w:color="auto"/>
        <w:left w:val="none" w:sz="0" w:space="0" w:color="auto"/>
        <w:bottom w:val="none" w:sz="0" w:space="0" w:color="auto"/>
        <w:right w:val="none" w:sz="0" w:space="0" w:color="auto"/>
      </w:divBdr>
      <w:divsChild>
        <w:div w:id="735666984">
          <w:marLeft w:val="547"/>
          <w:marRight w:val="0"/>
          <w:marTop w:val="0"/>
          <w:marBottom w:val="0"/>
          <w:divBdr>
            <w:top w:val="none" w:sz="0" w:space="0" w:color="auto"/>
            <w:left w:val="none" w:sz="0" w:space="0" w:color="auto"/>
            <w:bottom w:val="none" w:sz="0" w:space="0" w:color="auto"/>
            <w:right w:val="none" w:sz="0" w:space="0" w:color="auto"/>
          </w:divBdr>
        </w:div>
      </w:divsChild>
    </w:div>
    <w:div w:id="312569104">
      <w:bodyDiv w:val="1"/>
      <w:marLeft w:val="0"/>
      <w:marRight w:val="0"/>
      <w:marTop w:val="0"/>
      <w:marBottom w:val="0"/>
      <w:divBdr>
        <w:top w:val="none" w:sz="0" w:space="0" w:color="auto"/>
        <w:left w:val="none" w:sz="0" w:space="0" w:color="auto"/>
        <w:bottom w:val="none" w:sz="0" w:space="0" w:color="auto"/>
        <w:right w:val="none" w:sz="0" w:space="0" w:color="auto"/>
      </w:divBdr>
    </w:div>
    <w:div w:id="332143313">
      <w:bodyDiv w:val="1"/>
      <w:marLeft w:val="0"/>
      <w:marRight w:val="0"/>
      <w:marTop w:val="0"/>
      <w:marBottom w:val="0"/>
      <w:divBdr>
        <w:top w:val="none" w:sz="0" w:space="0" w:color="auto"/>
        <w:left w:val="none" w:sz="0" w:space="0" w:color="auto"/>
        <w:bottom w:val="none" w:sz="0" w:space="0" w:color="auto"/>
        <w:right w:val="none" w:sz="0" w:space="0" w:color="auto"/>
      </w:divBdr>
      <w:divsChild>
        <w:div w:id="81295642">
          <w:marLeft w:val="274"/>
          <w:marRight w:val="0"/>
          <w:marTop w:val="0"/>
          <w:marBottom w:val="0"/>
          <w:divBdr>
            <w:top w:val="none" w:sz="0" w:space="0" w:color="auto"/>
            <w:left w:val="none" w:sz="0" w:space="0" w:color="auto"/>
            <w:bottom w:val="none" w:sz="0" w:space="0" w:color="auto"/>
            <w:right w:val="none" w:sz="0" w:space="0" w:color="auto"/>
          </w:divBdr>
        </w:div>
      </w:divsChild>
    </w:div>
    <w:div w:id="499976227">
      <w:bodyDiv w:val="1"/>
      <w:marLeft w:val="0"/>
      <w:marRight w:val="0"/>
      <w:marTop w:val="0"/>
      <w:marBottom w:val="0"/>
      <w:divBdr>
        <w:top w:val="none" w:sz="0" w:space="0" w:color="auto"/>
        <w:left w:val="none" w:sz="0" w:space="0" w:color="auto"/>
        <w:bottom w:val="none" w:sz="0" w:space="0" w:color="auto"/>
        <w:right w:val="none" w:sz="0" w:space="0" w:color="auto"/>
      </w:divBdr>
    </w:div>
    <w:div w:id="513153673">
      <w:bodyDiv w:val="1"/>
      <w:marLeft w:val="0"/>
      <w:marRight w:val="0"/>
      <w:marTop w:val="0"/>
      <w:marBottom w:val="0"/>
      <w:divBdr>
        <w:top w:val="none" w:sz="0" w:space="0" w:color="auto"/>
        <w:left w:val="none" w:sz="0" w:space="0" w:color="auto"/>
        <w:bottom w:val="none" w:sz="0" w:space="0" w:color="auto"/>
        <w:right w:val="none" w:sz="0" w:space="0" w:color="auto"/>
      </w:divBdr>
    </w:div>
    <w:div w:id="539786030">
      <w:bodyDiv w:val="1"/>
      <w:marLeft w:val="0"/>
      <w:marRight w:val="0"/>
      <w:marTop w:val="0"/>
      <w:marBottom w:val="0"/>
      <w:divBdr>
        <w:top w:val="none" w:sz="0" w:space="0" w:color="auto"/>
        <w:left w:val="none" w:sz="0" w:space="0" w:color="auto"/>
        <w:bottom w:val="none" w:sz="0" w:space="0" w:color="auto"/>
        <w:right w:val="none" w:sz="0" w:space="0" w:color="auto"/>
      </w:divBdr>
      <w:divsChild>
        <w:div w:id="1122849072">
          <w:marLeft w:val="547"/>
          <w:marRight w:val="0"/>
          <w:marTop w:val="0"/>
          <w:marBottom w:val="0"/>
          <w:divBdr>
            <w:top w:val="none" w:sz="0" w:space="0" w:color="auto"/>
            <w:left w:val="none" w:sz="0" w:space="0" w:color="auto"/>
            <w:bottom w:val="none" w:sz="0" w:space="0" w:color="auto"/>
            <w:right w:val="none" w:sz="0" w:space="0" w:color="auto"/>
          </w:divBdr>
        </w:div>
        <w:div w:id="1146049943">
          <w:marLeft w:val="547"/>
          <w:marRight w:val="0"/>
          <w:marTop w:val="0"/>
          <w:marBottom w:val="0"/>
          <w:divBdr>
            <w:top w:val="none" w:sz="0" w:space="0" w:color="auto"/>
            <w:left w:val="none" w:sz="0" w:space="0" w:color="auto"/>
            <w:bottom w:val="none" w:sz="0" w:space="0" w:color="auto"/>
            <w:right w:val="none" w:sz="0" w:space="0" w:color="auto"/>
          </w:divBdr>
        </w:div>
        <w:div w:id="696349411">
          <w:marLeft w:val="547"/>
          <w:marRight w:val="0"/>
          <w:marTop w:val="0"/>
          <w:marBottom w:val="0"/>
          <w:divBdr>
            <w:top w:val="none" w:sz="0" w:space="0" w:color="auto"/>
            <w:left w:val="none" w:sz="0" w:space="0" w:color="auto"/>
            <w:bottom w:val="none" w:sz="0" w:space="0" w:color="auto"/>
            <w:right w:val="none" w:sz="0" w:space="0" w:color="auto"/>
          </w:divBdr>
        </w:div>
        <w:div w:id="516430358">
          <w:marLeft w:val="547"/>
          <w:marRight w:val="0"/>
          <w:marTop w:val="0"/>
          <w:marBottom w:val="0"/>
          <w:divBdr>
            <w:top w:val="none" w:sz="0" w:space="0" w:color="auto"/>
            <w:left w:val="none" w:sz="0" w:space="0" w:color="auto"/>
            <w:bottom w:val="none" w:sz="0" w:space="0" w:color="auto"/>
            <w:right w:val="none" w:sz="0" w:space="0" w:color="auto"/>
          </w:divBdr>
        </w:div>
        <w:div w:id="987201503">
          <w:marLeft w:val="547"/>
          <w:marRight w:val="0"/>
          <w:marTop w:val="0"/>
          <w:marBottom w:val="0"/>
          <w:divBdr>
            <w:top w:val="none" w:sz="0" w:space="0" w:color="auto"/>
            <w:left w:val="none" w:sz="0" w:space="0" w:color="auto"/>
            <w:bottom w:val="none" w:sz="0" w:space="0" w:color="auto"/>
            <w:right w:val="none" w:sz="0" w:space="0" w:color="auto"/>
          </w:divBdr>
        </w:div>
        <w:div w:id="1288468009">
          <w:marLeft w:val="547"/>
          <w:marRight w:val="0"/>
          <w:marTop w:val="0"/>
          <w:marBottom w:val="0"/>
          <w:divBdr>
            <w:top w:val="none" w:sz="0" w:space="0" w:color="auto"/>
            <w:left w:val="none" w:sz="0" w:space="0" w:color="auto"/>
            <w:bottom w:val="none" w:sz="0" w:space="0" w:color="auto"/>
            <w:right w:val="none" w:sz="0" w:space="0" w:color="auto"/>
          </w:divBdr>
        </w:div>
      </w:divsChild>
    </w:div>
    <w:div w:id="550961256">
      <w:bodyDiv w:val="1"/>
      <w:marLeft w:val="0"/>
      <w:marRight w:val="0"/>
      <w:marTop w:val="0"/>
      <w:marBottom w:val="0"/>
      <w:divBdr>
        <w:top w:val="none" w:sz="0" w:space="0" w:color="auto"/>
        <w:left w:val="none" w:sz="0" w:space="0" w:color="auto"/>
        <w:bottom w:val="none" w:sz="0" w:space="0" w:color="auto"/>
        <w:right w:val="none" w:sz="0" w:space="0" w:color="auto"/>
      </w:divBdr>
    </w:div>
    <w:div w:id="562066380">
      <w:bodyDiv w:val="1"/>
      <w:marLeft w:val="0"/>
      <w:marRight w:val="0"/>
      <w:marTop w:val="0"/>
      <w:marBottom w:val="0"/>
      <w:divBdr>
        <w:top w:val="none" w:sz="0" w:space="0" w:color="auto"/>
        <w:left w:val="none" w:sz="0" w:space="0" w:color="auto"/>
        <w:bottom w:val="none" w:sz="0" w:space="0" w:color="auto"/>
        <w:right w:val="none" w:sz="0" w:space="0" w:color="auto"/>
      </w:divBdr>
    </w:div>
    <w:div w:id="609630105">
      <w:bodyDiv w:val="1"/>
      <w:marLeft w:val="0"/>
      <w:marRight w:val="0"/>
      <w:marTop w:val="0"/>
      <w:marBottom w:val="0"/>
      <w:divBdr>
        <w:top w:val="none" w:sz="0" w:space="0" w:color="auto"/>
        <w:left w:val="none" w:sz="0" w:space="0" w:color="auto"/>
        <w:bottom w:val="none" w:sz="0" w:space="0" w:color="auto"/>
        <w:right w:val="none" w:sz="0" w:space="0" w:color="auto"/>
      </w:divBdr>
    </w:div>
    <w:div w:id="630356691">
      <w:bodyDiv w:val="1"/>
      <w:marLeft w:val="0"/>
      <w:marRight w:val="0"/>
      <w:marTop w:val="0"/>
      <w:marBottom w:val="0"/>
      <w:divBdr>
        <w:top w:val="none" w:sz="0" w:space="0" w:color="auto"/>
        <w:left w:val="none" w:sz="0" w:space="0" w:color="auto"/>
        <w:bottom w:val="none" w:sz="0" w:space="0" w:color="auto"/>
        <w:right w:val="none" w:sz="0" w:space="0" w:color="auto"/>
      </w:divBdr>
    </w:div>
    <w:div w:id="756366630">
      <w:bodyDiv w:val="1"/>
      <w:marLeft w:val="0"/>
      <w:marRight w:val="0"/>
      <w:marTop w:val="0"/>
      <w:marBottom w:val="0"/>
      <w:divBdr>
        <w:top w:val="none" w:sz="0" w:space="0" w:color="auto"/>
        <w:left w:val="none" w:sz="0" w:space="0" w:color="auto"/>
        <w:bottom w:val="none" w:sz="0" w:space="0" w:color="auto"/>
        <w:right w:val="none" w:sz="0" w:space="0" w:color="auto"/>
      </w:divBdr>
    </w:div>
    <w:div w:id="784809095">
      <w:bodyDiv w:val="1"/>
      <w:marLeft w:val="0"/>
      <w:marRight w:val="0"/>
      <w:marTop w:val="0"/>
      <w:marBottom w:val="0"/>
      <w:divBdr>
        <w:top w:val="none" w:sz="0" w:space="0" w:color="auto"/>
        <w:left w:val="none" w:sz="0" w:space="0" w:color="auto"/>
        <w:bottom w:val="none" w:sz="0" w:space="0" w:color="auto"/>
        <w:right w:val="none" w:sz="0" w:space="0" w:color="auto"/>
      </w:divBdr>
    </w:div>
    <w:div w:id="798113910">
      <w:bodyDiv w:val="1"/>
      <w:marLeft w:val="0"/>
      <w:marRight w:val="0"/>
      <w:marTop w:val="0"/>
      <w:marBottom w:val="0"/>
      <w:divBdr>
        <w:top w:val="none" w:sz="0" w:space="0" w:color="auto"/>
        <w:left w:val="none" w:sz="0" w:space="0" w:color="auto"/>
        <w:bottom w:val="none" w:sz="0" w:space="0" w:color="auto"/>
        <w:right w:val="none" w:sz="0" w:space="0" w:color="auto"/>
      </w:divBdr>
    </w:div>
    <w:div w:id="851258646">
      <w:bodyDiv w:val="1"/>
      <w:marLeft w:val="0"/>
      <w:marRight w:val="0"/>
      <w:marTop w:val="0"/>
      <w:marBottom w:val="0"/>
      <w:divBdr>
        <w:top w:val="none" w:sz="0" w:space="0" w:color="auto"/>
        <w:left w:val="none" w:sz="0" w:space="0" w:color="auto"/>
        <w:bottom w:val="none" w:sz="0" w:space="0" w:color="auto"/>
        <w:right w:val="none" w:sz="0" w:space="0" w:color="auto"/>
      </w:divBdr>
    </w:div>
    <w:div w:id="893085474">
      <w:bodyDiv w:val="1"/>
      <w:marLeft w:val="0"/>
      <w:marRight w:val="0"/>
      <w:marTop w:val="0"/>
      <w:marBottom w:val="0"/>
      <w:divBdr>
        <w:top w:val="none" w:sz="0" w:space="0" w:color="auto"/>
        <w:left w:val="none" w:sz="0" w:space="0" w:color="auto"/>
        <w:bottom w:val="none" w:sz="0" w:space="0" w:color="auto"/>
        <w:right w:val="none" w:sz="0" w:space="0" w:color="auto"/>
      </w:divBdr>
      <w:divsChild>
        <w:div w:id="343555081">
          <w:marLeft w:val="547"/>
          <w:marRight w:val="0"/>
          <w:marTop w:val="0"/>
          <w:marBottom w:val="0"/>
          <w:divBdr>
            <w:top w:val="none" w:sz="0" w:space="0" w:color="auto"/>
            <w:left w:val="none" w:sz="0" w:space="0" w:color="auto"/>
            <w:bottom w:val="none" w:sz="0" w:space="0" w:color="auto"/>
            <w:right w:val="none" w:sz="0" w:space="0" w:color="auto"/>
          </w:divBdr>
        </w:div>
      </w:divsChild>
    </w:div>
    <w:div w:id="899484054">
      <w:bodyDiv w:val="1"/>
      <w:marLeft w:val="0"/>
      <w:marRight w:val="0"/>
      <w:marTop w:val="0"/>
      <w:marBottom w:val="0"/>
      <w:divBdr>
        <w:top w:val="none" w:sz="0" w:space="0" w:color="auto"/>
        <w:left w:val="none" w:sz="0" w:space="0" w:color="auto"/>
        <w:bottom w:val="none" w:sz="0" w:space="0" w:color="auto"/>
        <w:right w:val="none" w:sz="0" w:space="0" w:color="auto"/>
      </w:divBdr>
    </w:div>
    <w:div w:id="916280254">
      <w:bodyDiv w:val="1"/>
      <w:marLeft w:val="0"/>
      <w:marRight w:val="0"/>
      <w:marTop w:val="0"/>
      <w:marBottom w:val="0"/>
      <w:divBdr>
        <w:top w:val="none" w:sz="0" w:space="0" w:color="auto"/>
        <w:left w:val="none" w:sz="0" w:space="0" w:color="auto"/>
        <w:bottom w:val="none" w:sz="0" w:space="0" w:color="auto"/>
        <w:right w:val="none" w:sz="0" w:space="0" w:color="auto"/>
      </w:divBdr>
      <w:divsChild>
        <w:div w:id="597833602">
          <w:marLeft w:val="274"/>
          <w:marRight w:val="0"/>
          <w:marTop w:val="0"/>
          <w:marBottom w:val="0"/>
          <w:divBdr>
            <w:top w:val="none" w:sz="0" w:space="0" w:color="auto"/>
            <w:left w:val="none" w:sz="0" w:space="0" w:color="auto"/>
            <w:bottom w:val="none" w:sz="0" w:space="0" w:color="auto"/>
            <w:right w:val="none" w:sz="0" w:space="0" w:color="auto"/>
          </w:divBdr>
        </w:div>
        <w:div w:id="395128957">
          <w:marLeft w:val="274"/>
          <w:marRight w:val="0"/>
          <w:marTop w:val="0"/>
          <w:marBottom w:val="0"/>
          <w:divBdr>
            <w:top w:val="none" w:sz="0" w:space="0" w:color="auto"/>
            <w:left w:val="none" w:sz="0" w:space="0" w:color="auto"/>
            <w:bottom w:val="none" w:sz="0" w:space="0" w:color="auto"/>
            <w:right w:val="none" w:sz="0" w:space="0" w:color="auto"/>
          </w:divBdr>
        </w:div>
        <w:div w:id="960038708">
          <w:marLeft w:val="274"/>
          <w:marRight w:val="0"/>
          <w:marTop w:val="0"/>
          <w:marBottom w:val="0"/>
          <w:divBdr>
            <w:top w:val="none" w:sz="0" w:space="0" w:color="auto"/>
            <w:left w:val="none" w:sz="0" w:space="0" w:color="auto"/>
            <w:bottom w:val="none" w:sz="0" w:space="0" w:color="auto"/>
            <w:right w:val="none" w:sz="0" w:space="0" w:color="auto"/>
          </w:divBdr>
        </w:div>
        <w:div w:id="1821653975">
          <w:marLeft w:val="274"/>
          <w:marRight w:val="0"/>
          <w:marTop w:val="0"/>
          <w:marBottom w:val="0"/>
          <w:divBdr>
            <w:top w:val="none" w:sz="0" w:space="0" w:color="auto"/>
            <w:left w:val="none" w:sz="0" w:space="0" w:color="auto"/>
            <w:bottom w:val="none" w:sz="0" w:space="0" w:color="auto"/>
            <w:right w:val="none" w:sz="0" w:space="0" w:color="auto"/>
          </w:divBdr>
        </w:div>
      </w:divsChild>
    </w:div>
    <w:div w:id="959528186">
      <w:bodyDiv w:val="1"/>
      <w:marLeft w:val="0"/>
      <w:marRight w:val="0"/>
      <w:marTop w:val="0"/>
      <w:marBottom w:val="0"/>
      <w:divBdr>
        <w:top w:val="none" w:sz="0" w:space="0" w:color="auto"/>
        <w:left w:val="none" w:sz="0" w:space="0" w:color="auto"/>
        <w:bottom w:val="none" w:sz="0" w:space="0" w:color="auto"/>
        <w:right w:val="none" w:sz="0" w:space="0" w:color="auto"/>
      </w:divBdr>
    </w:div>
    <w:div w:id="1102531033">
      <w:bodyDiv w:val="1"/>
      <w:marLeft w:val="0"/>
      <w:marRight w:val="0"/>
      <w:marTop w:val="0"/>
      <w:marBottom w:val="0"/>
      <w:divBdr>
        <w:top w:val="none" w:sz="0" w:space="0" w:color="auto"/>
        <w:left w:val="none" w:sz="0" w:space="0" w:color="auto"/>
        <w:bottom w:val="none" w:sz="0" w:space="0" w:color="auto"/>
        <w:right w:val="none" w:sz="0" w:space="0" w:color="auto"/>
      </w:divBdr>
    </w:div>
    <w:div w:id="1111169662">
      <w:bodyDiv w:val="1"/>
      <w:marLeft w:val="0"/>
      <w:marRight w:val="0"/>
      <w:marTop w:val="0"/>
      <w:marBottom w:val="0"/>
      <w:divBdr>
        <w:top w:val="none" w:sz="0" w:space="0" w:color="auto"/>
        <w:left w:val="none" w:sz="0" w:space="0" w:color="auto"/>
        <w:bottom w:val="none" w:sz="0" w:space="0" w:color="auto"/>
        <w:right w:val="none" w:sz="0" w:space="0" w:color="auto"/>
      </w:divBdr>
    </w:div>
    <w:div w:id="1150444556">
      <w:bodyDiv w:val="1"/>
      <w:marLeft w:val="0"/>
      <w:marRight w:val="0"/>
      <w:marTop w:val="0"/>
      <w:marBottom w:val="0"/>
      <w:divBdr>
        <w:top w:val="none" w:sz="0" w:space="0" w:color="auto"/>
        <w:left w:val="none" w:sz="0" w:space="0" w:color="auto"/>
        <w:bottom w:val="none" w:sz="0" w:space="0" w:color="auto"/>
        <w:right w:val="none" w:sz="0" w:space="0" w:color="auto"/>
      </w:divBdr>
    </w:div>
    <w:div w:id="1167591685">
      <w:bodyDiv w:val="1"/>
      <w:marLeft w:val="0"/>
      <w:marRight w:val="0"/>
      <w:marTop w:val="0"/>
      <w:marBottom w:val="0"/>
      <w:divBdr>
        <w:top w:val="none" w:sz="0" w:space="0" w:color="auto"/>
        <w:left w:val="none" w:sz="0" w:space="0" w:color="auto"/>
        <w:bottom w:val="none" w:sz="0" w:space="0" w:color="auto"/>
        <w:right w:val="none" w:sz="0" w:space="0" w:color="auto"/>
      </w:divBdr>
      <w:divsChild>
        <w:div w:id="2067144181">
          <w:marLeft w:val="547"/>
          <w:marRight w:val="0"/>
          <w:marTop w:val="0"/>
          <w:marBottom w:val="0"/>
          <w:divBdr>
            <w:top w:val="none" w:sz="0" w:space="0" w:color="auto"/>
            <w:left w:val="none" w:sz="0" w:space="0" w:color="auto"/>
            <w:bottom w:val="none" w:sz="0" w:space="0" w:color="auto"/>
            <w:right w:val="none" w:sz="0" w:space="0" w:color="auto"/>
          </w:divBdr>
        </w:div>
      </w:divsChild>
    </w:div>
    <w:div w:id="1200357754">
      <w:bodyDiv w:val="1"/>
      <w:marLeft w:val="0"/>
      <w:marRight w:val="0"/>
      <w:marTop w:val="0"/>
      <w:marBottom w:val="0"/>
      <w:divBdr>
        <w:top w:val="none" w:sz="0" w:space="0" w:color="auto"/>
        <w:left w:val="none" w:sz="0" w:space="0" w:color="auto"/>
        <w:bottom w:val="none" w:sz="0" w:space="0" w:color="auto"/>
        <w:right w:val="none" w:sz="0" w:space="0" w:color="auto"/>
      </w:divBdr>
      <w:divsChild>
        <w:div w:id="1505053813">
          <w:marLeft w:val="547"/>
          <w:marRight w:val="0"/>
          <w:marTop w:val="0"/>
          <w:marBottom w:val="0"/>
          <w:divBdr>
            <w:top w:val="none" w:sz="0" w:space="0" w:color="auto"/>
            <w:left w:val="none" w:sz="0" w:space="0" w:color="auto"/>
            <w:bottom w:val="none" w:sz="0" w:space="0" w:color="auto"/>
            <w:right w:val="none" w:sz="0" w:space="0" w:color="auto"/>
          </w:divBdr>
        </w:div>
      </w:divsChild>
    </w:div>
    <w:div w:id="1303849908">
      <w:bodyDiv w:val="1"/>
      <w:marLeft w:val="0"/>
      <w:marRight w:val="0"/>
      <w:marTop w:val="0"/>
      <w:marBottom w:val="0"/>
      <w:divBdr>
        <w:top w:val="none" w:sz="0" w:space="0" w:color="auto"/>
        <w:left w:val="none" w:sz="0" w:space="0" w:color="auto"/>
        <w:bottom w:val="none" w:sz="0" w:space="0" w:color="auto"/>
        <w:right w:val="none" w:sz="0" w:space="0" w:color="auto"/>
      </w:divBdr>
    </w:div>
    <w:div w:id="1368215198">
      <w:bodyDiv w:val="1"/>
      <w:marLeft w:val="0"/>
      <w:marRight w:val="0"/>
      <w:marTop w:val="0"/>
      <w:marBottom w:val="0"/>
      <w:divBdr>
        <w:top w:val="none" w:sz="0" w:space="0" w:color="auto"/>
        <w:left w:val="none" w:sz="0" w:space="0" w:color="auto"/>
        <w:bottom w:val="none" w:sz="0" w:space="0" w:color="auto"/>
        <w:right w:val="none" w:sz="0" w:space="0" w:color="auto"/>
      </w:divBdr>
    </w:div>
    <w:div w:id="1677879682">
      <w:bodyDiv w:val="1"/>
      <w:marLeft w:val="0"/>
      <w:marRight w:val="0"/>
      <w:marTop w:val="0"/>
      <w:marBottom w:val="0"/>
      <w:divBdr>
        <w:top w:val="none" w:sz="0" w:space="0" w:color="auto"/>
        <w:left w:val="none" w:sz="0" w:space="0" w:color="auto"/>
        <w:bottom w:val="none" w:sz="0" w:space="0" w:color="auto"/>
        <w:right w:val="none" w:sz="0" w:space="0" w:color="auto"/>
      </w:divBdr>
    </w:div>
    <w:div w:id="1778525609">
      <w:bodyDiv w:val="1"/>
      <w:marLeft w:val="0"/>
      <w:marRight w:val="0"/>
      <w:marTop w:val="0"/>
      <w:marBottom w:val="0"/>
      <w:divBdr>
        <w:top w:val="none" w:sz="0" w:space="0" w:color="auto"/>
        <w:left w:val="none" w:sz="0" w:space="0" w:color="auto"/>
        <w:bottom w:val="none" w:sz="0" w:space="0" w:color="auto"/>
        <w:right w:val="none" w:sz="0" w:space="0" w:color="auto"/>
      </w:divBdr>
    </w:div>
    <w:div w:id="1870411723">
      <w:bodyDiv w:val="1"/>
      <w:marLeft w:val="0"/>
      <w:marRight w:val="0"/>
      <w:marTop w:val="0"/>
      <w:marBottom w:val="0"/>
      <w:divBdr>
        <w:top w:val="none" w:sz="0" w:space="0" w:color="auto"/>
        <w:left w:val="none" w:sz="0" w:space="0" w:color="auto"/>
        <w:bottom w:val="none" w:sz="0" w:space="0" w:color="auto"/>
        <w:right w:val="none" w:sz="0" w:space="0" w:color="auto"/>
      </w:divBdr>
    </w:div>
    <w:div w:id="2035575591">
      <w:bodyDiv w:val="1"/>
      <w:marLeft w:val="0"/>
      <w:marRight w:val="0"/>
      <w:marTop w:val="0"/>
      <w:marBottom w:val="0"/>
      <w:divBdr>
        <w:top w:val="none" w:sz="0" w:space="0" w:color="auto"/>
        <w:left w:val="none" w:sz="0" w:space="0" w:color="auto"/>
        <w:bottom w:val="none" w:sz="0" w:space="0" w:color="auto"/>
        <w:right w:val="none" w:sz="0" w:space="0" w:color="auto"/>
      </w:divBdr>
    </w:div>
    <w:div w:id="2045593413">
      <w:bodyDiv w:val="1"/>
      <w:marLeft w:val="0"/>
      <w:marRight w:val="0"/>
      <w:marTop w:val="0"/>
      <w:marBottom w:val="0"/>
      <w:divBdr>
        <w:top w:val="none" w:sz="0" w:space="0" w:color="auto"/>
        <w:left w:val="none" w:sz="0" w:space="0" w:color="auto"/>
        <w:bottom w:val="none" w:sz="0" w:space="0" w:color="auto"/>
        <w:right w:val="none" w:sz="0" w:space="0" w:color="auto"/>
      </w:divBdr>
    </w:div>
    <w:div w:id="2056200550">
      <w:bodyDiv w:val="1"/>
      <w:marLeft w:val="0"/>
      <w:marRight w:val="0"/>
      <w:marTop w:val="0"/>
      <w:marBottom w:val="0"/>
      <w:divBdr>
        <w:top w:val="none" w:sz="0" w:space="0" w:color="auto"/>
        <w:left w:val="none" w:sz="0" w:space="0" w:color="auto"/>
        <w:bottom w:val="none" w:sz="0" w:space="0" w:color="auto"/>
        <w:right w:val="none" w:sz="0" w:space="0" w:color="auto"/>
      </w:divBdr>
    </w:div>
    <w:div w:id="21402949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GostTitle.XSL" StyleName="GOST - 标题排序"/>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C258288-4D31-41C0-882E-7D6599BDEC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183</TotalTime>
  <Pages>3</Pages>
  <Words>204</Words>
  <Characters>1169</Characters>
  <Application>Microsoft Office Word</Application>
  <DocSecurity>0</DocSecurity>
  <Lines>9</Lines>
  <Paragraphs>2</Paragraphs>
  <ScaleCrop>false</ScaleCrop>
  <Company/>
  <LinksUpToDate>false</LinksUpToDate>
  <CharactersWithSpaces>1371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讲师助理-周小倩</dc:creator>
  <cp:lastModifiedBy>XTZJ</cp:lastModifiedBy>
  <cp:revision>70</cp:revision>
  <cp:lastPrinted>2020-02-24T10:51:00Z</cp:lastPrinted>
  <dcterms:created xsi:type="dcterms:W3CDTF">2020-06-12T05:45:00Z</dcterms:created>
  <dcterms:modified xsi:type="dcterms:W3CDTF">2021-12-08T16:35:00Z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724FD25D585E4CECA6F65EB070D4865C</vt:lpwstr>
  </property>
</Properties>
</file>