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3425A6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决胜</w:t>
      </w:r>
      <w:r w:rsidR="00F13A44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授权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762BCF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 xml:space="preserve">界定结果 </w:t>
      </w:r>
      <w:r w:rsidRPr="00762BCF">
        <w:rPr>
          <w:rFonts w:ascii="微软雅黑" w:hAnsi="微软雅黑" w:cs="微软雅黑" w:hint="eastAsia"/>
          <w:b/>
          <w:bCs/>
          <w:sz w:val="24"/>
        </w:rPr>
        <w:t>因人授权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9C51A7" w:rsidRDefault="009C51A7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4E168C" w:rsidRPr="004E168C" w:rsidRDefault="004E168C" w:rsidP="004E168C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组织行为学家保罗·赫塞(PaulHersey)和管理学家肯·布兰佳(Ken Blanchard)在20世纪60年代提出了情境领导理论(Situational Leadership)。该理论认为，领导者的行为要与</w:t>
      </w:r>
      <w:hyperlink r:id="rId9" w:tgtFrame="_blank" w:history="1">
        <w:r w:rsidRPr="004E168C">
          <w:rPr>
            <w:rFonts w:ascii="微软雅黑" w:hAnsi="微软雅黑" w:cs="微软雅黑"/>
            <w:color w:val="000000"/>
            <w:kern w:val="0"/>
            <w:szCs w:val="21"/>
            <w:shd w:val="clear" w:color="auto" w:fill="FFFFFF"/>
          </w:rPr>
          <w:t>被领导者</w:t>
        </w:r>
      </w:hyperlink>
      <w:r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的</w:t>
      </w:r>
      <w:hyperlink r:id="rId10" w:tgtFrame="_blank" w:history="1">
        <w:r w:rsidRPr="004E168C">
          <w:rPr>
            <w:rFonts w:ascii="微软雅黑" w:hAnsi="微软雅黑" w:cs="微软雅黑"/>
            <w:color w:val="000000"/>
            <w:kern w:val="0"/>
            <w:szCs w:val="21"/>
            <w:shd w:val="clear" w:color="auto" w:fill="FFFFFF"/>
          </w:rPr>
          <w:t>准备度</w:t>
        </w:r>
      </w:hyperlink>
      <w:r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相适应才能取得有效的领导效果。</w:t>
      </w:r>
    </w:p>
    <w:p w:rsidR="004E168C" w:rsidRPr="004E168C" w:rsidRDefault="004716FC" w:rsidP="004E168C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传统人力资源理论认为，一个员工要么胜任工作要么不胜任工作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4E168C"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然而情境领导模型扬弃了这种"非此即彼"</w:t>
      </w:r>
      <w:r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的二元认识论的陈旧思维模式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4E168C"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情境领导理论将一个员工在工作中的表现分为四种可能性。针对员工的准备度的波动，主管作为领导者可以使用四种</w:t>
      </w:r>
      <w:hyperlink r:id="rId11" w:tgtFrame="_blank" w:history="1">
        <w:r w:rsidR="004E168C" w:rsidRPr="004E168C">
          <w:rPr>
            <w:rFonts w:ascii="微软雅黑" w:hAnsi="微软雅黑" w:cs="微软雅黑"/>
            <w:color w:val="000000"/>
            <w:kern w:val="0"/>
            <w:szCs w:val="21"/>
            <w:shd w:val="clear" w:color="auto" w:fill="FFFFFF"/>
          </w:rPr>
          <w:t>领导风格</w:t>
        </w:r>
      </w:hyperlink>
      <w:r w:rsidR="004E168C"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来影响</w:t>
      </w:r>
      <w:hyperlink r:id="rId12" w:tgtFrame="_blank" w:history="1">
        <w:r w:rsidR="004E168C" w:rsidRPr="004E168C">
          <w:rPr>
            <w:rFonts w:ascii="微软雅黑" w:hAnsi="微软雅黑" w:cs="微软雅黑"/>
            <w:color w:val="000000"/>
            <w:kern w:val="0"/>
            <w:szCs w:val="21"/>
            <w:shd w:val="clear" w:color="auto" w:fill="FFFFFF"/>
          </w:rPr>
          <w:t>被领导者</w:t>
        </w:r>
      </w:hyperlink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4E168C" w:rsidRPr="004E168C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这就为各级主管如何有效辅导员工、如何有效激励员工、如何建设团队提供了操作性极强的解决方案</w:t>
      </w:r>
      <w:r w:rsid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。</w:t>
      </w:r>
      <w:r w:rsidR="004E168C" w:rsidRP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领导者的关键任务</w:t>
      </w:r>
      <w:r w:rsid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是通过测评工具，了解自己的领导风格，明确对自己领导模式的认知，</w:t>
      </w:r>
      <w:r w:rsidR="004E168C" w:rsidRP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运用诊断工具，诊断不同下属的成熟度以及不同工作任务的准备度，建立准确判断下属承担工作任务的能力</w:t>
      </w:r>
      <w:r w:rsid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，从而帮助领导者</w:t>
      </w:r>
      <w:r w:rsidR="004E168C" w:rsidRP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选择正确的领导行为，建立个人影响力，有效影响他人，提高团队的绩效</w:t>
      </w:r>
      <w:r w:rsid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。</w:t>
      </w:r>
      <w:r w:rsidR="004E168C" w:rsidRPr="004E168C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 xml:space="preserve"> </w:t>
      </w:r>
    </w:p>
    <w:p w:rsidR="00E84418" w:rsidRDefault="00E84418" w:rsidP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4716FC" w:rsidRPr="004716FC" w:rsidRDefault="004716FC" w:rsidP="004716F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4716FC">
        <w:rPr>
          <w:rFonts w:ascii="微软雅黑" w:hAnsi="微软雅黑" w:cs="微软雅黑" w:hint="eastAsia"/>
          <w:szCs w:val="21"/>
        </w:rPr>
        <w:t>掌握与上级有效沟通的意识与方法</w:t>
      </w:r>
    </w:p>
    <w:p w:rsidR="004716FC" w:rsidRPr="004716FC" w:rsidRDefault="004716FC" w:rsidP="004716F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4716FC">
        <w:rPr>
          <w:rFonts w:ascii="微软雅黑" w:hAnsi="微软雅黑" w:cs="微软雅黑" w:hint="eastAsia"/>
          <w:szCs w:val="21"/>
        </w:rPr>
        <w:t>掌握判断下属发展阶段的方法技巧</w:t>
      </w:r>
    </w:p>
    <w:p w:rsidR="004716FC" w:rsidRPr="004716FC" w:rsidRDefault="004716FC" w:rsidP="004716F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4716FC">
        <w:rPr>
          <w:rFonts w:ascii="微软雅黑" w:hAnsi="微软雅黑" w:cs="微软雅黑" w:hint="eastAsia"/>
          <w:szCs w:val="21"/>
        </w:rPr>
        <w:t>掌握选择有效匹配授权方式的技巧和方法</w:t>
      </w:r>
    </w:p>
    <w:p w:rsidR="004716FC" w:rsidRPr="004716FC" w:rsidRDefault="004716FC" w:rsidP="004716FC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4716FC">
        <w:rPr>
          <w:rFonts w:ascii="微软雅黑" w:hAnsi="微软雅黑" w:cs="微软雅黑" w:hint="eastAsia"/>
          <w:szCs w:val="21"/>
        </w:rPr>
        <w:t xml:space="preserve">掌握授权沟通的五个核心步骤与行为要点 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FA5ED5" w:rsidRPr="00FA5ED5" w:rsidRDefault="00FA5ED5" w:rsidP="00FA5ED5">
      <w:pPr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讲师讲授+案例分析+视频互动+角色扮演+情景模拟+实操演练+</w:t>
      </w:r>
      <w:r w:rsidRPr="00FA5ED5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测评及行为强化反馈等混合式学习形式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9907E1" w:rsidRDefault="00A013A6" w:rsidP="00382898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  <w:r w:rsidRPr="009907E1">
        <w:rPr>
          <w:rFonts w:ascii="微软雅黑" w:hAnsi="微软雅黑" w:cs="微软雅黑" w:hint="eastAsia"/>
          <w:sz w:val="21"/>
          <w:szCs w:val="21"/>
        </w:rPr>
        <w:t>【课程对象】</w:t>
      </w:r>
      <w:r w:rsidR="00FB4BBE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基层管理者、中层管理者、</w:t>
      </w:r>
      <w:r w:rsidR="00382898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高层管理者、各部门主管、</w:t>
      </w:r>
      <w:r w:rsidR="00FB4BBE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各部门经理</w:t>
      </w:r>
      <w:r w:rsidR="00382898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、各部门总监</w:t>
      </w:r>
    </w:p>
    <w:p w:rsidR="00382898" w:rsidRPr="00382898" w:rsidRDefault="00382898" w:rsidP="00382898">
      <w:pPr>
        <w:rPr>
          <w:lang w:val="zh-CN" w:bidi="zh-CN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6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一、领导者的作用与任务是什么？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1、介绍学习目标与学习内容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2、领导者能力对公司经营业绩的影响</w:t>
      </w:r>
    </w:p>
    <w:p w:rsidR="00762BCF" w:rsidRP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、领导的概念</w:t>
      </w:r>
    </w:p>
    <w:p w:rsid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、有效领导者的指导原则</w:t>
      </w:r>
    </w:p>
    <w:p w:rsidR="00C96A60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5、</w:t>
      </w:r>
      <w:r w:rsidRPr="00C96A60">
        <w:rPr>
          <w:rFonts w:ascii="微软雅黑" w:hAnsi="微软雅黑" w:cs="微软雅黑" w:hint="eastAsia"/>
          <w:b/>
          <w:bCs/>
          <w:szCs w:val="21"/>
          <w:lang w:bidi="zh-CN"/>
        </w:rPr>
        <w:t>向上承接任务的三要素</w:t>
      </w:r>
    </w:p>
    <w:p w:rsidR="00C96A60" w:rsidRPr="00C96A60" w:rsidRDefault="00C96A60" w:rsidP="00C96A6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了解Why</w:t>
      </w:r>
    </w:p>
    <w:p w:rsidR="00C96A60" w:rsidRPr="00C96A60" w:rsidRDefault="00C96A60" w:rsidP="00C96A6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明确What</w:t>
      </w:r>
    </w:p>
    <w:p w:rsidR="00C96A60" w:rsidRPr="00C96A60" w:rsidRDefault="00C96A60" w:rsidP="00C96A60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决定How</w:t>
      </w:r>
    </w:p>
    <w:p w:rsidR="00C96A60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6、向上承接：</w:t>
      </w:r>
      <w:r w:rsidRPr="00C96A60">
        <w:rPr>
          <w:rFonts w:ascii="微软雅黑" w:hAnsi="微软雅黑" w:cs="微软雅黑" w:hint="eastAsia"/>
          <w:b/>
          <w:bCs/>
          <w:szCs w:val="21"/>
          <w:lang w:bidi="zh-CN"/>
        </w:rPr>
        <w:t>岳飞的故事</w:t>
      </w:r>
    </w:p>
    <w:p w:rsidR="00C96A60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7、向下委派：</w:t>
      </w:r>
      <w:r w:rsidRPr="00C96A60">
        <w:rPr>
          <w:rFonts w:ascii="微软雅黑" w:hAnsi="微软雅黑" w:cs="微软雅黑" w:hint="eastAsia"/>
          <w:b/>
          <w:bCs/>
          <w:szCs w:val="21"/>
          <w:lang w:bidi="zh-CN"/>
        </w:rPr>
        <w:t>诸葛亮为什么失街亭？</w:t>
      </w:r>
    </w:p>
    <w:p w:rsidR="00C96A60" w:rsidRDefault="00C96A60" w:rsidP="00C96A60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Cs/>
          <w:color w:val="0070C0"/>
          <w:szCs w:val="21"/>
          <w:lang w:bidi="zh-CN"/>
        </w:rPr>
        <w:t>录像研讨：事与愿违</w:t>
      </w:r>
    </w:p>
    <w:p w:rsidR="00C96A60" w:rsidRPr="00C96A60" w:rsidRDefault="00C96A60" w:rsidP="00C96A60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color w:val="0070C0"/>
          <w:szCs w:val="21"/>
          <w:lang w:bidi="zh-CN"/>
        </w:rPr>
        <w:t>研讨：领导与管理的区别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二、如何诊断下属的发展阶段？</w:t>
      </w:r>
    </w:p>
    <w:p w:rsid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1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、有效授权的核心步骤</w:t>
      </w:r>
    </w:p>
    <w:p w:rsidR="00D8709E" w:rsidRPr="00C96A60" w:rsidRDefault="007E6738" w:rsidP="00C96A60">
      <w:pPr>
        <w:pStyle w:val="a3"/>
        <w:numPr>
          <w:ilvl w:val="0"/>
          <w:numId w:val="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界定目标，选择对象</w:t>
      </w:r>
    </w:p>
    <w:p w:rsidR="00D8709E" w:rsidRPr="00C96A60" w:rsidRDefault="007E6738" w:rsidP="00C96A60">
      <w:pPr>
        <w:pStyle w:val="a3"/>
        <w:numPr>
          <w:ilvl w:val="0"/>
          <w:numId w:val="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诊断下属的发展阶段</w:t>
      </w:r>
    </w:p>
    <w:p w:rsidR="00D8709E" w:rsidRPr="00C96A60" w:rsidRDefault="007E6738" w:rsidP="00C96A60">
      <w:pPr>
        <w:pStyle w:val="a3"/>
        <w:numPr>
          <w:ilvl w:val="0"/>
          <w:numId w:val="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匹配适当的授权方法</w:t>
      </w:r>
    </w:p>
    <w:p w:rsidR="00D8709E" w:rsidRPr="00C96A60" w:rsidRDefault="007E6738" w:rsidP="00C96A60">
      <w:pPr>
        <w:pStyle w:val="a3"/>
        <w:numPr>
          <w:ilvl w:val="0"/>
          <w:numId w:val="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界定结果的授权沟通</w:t>
      </w:r>
    </w:p>
    <w:p w:rsidR="00C96A60" w:rsidRPr="00C96A60" w:rsidRDefault="007E6738" w:rsidP="00762BCF">
      <w:pPr>
        <w:pStyle w:val="a3"/>
        <w:numPr>
          <w:ilvl w:val="0"/>
          <w:numId w:val="5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授权后的跟进与辅导</w:t>
      </w:r>
    </w:p>
    <w:p w:rsid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2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、员工工作的要素</w:t>
      </w:r>
    </w:p>
    <w:p w:rsidR="00C96A60" w:rsidRPr="00C96A60" w:rsidRDefault="00C96A60" w:rsidP="00C96A60">
      <w:pPr>
        <w:pStyle w:val="a3"/>
        <w:numPr>
          <w:ilvl w:val="0"/>
          <w:numId w:val="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 xml:space="preserve">能力 </w:t>
      </w:r>
    </w:p>
    <w:p w:rsidR="00C96A60" w:rsidRPr="00C96A60" w:rsidRDefault="00C96A60" w:rsidP="00762BCF">
      <w:pPr>
        <w:pStyle w:val="a3"/>
        <w:numPr>
          <w:ilvl w:val="0"/>
          <w:numId w:val="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意愿</w:t>
      </w:r>
    </w:p>
    <w:p w:rsidR="00762BCF" w:rsidRP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 xml:space="preserve">、诊断员工发展阶段的两大要素　</w:t>
      </w:r>
    </w:p>
    <w:p w:rsid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、员工在目标任务上的四种发展阶段</w:t>
      </w:r>
    </w:p>
    <w:p w:rsidR="00C96A60" w:rsidRPr="00C96A60" w:rsidRDefault="00C96A60" w:rsidP="00C96A60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D1—能力弱但意愿强</w:t>
      </w:r>
    </w:p>
    <w:p w:rsidR="00C96A60" w:rsidRPr="00C96A60" w:rsidRDefault="00C96A60" w:rsidP="00C96A60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D2—能力弱至平平但意愿低</w:t>
      </w:r>
    </w:p>
    <w:p w:rsidR="00C96A60" w:rsidRPr="00C96A60" w:rsidRDefault="00C96A60" w:rsidP="00C96A60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D3—能力中等至强，但意愿不定</w:t>
      </w:r>
    </w:p>
    <w:p w:rsidR="00C96A60" w:rsidRPr="00C96A60" w:rsidRDefault="00C96A60" w:rsidP="00762BCF">
      <w:pPr>
        <w:pStyle w:val="a3"/>
        <w:numPr>
          <w:ilvl w:val="0"/>
          <w:numId w:val="7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D4—能力强且意愿高</w:t>
      </w:r>
    </w:p>
    <w:p w:rsidR="00762BCF" w:rsidRP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、四种任务发展阶段的员工需求特点</w:t>
      </w:r>
    </w:p>
    <w:p w:rsidR="00762BCF" w:rsidRDefault="00C96A60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、诊断员工发展阶段的要点</w:t>
      </w:r>
    </w:p>
    <w:p w:rsidR="00C96A60" w:rsidRPr="00C96A60" w:rsidRDefault="00C96A60" w:rsidP="00C96A60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color w:val="0070C0"/>
          <w:szCs w:val="21"/>
          <w:lang w:bidi="zh-CN"/>
        </w:rPr>
        <w:t>小组研讨：学习的发展过程</w:t>
      </w:r>
    </w:p>
    <w:p w:rsidR="00C96A60" w:rsidRPr="00C96A60" w:rsidRDefault="00C96A60" w:rsidP="00C96A60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>
        <w:rPr>
          <w:rFonts w:ascii="微软雅黑" w:hAnsi="微软雅黑" w:cs="微软雅黑" w:hint="eastAsia"/>
          <w:bCs/>
          <w:color w:val="0070C0"/>
          <w:szCs w:val="21"/>
          <w:lang w:bidi="zh-CN"/>
        </w:rPr>
        <w:t>讨论：</w:t>
      </w:r>
      <w:r w:rsidRPr="00C96A60">
        <w:rPr>
          <w:rFonts w:ascii="微软雅黑" w:hAnsi="微软雅黑" w:cs="微软雅黑" w:hint="eastAsia"/>
          <w:bCs/>
          <w:color w:val="0070C0"/>
          <w:szCs w:val="21"/>
          <w:lang w:bidi="zh-CN"/>
        </w:rPr>
        <w:t>处于哪个发展阶段？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三、如何分析自我的领导弹性？</w:t>
      </w:r>
    </w:p>
    <w:p w:rsid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1、领导行为的两种基本类型</w:t>
      </w:r>
    </w:p>
    <w:p w:rsidR="00C96A60" w:rsidRPr="00C96A60" w:rsidRDefault="00C96A60" w:rsidP="00C96A60">
      <w:pPr>
        <w:pStyle w:val="a3"/>
        <w:numPr>
          <w:ilvl w:val="0"/>
          <w:numId w:val="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lastRenderedPageBreak/>
        <w:t>指导行为</w:t>
      </w:r>
    </w:p>
    <w:p w:rsidR="00C96A60" w:rsidRPr="00C96A60" w:rsidRDefault="00C96A60" w:rsidP="00762BCF">
      <w:pPr>
        <w:pStyle w:val="a3"/>
        <w:numPr>
          <w:ilvl w:val="0"/>
          <w:numId w:val="6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szCs w:val="21"/>
          <w:lang w:bidi="zh-CN"/>
        </w:rPr>
        <w:t>支持行为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2、四种领导型态：S1-S4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3、四种领导型态的行为特征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4、四种领导型态的差异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5、四种领导行为方式在制定决策方式上的差异</w:t>
      </w:r>
    </w:p>
    <w:p w:rsid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6、</w:t>
      </w:r>
      <w:r w:rsidR="00537FF6">
        <w:rPr>
          <w:rFonts w:ascii="微软雅黑" w:hAnsi="微软雅黑" w:cs="微软雅黑" w:hint="eastAsia"/>
          <w:b/>
          <w:bCs/>
          <w:szCs w:val="21"/>
          <w:lang w:bidi="zh-CN"/>
        </w:rPr>
        <w:t>授权沟通五步法</w:t>
      </w:r>
    </w:p>
    <w:p w:rsidR="00537FF6" w:rsidRPr="00537FF6" w:rsidRDefault="00537FF6" w:rsidP="00537FF6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537FF6">
        <w:rPr>
          <w:rFonts w:ascii="微软雅黑" w:hAnsi="微软雅黑" w:cs="微软雅黑" w:hint="eastAsia"/>
          <w:bCs/>
          <w:szCs w:val="21"/>
          <w:lang w:bidi="zh-CN"/>
        </w:rPr>
        <w:t>WHY：说明目的与背景</w:t>
      </w:r>
    </w:p>
    <w:p w:rsidR="00537FF6" w:rsidRPr="00537FF6" w:rsidRDefault="00537FF6" w:rsidP="00537FF6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537FF6">
        <w:rPr>
          <w:rFonts w:ascii="微软雅黑" w:hAnsi="微软雅黑" w:cs="微软雅黑" w:hint="eastAsia"/>
          <w:bCs/>
          <w:szCs w:val="21"/>
          <w:lang w:bidi="zh-CN"/>
        </w:rPr>
        <w:t>WHAT：提出目标与要求</w:t>
      </w:r>
    </w:p>
    <w:p w:rsidR="00537FF6" w:rsidRPr="00537FF6" w:rsidRDefault="00537FF6" w:rsidP="00537FF6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537FF6">
        <w:rPr>
          <w:rFonts w:ascii="微软雅黑" w:hAnsi="微软雅黑" w:cs="微软雅黑" w:hint="eastAsia"/>
          <w:bCs/>
          <w:szCs w:val="21"/>
          <w:lang w:bidi="zh-CN"/>
        </w:rPr>
        <w:t>HOW：明确步骤与方法</w:t>
      </w:r>
    </w:p>
    <w:p w:rsidR="00537FF6" w:rsidRPr="00537FF6" w:rsidRDefault="00537FF6" w:rsidP="00537FF6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537FF6">
        <w:rPr>
          <w:rFonts w:ascii="微软雅黑" w:hAnsi="微软雅黑" w:cs="微软雅黑" w:hint="eastAsia"/>
          <w:bCs/>
          <w:szCs w:val="21"/>
          <w:lang w:bidi="zh-CN"/>
        </w:rPr>
        <w:t>ACTION：确定行动计划</w:t>
      </w:r>
    </w:p>
    <w:p w:rsidR="00537FF6" w:rsidRPr="00537FF6" w:rsidRDefault="00537FF6" w:rsidP="00762BCF">
      <w:pPr>
        <w:pStyle w:val="a3"/>
        <w:numPr>
          <w:ilvl w:val="0"/>
          <w:numId w:val="8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537FF6">
        <w:rPr>
          <w:rFonts w:ascii="微软雅黑" w:hAnsi="微软雅黑" w:cs="微软雅黑" w:hint="eastAsia"/>
          <w:bCs/>
          <w:szCs w:val="21"/>
          <w:lang w:bidi="zh-CN"/>
        </w:rPr>
        <w:t>SUPPORT：表达信任与支持</w:t>
      </w:r>
    </w:p>
    <w:p w:rsidR="00C96A60" w:rsidRPr="00537FF6" w:rsidRDefault="00C96A60" w:rsidP="00537FF6">
      <w:pPr>
        <w:ind w:firstLineChars="200" w:firstLine="420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C96A60">
        <w:rPr>
          <w:rFonts w:ascii="微软雅黑" w:hAnsi="微软雅黑" w:cs="微软雅黑" w:hint="eastAsia"/>
          <w:bCs/>
          <w:color w:val="0070C0"/>
          <w:szCs w:val="21"/>
          <w:lang w:bidi="zh-CN"/>
        </w:rPr>
        <w:t>测评：LBA领导型态测试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四、如何调适恰当的领导型态？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1、录像分析与活动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2、领导者在授权时主要有三种结果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3、有效领导的行为模式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4、录像辨别练习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5、领导行为匹配度辨别练习</w:t>
      </w:r>
    </w:p>
    <w:p w:rsidR="00762BCF" w:rsidRDefault="00537FF6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</w:t>
      </w:r>
      <w:r w:rsidR="00762BCF" w:rsidRPr="00762BCF">
        <w:rPr>
          <w:rFonts w:ascii="微软雅黑" w:hAnsi="微软雅黑" w:cs="微软雅黑" w:hint="eastAsia"/>
          <w:b/>
          <w:bCs/>
          <w:szCs w:val="21"/>
          <w:lang w:bidi="zh-CN"/>
        </w:rPr>
        <w:t>、调适领导型态的要点</w:t>
      </w:r>
    </w:p>
    <w:p w:rsidR="00537FF6" w:rsidRPr="00537FF6" w:rsidRDefault="00537FF6" w:rsidP="00537FF6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537FF6">
        <w:rPr>
          <w:rFonts w:ascii="微软雅黑" w:hAnsi="微软雅黑" w:cs="微软雅黑" w:hint="eastAsia"/>
          <w:bCs/>
          <w:color w:val="0070C0"/>
          <w:szCs w:val="21"/>
          <w:lang w:bidi="zh-CN"/>
        </w:rPr>
        <w:t>实战练习：角色扮演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五、你的行动计划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1、培训回顾与小结</w:t>
      </w:r>
    </w:p>
    <w:p w:rsidR="00762BCF" w:rsidRPr="00762BCF" w:rsidRDefault="00762BCF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762BCF">
        <w:rPr>
          <w:rFonts w:ascii="微软雅黑" w:hAnsi="微软雅黑" w:cs="微软雅黑" w:hint="eastAsia"/>
          <w:b/>
          <w:bCs/>
          <w:szCs w:val="21"/>
          <w:lang w:bidi="zh-CN"/>
        </w:rPr>
        <w:t>2、制定行动计划</w:t>
      </w:r>
      <w:r w:rsidRPr="00762BCF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 xml:space="preserve"> </w:t>
      </w:r>
    </w:p>
    <w:p w:rsidR="00762BCF" w:rsidRDefault="00762BCF" w:rsidP="00FB4BB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9F5" w:rsidRDefault="00CC19F5">
      <w:pPr>
        <w:spacing w:line="240" w:lineRule="auto"/>
      </w:pPr>
      <w:r>
        <w:separator/>
      </w:r>
    </w:p>
  </w:endnote>
  <w:endnote w:type="continuationSeparator" w:id="0">
    <w:p w:rsidR="00CC19F5" w:rsidRDefault="00CC19F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9F5" w:rsidRDefault="00CC19F5">
      <w:pPr>
        <w:spacing w:line="240" w:lineRule="auto"/>
      </w:pPr>
      <w:r>
        <w:separator/>
      </w:r>
    </w:p>
  </w:footnote>
  <w:footnote w:type="continuationSeparator" w:id="0">
    <w:p w:rsidR="00CC19F5" w:rsidRDefault="00CC19F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567D67"/>
    <w:multiLevelType w:val="hybridMultilevel"/>
    <w:tmpl w:val="637617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6807D4B"/>
    <w:multiLevelType w:val="hybridMultilevel"/>
    <w:tmpl w:val="194C01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864768B"/>
    <w:multiLevelType w:val="hybridMultilevel"/>
    <w:tmpl w:val="EBB877F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86A186D"/>
    <w:multiLevelType w:val="hybridMultilevel"/>
    <w:tmpl w:val="62C241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8D7785D"/>
    <w:multiLevelType w:val="hybridMultilevel"/>
    <w:tmpl w:val="BF20E620"/>
    <w:lvl w:ilvl="0" w:tplc="164485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60B7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802C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B0D2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6037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DEC96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8C6B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E48A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8FE36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085060"/>
    <w:multiLevelType w:val="hybridMultilevel"/>
    <w:tmpl w:val="5AF0044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E530035"/>
    <w:multiLevelType w:val="hybridMultilevel"/>
    <w:tmpl w:val="1F1603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3"/>
  </w:num>
  <w:num w:numId="8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83D48"/>
    <w:rsid w:val="000B0C02"/>
    <w:rsid w:val="000E41FD"/>
    <w:rsid w:val="000F4717"/>
    <w:rsid w:val="00100BD6"/>
    <w:rsid w:val="00116BE0"/>
    <w:rsid w:val="001264B1"/>
    <w:rsid w:val="0013346F"/>
    <w:rsid w:val="00142036"/>
    <w:rsid w:val="00146D25"/>
    <w:rsid w:val="00152589"/>
    <w:rsid w:val="00155CA9"/>
    <w:rsid w:val="00195BBC"/>
    <w:rsid w:val="001A2EC8"/>
    <w:rsid w:val="001C03E3"/>
    <w:rsid w:val="001F2C9C"/>
    <w:rsid w:val="00200BC6"/>
    <w:rsid w:val="00204E4C"/>
    <w:rsid w:val="002146A4"/>
    <w:rsid w:val="00215585"/>
    <w:rsid w:val="00225455"/>
    <w:rsid w:val="00233D0B"/>
    <w:rsid w:val="00233F6F"/>
    <w:rsid w:val="00247301"/>
    <w:rsid w:val="002536E9"/>
    <w:rsid w:val="00290424"/>
    <w:rsid w:val="00291F5D"/>
    <w:rsid w:val="002A711B"/>
    <w:rsid w:val="002B548C"/>
    <w:rsid w:val="002C150D"/>
    <w:rsid w:val="002C1EFC"/>
    <w:rsid w:val="002D5346"/>
    <w:rsid w:val="002E4BB4"/>
    <w:rsid w:val="002F6735"/>
    <w:rsid w:val="00317615"/>
    <w:rsid w:val="003247E3"/>
    <w:rsid w:val="00332FAD"/>
    <w:rsid w:val="00333F9C"/>
    <w:rsid w:val="00336B10"/>
    <w:rsid w:val="00341096"/>
    <w:rsid w:val="003425A6"/>
    <w:rsid w:val="00376706"/>
    <w:rsid w:val="00382898"/>
    <w:rsid w:val="003C1BDC"/>
    <w:rsid w:val="003F56C4"/>
    <w:rsid w:val="0040252E"/>
    <w:rsid w:val="00414D5A"/>
    <w:rsid w:val="00416332"/>
    <w:rsid w:val="00431111"/>
    <w:rsid w:val="00467A88"/>
    <w:rsid w:val="004716FC"/>
    <w:rsid w:val="00491DF8"/>
    <w:rsid w:val="004921FA"/>
    <w:rsid w:val="004961CD"/>
    <w:rsid w:val="004A442F"/>
    <w:rsid w:val="004C0313"/>
    <w:rsid w:val="004C1B2D"/>
    <w:rsid w:val="004E168C"/>
    <w:rsid w:val="00501CBE"/>
    <w:rsid w:val="00516F15"/>
    <w:rsid w:val="00520EB7"/>
    <w:rsid w:val="005266A3"/>
    <w:rsid w:val="005278D3"/>
    <w:rsid w:val="005360D1"/>
    <w:rsid w:val="00537FF6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407D5"/>
    <w:rsid w:val="00680E30"/>
    <w:rsid w:val="006968D8"/>
    <w:rsid w:val="0069711D"/>
    <w:rsid w:val="00697FFD"/>
    <w:rsid w:val="006A2DDE"/>
    <w:rsid w:val="006D229B"/>
    <w:rsid w:val="006D59B1"/>
    <w:rsid w:val="006D7974"/>
    <w:rsid w:val="006F408D"/>
    <w:rsid w:val="006F6948"/>
    <w:rsid w:val="00702ADE"/>
    <w:rsid w:val="00755C23"/>
    <w:rsid w:val="00762BCF"/>
    <w:rsid w:val="0077163C"/>
    <w:rsid w:val="00776846"/>
    <w:rsid w:val="00777133"/>
    <w:rsid w:val="00783672"/>
    <w:rsid w:val="00790302"/>
    <w:rsid w:val="00790BBC"/>
    <w:rsid w:val="007933DD"/>
    <w:rsid w:val="007957AC"/>
    <w:rsid w:val="007A32AC"/>
    <w:rsid w:val="007A4666"/>
    <w:rsid w:val="007B0318"/>
    <w:rsid w:val="007B5C2D"/>
    <w:rsid w:val="007D23EB"/>
    <w:rsid w:val="007E341F"/>
    <w:rsid w:val="007E6738"/>
    <w:rsid w:val="00803104"/>
    <w:rsid w:val="008147DD"/>
    <w:rsid w:val="0082052B"/>
    <w:rsid w:val="00821988"/>
    <w:rsid w:val="00844203"/>
    <w:rsid w:val="008512B3"/>
    <w:rsid w:val="008746B7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671A"/>
    <w:rsid w:val="009210BC"/>
    <w:rsid w:val="00937D51"/>
    <w:rsid w:val="00940FBE"/>
    <w:rsid w:val="00946079"/>
    <w:rsid w:val="009543D9"/>
    <w:rsid w:val="00963A6C"/>
    <w:rsid w:val="00981867"/>
    <w:rsid w:val="009860CD"/>
    <w:rsid w:val="009907E1"/>
    <w:rsid w:val="009A025F"/>
    <w:rsid w:val="009B7282"/>
    <w:rsid w:val="009C51A7"/>
    <w:rsid w:val="009C7F6E"/>
    <w:rsid w:val="009D0058"/>
    <w:rsid w:val="009F60F2"/>
    <w:rsid w:val="00A013A6"/>
    <w:rsid w:val="00A053EA"/>
    <w:rsid w:val="00A10BF1"/>
    <w:rsid w:val="00A354EF"/>
    <w:rsid w:val="00A407C2"/>
    <w:rsid w:val="00A447A6"/>
    <w:rsid w:val="00A50634"/>
    <w:rsid w:val="00A642A5"/>
    <w:rsid w:val="00A73DBF"/>
    <w:rsid w:val="00A84255"/>
    <w:rsid w:val="00A905D7"/>
    <w:rsid w:val="00AB4946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3758"/>
    <w:rsid w:val="00B91D63"/>
    <w:rsid w:val="00BC25F5"/>
    <w:rsid w:val="00BC5294"/>
    <w:rsid w:val="00BC7AC5"/>
    <w:rsid w:val="00BD630C"/>
    <w:rsid w:val="00BE04EC"/>
    <w:rsid w:val="00BE2E01"/>
    <w:rsid w:val="00C036C4"/>
    <w:rsid w:val="00C20AD3"/>
    <w:rsid w:val="00C3086C"/>
    <w:rsid w:val="00C35166"/>
    <w:rsid w:val="00C43E34"/>
    <w:rsid w:val="00C5151C"/>
    <w:rsid w:val="00C533AE"/>
    <w:rsid w:val="00C6672B"/>
    <w:rsid w:val="00C92125"/>
    <w:rsid w:val="00C96A60"/>
    <w:rsid w:val="00CA2FA4"/>
    <w:rsid w:val="00CA3EEC"/>
    <w:rsid w:val="00CA6421"/>
    <w:rsid w:val="00CB06E8"/>
    <w:rsid w:val="00CB49A2"/>
    <w:rsid w:val="00CC19F5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8709E"/>
    <w:rsid w:val="00D943D2"/>
    <w:rsid w:val="00DA19CF"/>
    <w:rsid w:val="00DA220B"/>
    <w:rsid w:val="00DB304A"/>
    <w:rsid w:val="00DB6D5A"/>
    <w:rsid w:val="00DC0862"/>
    <w:rsid w:val="00DC422F"/>
    <w:rsid w:val="00DC7576"/>
    <w:rsid w:val="00DD0BA3"/>
    <w:rsid w:val="00DE2D18"/>
    <w:rsid w:val="00DE472C"/>
    <w:rsid w:val="00DE786C"/>
    <w:rsid w:val="00DF00DC"/>
    <w:rsid w:val="00E01253"/>
    <w:rsid w:val="00E144DC"/>
    <w:rsid w:val="00E37E35"/>
    <w:rsid w:val="00E7378E"/>
    <w:rsid w:val="00E84418"/>
    <w:rsid w:val="00E8638D"/>
    <w:rsid w:val="00EA1DCC"/>
    <w:rsid w:val="00EC1203"/>
    <w:rsid w:val="00EC53BD"/>
    <w:rsid w:val="00EE52C1"/>
    <w:rsid w:val="00EE77E3"/>
    <w:rsid w:val="00EF0A9B"/>
    <w:rsid w:val="00F13A44"/>
    <w:rsid w:val="00F1646C"/>
    <w:rsid w:val="00F16FCD"/>
    <w:rsid w:val="00F26B61"/>
    <w:rsid w:val="00F40A41"/>
    <w:rsid w:val="00F40BEA"/>
    <w:rsid w:val="00F45229"/>
    <w:rsid w:val="00F65134"/>
    <w:rsid w:val="00F9269E"/>
    <w:rsid w:val="00FA5ED5"/>
    <w:rsid w:val="00FB4BBE"/>
    <w:rsid w:val="00FC09C1"/>
    <w:rsid w:val="00FC2927"/>
    <w:rsid w:val="00FE2B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rsid w:val="009907E1"/>
    <w:rPr>
      <w:rFonts w:ascii="Microsoft JhengHei" w:eastAsia="微软雅黑" w:hAnsi="Microsoft JhengHei" w:cs="Microsoft JhengHei"/>
      <w:b/>
      <w:bCs/>
      <w:color w:val="0070C0"/>
      <w:kern w:val="2"/>
      <w:sz w:val="24"/>
      <w:szCs w:val="28"/>
      <w:lang w:val="zh-CN" w:bidi="zh-CN"/>
    </w:rPr>
  </w:style>
  <w:style w:type="character" w:styleId="a7">
    <w:name w:val="Hyperlink"/>
    <w:basedOn w:val="a0"/>
    <w:uiPriority w:val="99"/>
    <w:unhideWhenUsed/>
    <w:rsid w:val="004E16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8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29288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225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3519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5849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139">
          <w:marLeft w:val="9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5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8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4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1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5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8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49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baike.so.com/doc/6791992-7008614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aike.so.com/doc/5655258-5867906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baike.so.com/doc/6965636-7188291.html" TargetMode="External"/><Relationship Id="rId4" Type="http://schemas.openxmlformats.org/officeDocument/2006/relationships/styles" Target="styles.xml"/><Relationship Id="rId9" Type="http://schemas.openxmlformats.org/officeDocument/2006/relationships/hyperlink" Target="https://baike.so.com/doc/6791992-7008614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DB781A-9DA4-4D79-81CB-2BF86DAD9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1251</TotalTime>
  <Pages>3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134</cp:revision>
  <cp:lastPrinted>2020-02-24T10:51:00Z</cp:lastPrinted>
  <dcterms:created xsi:type="dcterms:W3CDTF">2020-06-12T05:45:00Z</dcterms:created>
  <dcterms:modified xsi:type="dcterms:W3CDTF">2021-12-13T07:09:00Z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