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440" w:lineRule="exact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pStyle w:val="7"/>
        <w:spacing w:line="440" w:lineRule="exact"/>
        <w:jc w:val="center"/>
        <w:rPr>
          <w:rFonts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首席面试官—如何评估人才冰山下的部分</w:t>
      </w:r>
    </w:p>
    <w:p>
      <w:pPr>
        <w:pStyle w:val="7"/>
        <w:spacing w:line="440" w:lineRule="exact"/>
        <w:jc w:val="center"/>
        <w:rPr>
          <w:rFonts w:ascii="微软雅黑" w:hAnsi="微软雅黑" w:eastAsia="微软雅黑" w:cs="微软雅黑"/>
          <w:b/>
          <w:bCs/>
          <w:color w:val="1F497D" w:themeColor="text2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1F497D" w:themeColor="text2"/>
          <w:sz w:val="28"/>
          <w:szCs w:val="28"/>
        </w:rPr>
        <w:t>（面试官高级版）</w:t>
      </w:r>
    </w:p>
    <w:p>
      <w:pPr>
        <w:pStyle w:val="7"/>
        <w:spacing w:line="200" w:lineRule="exact"/>
        <w:jc w:val="center"/>
        <w:rPr>
          <w:rFonts w:ascii="微软雅黑" w:hAnsi="微软雅黑" w:eastAsia="微软雅黑" w:cs="微软雅黑"/>
          <w:b/>
          <w:bCs/>
          <w:color w:val="1F497D" w:themeColor="text2"/>
          <w:sz w:val="28"/>
          <w:szCs w:val="28"/>
        </w:rPr>
      </w:pPr>
    </w:p>
    <w:p>
      <w:pPr>
        <w:pStyle w:val="7"/>
        <w:spacing w:line="44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课程背景</w:t>
      </w:r>
    </w:p>
    <w:p>
      <w:pPr>
        <w:widowControl/>
        <w:spacing w:line="440" w:lineRule="exact"/>
        <w:ind w:firstLine="480"/>
        <w:rPr>
          <w:rFonts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为什么资历好、面试表现也好的候选人入职后的实际表现未如预期？用人者是否在一开始就选对了人？专业的人才评估和正确的用人决定，可使后期人才培养与管理事半功倍。怎样在短时内准确评估人才尤其是人才冰山下的态度、价值观、性格等？这项工作对HR和用人经理都提出了挑战。专业的面试技巧培训，已成为HR和用人经理一门必修课。</w:t>
      </w:r>
    </w:p>
    <w:p>
      <w:pPr>
        <w:widowControl/>
        <w:spacing w:line="200" w:lineRule="exact"/>
        <w:ind w:firstLine="482"/>
        <w:rPr>
          <w:rFonts w:ascii="微软雅黑" w:hAnsi="微软雅黑" w:eastAsia="微软雅黑" w:cs="微软雅黑"/>
          <w:kern w:val="0"/>
          <w:sz w:val="24"/>
          <w:szCs w:val="24"/>
        </w:rPr>
      </w:pPr>
    </w:p>
    <w:p>
      <w:pPr>
        <w:widowControl/>
        <w:spacing w:line="440" w:lineRule="exact"/>
        <w:rPr>
          <w:rFonts w:ascii="微软雅黑" w:hAnsi="微软雅黑" w:eastAsia="微软雅黑" w:cs="微软雅黑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培训时间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 xml:space="preserve">   9:00-12:00，13:00-18:00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参加者  </w:t>
      </w:r>
      <w:r>
        <w:rPr>
          <w:rFonts w:hint="eastAsia" w:ascii="微软雅黑" w:hAnsi="微软雅黑" w:eastAsia="微软雅黑" w:cs="微软雅黑"/>
          <w:sz w:val="24"/>
          <w:szCs w:val="24"/>
        </w:rPr>
        <w:t>一类：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企业家、创业者、总经理、总监、经理等管理层</w:t>
      </w:r>
    </w:p>
    <w:p>
      <w:pPr>
        <w:pStyle w:val="7"/>
        <w:spacing w:line="44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二类：HR、COE专家、猎头、希望成为专业面试官的人</w:t>
      </w:r>
    </w:p>
    <w:p>
      <w:pPr>
        <w:pStyle w:val="7"/>
        <w:spacing w:line="44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三类：希望了解未来伴侣的人、对面试有兴趣的人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培训方式：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案例分析、</w:t>
      </w:r>
      <w:r>
        <w:rPr>
          <w:rFonts w:hint="eastAsia" w:ascii="微软雅黑" w:hAnsi="微软雅黑" w:eastAsia="微软雅黑" w:cs="微软雅黑"/>
          <w:sz w:val="24"/>
          <w:szCs w:val="24"/>
        </w:rPr>
        <w:t>角色扮演、示范、练习、反馈、视频、心理画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课程目标与收获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互动多、实战的一次培训，适用校招、社招和内部人才选拔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全面提升面试水平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初步掌握人才画像八步法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学会使用心理学提问法考察人才冰山下的部分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初步学会使用观察法了解人才冰山下的部分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获得岗位特质梳理工具1个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获得面试问题小册子一本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获得结构化追问问题清单一份</w:t>
      </w:r>
    </w:p>
    <w:p>
      <w:pPr>
        <w:pStyle w:val="8"/>
        <w:numPr>
          <w:ilvl w:val="0"/>
          <w:numId w:val="1"/>
        </w:numPr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获得试用期职业访谈问题清单一份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培训内容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一．岗位冰山画像</w:t>
      </w:r>
    </w:p>
    <w:p>
      <w:pPr>
        <w:pStyle w:val="7"/>
        <w:spacing w:line="440" w:lineRule="exact"/>
        <w:ind w:firstLine="480" w:firstLineChars="2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1. 岗位冰山要素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 冰山模型与行为分层原因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2). 个人绩效公式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3). 岗位画像冰山要素 </w:t>
      </w:r>
    </w:p>
    <w:p>
      <w:pPr>
        <w:pStyle w:val="7"/>
        <w:spacing w:line="440" w:lineRule="exact"/>
        <w:ind w:firstLine="480" w:firstLineChars="2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2. 冰山要素排序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1).招聘失败案例分析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2).个体</w:t>
      </w:r>
      <w:r>
        <w:rPr>
          <w:rFonts w:hint="eastAsia" w:ascii="微软雅黑" w:hAnsi="微软雅黑" w:eastAsia="微软雅黑" w:cs="微软雅黑"/>
          <w:sz w:val="24"/>
          <w:szCs w:val="24"/>
        </w:rPr>
        <w:t>改变由易到难要素排序模型</w:t>
      </w:r>
    </w:p>
    <w:p>
      <w:pPr>
        <w:pStyle w:val="7"/>
        <w:spacing w:line="440" w:lineRule="exact"/>
        <w:ind w:firstLine="480" w:firstLineChars="2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3. 岗位冰山画像提炼技术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1).工具：岗位特质梳理表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2).岗位性格提炼</w:t>
      </w: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bCs/>
          <w:sz w:val="24"/>
          <w:szCs w:val="24"/>
        </w:rPr>
      </w:pP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bCs/>
          <w:sz w:val="24"/>
          <w:szCs w:val="24"/>
        </w:rPr>
      </w:pPr>
    </w:p>
    <w:p>
      <w:pPr>
        <w:pStyle w:val="7"/>
        <w:spacing w:line="44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3).职业兴趣提炼</w:t>
      </w:r>
    </w:p>
    <w:p>
      <w:pPr>
        <w:pStyle w:val="7"/>
        <w:spacing w:line="44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4).工作态度提炼</w:t>
      </w:r>
    </w:p>
    <w:p>
      <w:pPr>
        <w:pStyle w:val="8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二．简历识人</w:t>
      </w:r>
    </w:p>
    <w:p>
      <w:pPr>
        <w:pStyle w:val="8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简历筛选12条要素</w:t>
      </w:r>
    </w:p>
    <w:p>
      <w:pPr>
        <w:pStyle w:val="8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15秒练习：看简历识别能力、态度和性格</w:t>
      </w:r>
    </w:p>
    <w:p>
      <w:pPr>
        <w:pStyle w:val="8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练习：看简历设计面试问题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三.  人才画像—冰山评估之提问法</w:t>
      </w:r>
    </w:p>
    <w:p>
      <w:pPr>
        <w:pStyle w:val="4"/>
        <w:widowControl/>
        <w:spacing w:line="400" w:lineRule="exact"/>
        <w:rPr>
          <w:rFonts w:ascii="微软雅黑" w:hAnsi="微软雅黑" w:eastAsia="微软雅黑" w:cs="宋体"/>
          <w:bCs/>
          <w:szCs w:val="24"/>
        </w:rPr>
      </w:pPr>
      <w:r>
        <w:rPr>
          <w:rFonts w:hint="eastAsia" w:ascii="微软雅黑" w:hAnsi="微软雅黑" w:eastAsia="微软雅黑" w:cs="宋体"/>
          <w:b/>
          <w:kern w:val="0"/>
          <w:szCs w:val="24"/>
          <w:lang w:bidi="ar"/>
        </w:rPr>
        <w:t xml:space="preserve">    1. 评估性格</w:t>
      </w:r>
    </w:p>
    <w:p>
      <w:pPr>
        <w:pStyle w:val="4"/>
        <w:widowControl/>
        <w:spacing w:line="400" w:lineRule="exact"/>
        <w:ind w:firstLine="720" w:firstLineChars="300"/>
        <w:rPr>
          <w:rFonts w:ascii="微软雅黑" w:hAnsi="微软雅黑" w:eastAsia="微软雅黑" w:cs="宋体"/>
          <w:szCs w:val="24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1). 工具1：九宫格 </w:t>
      </w:r>
    </w:p>
    <w:p>
      <w:pPr>
        <w:pStyle w:val="4"/>
        <w:widowControl/>
        <w:spacing w:line="400" w:lineRule="exact"/>
        <w:ind w:left="720"/>
        <w:rPr>
          <w:rFonts w:ascii="微软雅黑" w:hAnsi="微软雅黑" w:eastAsia="微软雅黑" w:cs="宋体"/>
          <w:szCs w:val="24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>2). 工具2：性格和价值观经典10问</w:t>
      </w:r>
    </w:p>
    <w:p>
      <w:pPr>
        <w:pStyle w:val="4"/>
        <w:widowControl/>
        <w:spacing w:line="400" w:lineRule="exact"/>
        <w:ind w:left="7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>3). 岗位性格评估</w:t>
      </w:r>
    </w:p>
    <w:p>
      <w:pPr>
        <w:pStyle w:val="4"/>
        <w:widowControl/>
        <w:spacing w:line="400" w:lineRule="exact"/>
        <w:ind w:firstLine="480" w:firstLineChars="200"/>
        <w:rPr>
          <w:rFonts w:ascii="微软雅黑" w:hAnsi="微软雅黑" w:eastAsia="微软雅黑" w:cs="宋体"/>
          <w:b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/>
          <w:kern w:val="0"/>
          <w:szCs w:val="24"/>
          <w:lang w:bidi="ar"/>
        </w:rPr>
        <w:t>2. 评估价值观和人品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Cs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Cs/>
          <w:kern w:val="0"/>
          <w:szCs w:val="24"/>
          <w:lang w:bidi="ar"/>
        </w:rPr>
        <w:t xml:space="preserve">   1).练习：候选人的回答与价值观的关联</w:t>
      </w:r>
    </w:p>
    <w:p>
      <w:pPr>
        <w:pStyle w:val="4"/>
        <w:widowControl/>
        <w:spacing w:line="400" w:lineRule="exact"/>
        <w:ind w:firstLine="720" w:firstLineChars="300"/>
        <w:rPr>
          <w:rFonts w:ascii="微软雅黑" w:hAnsi="微软雅黑" w:eastAsia="微软雅黑" w:cs="宋体"/>
          <w:bCs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Cs/>
          <w:kern w:val="0"/>
          <w:szCs w:val="24"/>
          <w:lang w:bidi="ar"/>
        </w:rPr>
        <w:t>2).角色扮演：考察价值观和人品</w:t>
      </w:r>
    </w:p>
    <w:p>
      <w:pPr>
        <w:pStyle w:val="4"/>
        <w:widowControl/>
        <w:spacing w:line="400" w:lineRule="exact"/>
        <w:ind w:firstLine="480" w:firstLineChars="200"/>
        <w:rPr>
          <w:rFonts w:ascii="微软雅黑" w:hAnsi="微软雅黑" w:eastAsia="微软雅黑" w:cs="宋体"/>
          <w:bCs/>
          <w:szCs w:val="24"/>
        </w:rPr>
      </w:pPr>
      <w:r>
        <w:rPr>
          <w:rFonts w:hint="eastAsia" w:ascii="微软雅黑" w:hAnsi="微软雅黑" w:eastAsia="微软雅黑" w:cs="宋体"/>
          <w:b/>
          <w:kern w:val="0"/>
          <w:szCs w:val="24"/>
          <w:lang w:bidi="ar"/>
        </w:rPr>
        <w:t>3. 评估驱动力和潜力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szCs w:val="24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1).快速挖掘工具：图片法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2).培训师示范与角色扮演-提问法：挖掘驱动力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3).考察离职动机的神奇六问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4).角色扮演：考察职业兴趣（社会人士神奇11问）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5).评估潜力的经典问题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Cs/>
          <w:szCs w:val="24"/>
        </w:rPr>
      </w:pPr>
      <w:r>
        <w:rPr>
          <w:rFonts w:hint="eastAsia" w:ascii="微软雅黑" w:hAnsi="微软雅黑" w:eastAsia="微软雅黑" w:cs="宋体"/>
          <w:b/>
          <w:kern w:val="0"/>
          <w:szCs w:val="24"/>
          <w:lang w:bidi="ar"/>
        </w:rPr>
        <w:t>4. 评估态度和偏好</w:t>
      </w:r>
    </w:p>
    <w:p>
      <w:pPr>
        <w:pStyle w:val="4"/>
        <w:widowControl/>
        <w:spacing w:line="400" w:lineRule="exact"/>
        <w:ind w:firstLine="480" w:firstLineChars="20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1).态度的细分和角色扮演</w:t>
      </w:r>
    </w:p>
    <w:p>
      <w:pPr>
        <w:pStyle w:val="4"/>
        <w:widowControl/>
        <w:spacing w:line="400" w:lineRule="exact"/>
        <w:ind w:firstLine="720" w:firstLineChars="30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>2).行为面试法</w:t>
      </w:r>
    </w:p>
    <w:p>
      <w:pPr>
        <w:pStyle w:val="4"/>
        <w:widowControl/>
        <w:spacing w:line="400" w:lineRule="exact"/>
        <w:ind w:firstLine="720" w:firstLineChars="30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>3).偏好样本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  <w:t>5. 评估岗位匹配度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/>
          <w:bCs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  <w:t xml:space="preserve">   </w:t>
      </w:r>
      <w:r>
        <w:rPr>
          <w:rFonts w:hint="eastAsia" w:ascii="微软雅黑" w:hAnsi="微软雅黑" w:eastAsia="微软雅黑" w:cs="宋体"/>
          <w:b/>
          <w:bCs/>
          <w:kern w:val="0"/>
          <w:szCs w:val="24"/>
          <w:lang w:val="en-US" w:eastAsia="zh-CN" w:bidi="ar"/>
        </w:rPr>
        <w:t>1</w:t>
      </w:r>
      <w:r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  <w:t>).文化匹配度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  i. 梳理企业文化参考表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kern w:val="0"/>
          <w:szCs w:val="24"/>
          <w:lang w:bidi="ar"/>
        </w:rPr>
        <w:t xml:space="preserve">     ii.评估企业文化匹配度</w:t>
      </w:r>
    </w:p>
    <w:p>
      <w:pPr>
        <w:pStyle w:val="4"/>
        <w:widowControl/>
        <w:spacing w:line="400" w:lineRule="exact"/>
        <w:ind w:firstLine="720" w:firstLineChars="30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/>
          <w:bCs/>
          <w:kern w:val="0"/>
          <w:szCs w:val="24"/>
          <w:lang w:val="en-US" w:eastAsia="zh-CN" w:bidi="ar"/>
        </w:rPr>
        <w:t>2</w:t>
      </w:r>
      <w:r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  <w:t>).上下级匹配度</w:t>
      </w:r>
    </w:p>
    <w:p>
      <w:pPr>
        <w:pStyle w:val="4"/>
        <w:widowControl/>
        <w:spacing w:line="400" w:lineRule="exact"/>
        <w:ind w:firstLine="1201" w:firstLineChars="500"/>
        <w:rPr>
          <w:rFonts w:ascii="微软雅黑" w:hAnsi="微软雅黑" w:eastAsia="微软雅黑" w:cs="宋体"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  <w:t>i. DISC非测评法</w:t>
      </w:r>
    </w:p>
    <w:p>
      <w:pPr>
        <w:pStyle w:val="4"/>
        <w:widowControl/>
        <w:spacing w:line="440" w:lineRule="exact"/>
        <w:ind w:firstLine="1440" w:firstLineChars="600"/>
        <w:rPr>
          <w:rFonts w:ascii="微软雅黑" w:hAnsi="微软雅黑" w:eastAsia="微软雅黑" w:cs="微软雅黑"/>
          <w:szCs w:val="24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A.DISC四种沟通风格及代表人物</w:t>
      </w:r>
    </w:p>
    <w:p>
      <w:pPr>
        <w:pStyle w:val="4"/>
        <w:widowControl/>
        <w:spacing w:line="440" w:lineRule="exact"/>
        <w:ind w:firstLine="420"/>
        <w:rPr>
          <w:rFonts w:ascii="微软雅黑" w:hAnsi="微软雅黑" w:eastAsia="微软雅黑" w:cs="微软雅黑"/>
          <w:szCs w:val="24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 xml:space="preserve">        B.集体练习: 特质判断</w:t>
      </w:r>
    </w:p>
    <w:p>
      <w:pPr>
        <w:pStyle w:val="4"/>
        <w:widowControl/>
        <w:spacing w:line="440" w:lineRule="exact"/>
        <w:ind w:firstLine="1320" w:firstLineChars="550"/>
        <w:rPr>
          <w:rFonts w:ascii="微软雅黑" w:hAnsi="微软雅黑" w:eastAsia="微软雅黑" w:cs="微软雅黑"/>
          <w:kern w:val="0"/>
          <w:szCs w:val="24"/>
          <w:lang w:bidi="ar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C.面试时的DISC观察法技巧总结</w:t>
      </w:r>
    </w:p>
    <w:p>
      <w:pPr>
        <w:pStyle w:val="4"/>
        <w:widowControl/>
        <w:spacing w:line="440" w:lineRule="exact"/>
        <w:ind w:firstLine="1320" w:firstLineChars="550"/>
        <w:rPr>
          <w:rFonts w:ascii="微软雅黑" w:hAnsi="微软雅黑" w:eastAsia="微软雅黑" w:cs="微软雅黑"/>
          <w:szCs w:val="24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D.示范：对四种类型候选人的考核重点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/>
          <w:bCs/>
          <w:kern w:val="0"/>
          <w:szCs w:val="24"/>
          <w:lang w:bidi="ar"/>
        </w:rPr>
      </w:pPr>
      <w:r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  <w:t xml:space="preserve">      ii. 体验：提问法</w:t>
      </w: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/>
          <w:bCs/>
          <w:kern w:val="0"/>
          <w:szCs w:val="24"/>
          <w:lang w:bidi="ar"/>
        </w:rPr>
      </w:pP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/>
          <w:bCs/>
          <w:kern w:val="0"/>
          <w:szCs w:val="24"/>
          <w:lang w:bidi="ar"/>
        </w:rPr>
      </w:pPr>
    </w:p>
    <w:p>
      <w:pPr>
        <w:pStyle w:val="4"/>
        <w:widowControl/>
        <w:spacing w:line="400" w:lineRule="exact"/>
        <w:ind w:firstLine="420"/>
        <w:rPr>
          <w:rFonts w:ascii="微软雅黑" w:hAnsi="微软雅黑" w:eastAsia="微软雅黑" w:cs="宋体"/>
          <w:b/>
          <w:bCs/>
          <w:kern w:val="0"/>
          <w:szCs w:val="24"/>
          <w:lang w:bidi="ar"/>
        </w:rPr>
      </w:pPr>
    </w:p>
    <w:p>
      <w:pPr>
        <w:pStyle w:val="4"/>
        <w:widowControl/>
        <w:spacing w:line="400" w:lineRule="exact"/>
        <w:ind w:firstLine="420"/>
        <w:rPr>
          <w:rFonts w:hint="eastAsia" w:ascii="微软雅黑" w:hAnsi="微软雅黑" w:eastAsia="微软雅黑" w:cs="宋体"/>
          <w:b/>
          <w:bCs/>
          <w:kern w:val="0"/>
          <w:szCs w:val="24"/>
          <w:lang w:bidi="ar"/>
        </w:rPr>
      </w:pPr>
    </w:p>
    <w:p>
      <w:pPr>
        <w:pStyle w:val="7"/>
        <w:numPr>
          <w:ilvl w:val="0"/>
          <w:numId w:val="2"/>
        </w:numPr>
        <w:tabs>
          <w:tab w:val="left" w:pos="312"/>
        </w:tabs>
        <w:spacing w:line="44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人才画像—冰山评估之观察法</w:t>
      </w:r>
    </w:p>
    <w:p>
      <w:pPr>
        <w:pStyle w:val="4"/>
        <w:widowControl/>
        <w:numPr>
          <w:ilvl w:val="0"/>
          <w:numId w:val="3"/>
        </w:numPr>
        <w:spacing w:line="440" w:lineRule="exact"/>
        <w:rPr>
          <w:rFonts w:hint="eastAsia" w:ascii="微软雅黑" w:hAnsi="微软雅黑" w:eastAsia="微软雅黑" w:cs="微软雅黑"/>
          <w:kern w:val="0"/>
          <w:szCs w:val="24"/>
          <w:lang w:bidi="ar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候选人行为与特质的链接练习</w:t>
      </w:r>
    </w:p>
    <w:p>
      <w:pPr>
        <w:pStyle w:val="4"/>
        <w:widowControl/>
        <w:spacing w:line="440" w:lineRule="exact"/>
        <w:ind w:left="480" w:firstLine="240" w:firstLineChars="100"/>
        <w:rPr>
          <w:rFonts w:ascii="微软雅黑" w:hAnsi="微软雅黑" w:eastAsia="微软雅黑" w:cs="微软雅黑"/>
          <w:kern w:val="0"/>
          <w:szCs w:val="24"/>
          <w:lang w:bidi="ar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1).视频+评估练习：情景模拟面试（社招）</w:t>
      </w:r>
    </w:p>
    <w:p>
      <w:pPr>
        <w:pStyle w:val="4"/>
        <w:widowControl/>
        <w:spacing w:line="440" w:lineRule="exact"/>
        <w:ind w:left="480"/>
        <w:rPr>
          <w:rFonts w:hint="eastAsia" w:ascii="微软雅黑" w:hAnsi="微软雅黑" w:eastAsia="微软雅黑" w:cs="微软雅黑"/>
          <w:kern w:val="0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 xml:space="preserve">  </w:t>
      </w:r>
      <w:r>
        <w:rPr>
          <w:rFonts w:hint="eastAsia" w:ascii="微软雅黑" w:hAnsi="微软雅黑" w:eastAsia="微软雅黑" w:cs="微软雅黑"/>
          <w:kern w:val="0"/>
          <w:szCs w:val="24"/>
          <w:lang w:val="en-US" w:eastAsia="zh-CN" w:bidi="ar"/>
        </w:rPr>
        <w:t>2</w:t>
      </w: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).</w:t>
      </w:r>
      <w:r>
        <w:rPr>
          <w:rFonts w:hint="eastAsia" w:ascii="微软雅黑" w:hAnsi="微软雅黑" w:eastAsia="微软雅黑" w:cs="微软雅黑"/>
          <w:kern w:val="0"/>
          <w:szCs w:val="24"/>
          <w:lang w:val="en-US" w:eastAsia="zh-CN" w:bidi="ar"/>
        </w:rPr>
        <w:t>无领导小组讨论细节评估表</w:t>
      </w:r>
    </w:p>
    <w:p>
      <w:pPr>
        <w:pStyle w:val="4"/>
        <w:widowControl/>
        <w:spacing w:line="440" w:lineRule="exact"/>
        <w:ind w:firstLine="480" w:firstLineChars="200"/>
        <w:rPr>
          <w:rFonts w:hint="eastAsia" w:ascii="微软雅黑" w:hAnsi="微软雅黑" w:eastAsia="微软雅黑" w:cs="微软雅黑"/>
          <w:kern w:val="0"/>
          <w:szCs w:val="24"/>
          <w:lang w:bidi="ar"/>
        </w:rPr>
      </w:pP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 xml:space="preserve">2. </w:t>
      </w:r>
      <w:r>
        <w:rPr>
          <w:rFonts w:hint="eastAsia" w:ascii="微软雅黑" w:hAnsi="微软雅黑" w:eastAsia="微软雅黑" w:cs="微软雅黑"/>
          <w:kern w:val="0"/>
          <w:szCs w:val="24"/>
          <w:lang w:val="en-US" w:eastAsia="zh-CN" w:bidi="ar"/>
        </w:rPr>
        <w:t>案例与</w:t>
      </w:r>
      <w:r>
        <w:rPr>
          <w:rFonts w:hint="eastAsia" w:ascii="微软雅黑" w:hAnsi="微软雅黑" w:eastAsia="微软雅黑" w:cs="微软雅黑"/>
          <w:kern w:val="0"/>
          <w:szCs w:val="24"/>
          <w:lang w:bidi="ar"/>
        </w:rPr>
        <w:t>示范：面试细节和肢体语言观察技巧</w:t>
      </w:r>
    </w:p>
    <w:p>
      <w:pPr>
        <w:pStyle w:val="4"/>
        <w:widowControl/>
        <w:spacing w:line="440" w:lineRule="exact"/>
        <w:rPr>
          <w:rFonts w:hint="default" w:ascii="微软雅黑" w:hAnsi="微软雅黑" w:eastAsia="微软雅黑" w:cs="微软雅黑"/>
          <w:b/>
          <w:bCs/>
          <w:kern w:val="0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kern w:val="0"/>
          <w:szCs w:val="24"/>
          <w:lang w:val="en-US" w:eastAsia="zh-CN" w:bidi="ar"/>
        </w:rPr>
        <w:t>五．复习与答疑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附录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附1-1：简易面试流程（社招）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附1-2：面试流程（校招）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附2-1：用人经理与HR的面试流程分工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附2-2: 群面（三面一）面试分工—候选人评估要素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附3-1：人才评估10种方法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附3-2：各类评估方法的效度</w:t>
      </w: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附4：评估各冰山要素对应的测评工具指南（参考）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附5-1：社会人士评估模型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附5-2：大学生评估模型</w:t>
      </w:r>
    </w:p>
    <w:p>
      <w:pPr>
        <w:pStyle w:val="12"/>
        <w:spacing w:line="44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附6：电话筛选要素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附7：结构化面试构成（1小时）</w:t>
      </w:r>
    </w:p>
    <w:p>
      <w:pPr>
        <w:pStyle w:val="12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附8：识别性格的6种方法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附9：候选人面试中10个红旗警报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附10-1：签offer稳定性考察五要素</w:t>
      </w:r>
    </w:p>
    <w:p>
      <w:pPr>
        <w:pStyle w:val="7"/>
        <w:spacing w:line="44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附10-2：入职稳定性考察两要素</w:t>
      </w: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附10-3：试用期稳定性考察四要素</w:t>
      </w: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附11-1：潜力定义（参考）</w:t>
      </w: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附11-2：通过关键行为识别内部优秀人才</w:t>
      </w:r>
    </w:p>
    <w:p>
      <w:pPr>
        <w:pStyle w:val="7"/>
        <w:spacing w:line="440" w:lineRule="exact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</w:p>
    <w:sectPr>
      <w:pgSz w:w="11906" w:h="16838"/>
      <w:pgMar w:top="227" w:right="1021" w:bottom="170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F2AB88"/>
    <w:multiLevelType w:val="singleLevel"/>
    <w:tmpl w:val="46F2AB88"/>
    <w:lvl w:ilvl="0" w:tentative="0">
      <w:start w:val="1"/>
      <w:numFmt w:val="decimal"/>
      <w:suff w:val="space"/>
      <w:lvlText w:val="%1."/>
      <w:lvlJc w:val="left"/>
      <w:pPr>
        <w:ind w:left="480" w:firstLine="0"/>
      </w:pPr>
    </w:lvl>
  </w:abstractNum>
  <w:abstractNum w:abstractNumId="1">
    <w:nsid w:val="4FD56C99"/>
    <w:multiLevelType w:val="multilevel"/>
    <w:tmpl w:val="4FD56C99"/>
    <w:lvl w:ilvl="0" w:tentative="0">
      <w:start w:val="4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34399B"/>
    <w:multiLevelType w:val="multilevel"/>
    <w:tmpl w:val="6934399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3457AE"/>
    <w:rsid w:val="00000D4B"/>
    <w:rsid w:val="00004E55"/>
    <w:rsid w:val="00012013"/>
    <w:rsid w:val="00012EF7"/>
    <w:rsid w:val="00013244"/>
    <w:rsid w:val="000208A1"/>
    <w:rsid w:val="00033EFF"/>
    <w:rsid w:val="000340A1"/>
    <w:rsid w:val="000349F2"/>
    <w:rsid w:val="00040EAB"/>
    <w:rsid w:val="00041D57"/>
    <w:rsid w:val="00047CE7"/>
    <w:rsid w:val="000507A7"/>
    <w:rsid w:val="00054368"/>
    <w:rsid w:val="00056788"/>
    <w:rsid w:val="000631CA"/>
    <w:rsid w:val="00063917"/>
    <w:rsid w:val="00065026"/>
    <w:rsid w:val="0006672D"/>
    <w:rsid w:val="0008028A"/>
    <w:rsid w:val="00083D95"/>
    <w:rsid w:val="00084CD1"/>
    <w:rsid w:val="00086CC4"/>
    <w:rsid w:val="000912FE"/>
    <w:rsid w:val="00091BBB"/>
    <w:rsid w:val="000A0C97"/>
    <w:rsid w:val="000A7B61"/>
    <w:rsid w:val="000B0DA6"/>
    <w:rsid w:val="000B2729"/>
    <w:rsid w:val="000B2B0B"/>
    <w:rsid w:val="000B4BEF"/>
    <w:rsid w:val="000B5CE5"/>
    <w:rsid w:val="000B61D0"/>
    <w:rsid w:val="000B7F59"/>
    <w:rsid w:val="000C25C7"/>
    <w:rsid w:val="000C413D"/>
    <w:rsid w:val="000C5CB7"/>
    <w:rsid w:val="000D0EC1"/>
    <w:rsid w:val="000D1C85"/>
    <w:rsid w:val="000D3A0B"/>
    <w:rsid w:val="000D42A1"/>
    <w:rsid w:val="000D63C7"/>
    <w:rsid w:val="000D7A40"/>
    <w:rsid w:val="000E1A48"/>
    <w:rsid w:val="000E53C1"/>
    <w:rsid w:val="000E61AA"/>
    <w:rsid w:val="000F4887"/>
    <w:rsid w:val="000F6197"/>
    <w:rsid w:val="000F65D1"/>
    <w:rsid w:val="0010264F"/>
    <w:rsid w:val="00102F15"/>
    <w:rsid w:val="00103559"/>
    <w:rsid w:val="00105B47"/>
    <w:rsid w:val="0010758B"/>
    <w:rsid w:val="001109CB"/>
    <w:rsid w:val="00110F10"/>
    <w:rsid w:val="0011279D"/>
    <w:rsid w:val="00115522"/>
    <w:rsid w:val="00117AC5"/>
    <w:rsid w:val="0012015F"/>
    <w:rsid w:val="00120910"/>
    <w:rsid w:val="00121FBD"/>
    <w:rsid w:val="00130079"/>
    <w:rsid w:val="00130DC2"/>
    <w:rsid w:val="001317C0"/>
    <w:rsid w:val="00131D35"/>
    <w:rsid w:val="001344D7"/>
    <w:rsid w:val="001353B1"/>
    <w:rsid w:val="00136874"/>
    <w:rsid w:val="0014137F"/>
    <w:rsid w:val="00146F16"/>
    <w:rsid w:val="001471CE"/>
    <w:rsid w:val="001516AD"/>
    <w:rsid w:val="00153854"/>
    <w:rsid w:val="001557E3"/>
    <w:rsid w:val="001610C0"/>
    <w:rsid w:val="001649D7"/>
    <w:rsid w:val="00165A8F"/>
    <w:rsid w:val="00165AB9"/>
    <w:rsid w:val="00165C24"/>
    <w:rsid w:val="00165E15"/>
    <w:rsid w:val="00167ED3"/>
    <w:rsid w:val="00170090"/>
    <w:rsid w:val="00173662"/>
    <w:rsid w:val="00176414"/>
    <w:rsid w:val="00180685"/>
    <w:rsid w:val="00185C40"/>
    <w:rsid w:val="00192C0A"/>
    <w:rsid w:val="00197F81"/>
    <w:rsid w:val="001A0EB7"/>
    <w:rsid w:val="001A3251"/>
    <w:rsid w:val="001A334D"/>
    <w:rsid w:val="001B4EF7"/>
    <w:rsid w:val="001B71E7"/>
    <w:rsid w:val="001C0055"/>
    <w:rsid w:val="001C1B65"/>
    <w:rsid w:val="001C367A"/>
    <w:rsid w:val="001D7EA3"/>
    <w:rsid w:val="001E1AB8"/>
    <w:rsid w:val="001E5832"/>
    <w:rsid w:val="001E6C19"/>
    <w:rsid w:val="001E7803"/>
    <w:rsid w:val="001E7FFD"/>
    <w:rsid w:val="001F162B"/>
    <w:rsid w:val="001F6B9C"/>
    <w:rsid w:val="00200886"/>
    <w:rsid w:val="00202827"/>
    <w:rsid w:val="0020660A"/>
    <w:rsid w:val="002108A5"/>
    <w:rsid w:val="00223B53"/>
    <w:rsid w:val="002268FA"/>
    <w:rsid w:val="00232212"/>
    <w:rsid w:val="002356C0"/>
    <w:rsid w:val="00235F64"/>
    <w:rsid w:val="00237508"/>
    <w:rsid w:val="00242399"/>
    <w:rsid w:val="00243336"/>
    <w:rsid w:val="00244FF4"/>
    <w:rsid w:val="00245E7B"/>
    <w:rsid w:val="00247AD2"/>
    <w:rsid w:val="00250926"/>
    <w:rsid w:val="00251C26"/>
    <w:rsid w:val="002527F9"/>
    <w:rsid w:val="00252F8C"/>
    <w:rsid w:val="00255CA8"/>
    <w:rsid w:val="00256530"/>
    <w:rsid w:val="00257786"/>
    <w:rsid w:val="00263DF6"/>
    <w:rsid w:val="0027675A"/>
    <w:rsid w:val="00280E2A"/>
    <w:rsid w:val="002813FD"/>
    <w:rsid w:val="002822EF"/>
    <w:rsid w:val="00282B3F"/>
    <w:rsid w:val="002919FD"/>
    <w:rsid w:val="002924EE"/>
    <w:rsid w:val="00295485"/>
    <w:rsid w:val="00295D04"/>
    <w:rsid w:val="002A7143"/>
    <w:rsid w:val="002A7DA3"/>
    <w:rsid w:val="002B0AF2"/>
    <w:rsid w:val="002B1D76"/>
    <w:rsid w:val="002B36AF"/>
    <w:rsid w:val="002B70EE"/>
    <w:rsid w:val="002C11E4"/>
    <w:rsid w:val="002C1718"/>
    <w:rsid w:val="002C2293"/>
    <w:rsid w:val="002C3265"/>
    <w:rsid w:val="002C48C0"/>
    <w:rsid w:val="002C7197"/>
    <w:rsid w:val="002D0F0C"/>
    <w:rsid w:val="002D3F12"/>
    <w:rsid w:val="002D500A"/>
    <w:rsid w:val="002E1649"/>
    <w:rsid w:val="002E1DFE"/>
    <w:rsid w:val="002E6D87"/>
    <w:rsid w:val="002F00DA"/>
    <w:rsid w:val="002F39CC"/>
    <w:rsid w:val="00304F78"/>
    <w:rsid w:val="003070EE"/>
    <w:rsid w:val="0031518F"/>
    <w:rsid w:val="00326E0C"/>
    <w:rsid w:val="00326F61"/>
    <w:rsid w:val="00333818"/>
    <w:rsid w:val="00335306"/>
    <w:rsid w:val="0033537E"/>
    <w:rsid w:val="00335F18"/>
    <w:rsid w:val="003414F9"/>
    <w:rsid w:val="00343BB0"/>
    <w:rsid w:val="003457AE"/>
    <w:rsid w:val="00350652"/>
    <w:rsid w:val="00351A76"/>
    <w:rsid w:val="00352B0C"/>
    <w:rsid w:val="00352F43"/>
    <w:rsid w:val="0035300A"/>
    <w:rsid w:val="00353721"/>
    <w:rsid w:val="0035576B"/>
    <w:rsid w:val="003562CB"/>
    <w:rsid w:val="00357C49"/>
    <w:rsid w:val="00357EF6"/>
    <w:rsid w:val="003608CB"/>
    <w:rsid w:val="0036145C"/>
    <w:rsid w:val="00362F13"/>
    <w:rsid w:val="00362F95"/>
    <w:rsid w:val="00365275"/>
    <w:rsid w:val="0036588B"/>
    <w:rsid w:val="00370A98"/>
    <w:rsid w:val="003753AD"/>
    <w:rsid w:val="0037770C"/>
    <w:rsid w:val="003804DF"/>
    <w:rsid w:val="0038273B"/>
    <w:rsid w:val="003842F9"/>
    <w:rsid w:val="003927A7"/>
    <w:rsid w:val="00392EF5"/>
    <w:rsid w:val="003949E7"/>
    <w:rsid w:val="00394AB5"/>
    <w:rsid w:val="00395EF0"/>
    <w:rsid w:val="0039777C"/>
    <w:rsid w:val="003A6650"/>
    <w:rsid w:val="003B0922"/>
    <w:rsid w:val="003B1631"/>
    <w:rsid w:val="003B1CC9"/>
    <w:rsid w:val="003B1CD4"/>
    <w:rsid w:val="003B224F"/>
    <w:rsid w:val="003B2D20"/>
    <w:rsid w:val="003B470B"/>
    <w:rsid w:val="003C1471"/>
    <w:rsid w:val="003C5519"/>
    <w:rsid w:val="003C6C40"/>
    <w:rsid w:val="003C712A"/>
    <w:rsid w:val="003E096B"/>
    <w:rsid w:val="003E15DF"/>
    <w:rsid w:val="003E3EA0"/>
    <w:rsid w:val="003E5782"/>
    <w:rsid w:val="003E57CF"/>
    <w:rsid w:val="003E65EB"/>
    <w:rsid w:val="003E7161"/>
    <w:rsid w:val="003E7641"/>
    <w:rsid w:val="003F2681"/>
    <w:rsid w:val="003F2F3A"/>
    <w:rsid w:val="003F3908"/>
    <w:rsid w:val="003F6BFD"/>
    <w:rsid w:val="004028E1"/>
    <w:rsid w:val="00404268"/>
    <w:rsid w:val="0040536E"/>
    <w:rsid w:val="0040676E"/>
    <w:rsid w:val="00407776"/>
    <w:rsid w:val="00416244"/>
    <w:rsid w:val="00416F69"/>
    <w:rsid w:val="00422E93"/>
    <w:rsid w:val="00425459"/>
    <w:rsid w:val="00427980"/>
    <w:rsid w:val="00430730"/>
    <w:rsid w:val="004318B3"/>
    <w:rsid w:val="0043309B"/>
    <w:rsid w:val="00441A2D"/>
    <w:rsid w:val="00444414"/>
    <w:rsid w:val="00447C3A"/>
    <w:rsid w:val="00450D2B"/>
    <w:rsid w:val="00451C0A"/>
    <w:rsid w:val="00452644"/>
    <w:rsid w:val="00454257"/>
    <w:rsid w:val="00457759"/>
    <w:rsid w:val="00457BBD"/>
    <w:rsid w:val="004623C5"/>
    <w:rsid w:val="004636C1"/>
    <w:rsid w:val="004649D0"/>
    <w:rsid w:val="00467A4D"/>
    <w:rsid w:val="00467DA6"/>
    <w:rsid w:val="004704F5"/>
    <w:rsid w:val="004725F9"/>
    <w:rsid w:val="00472C22"/>
    <w:rsid w:val="004736C1"/>
    <w:rsid w:val="0047382C"/>
    <w:rsid w:val="00475951"/>
    <w:rsid w:val="00476C7F"/>
    <w:rsid w:val="004820EA"/>
    <w:rsid w:val="004826F7"/>
    <w:rsid w:val="0048436C"/>
    <w:rsid w:val="004844C0"/>
    <w:rsid w:val="00486DC2"/>
    <w:rsid w:val="0049299F"/>
    <w:rsid w:val="004A04F4"/>
    <w:rsid w:val="004A4C68"/>
    <w:rsid w:val="004A50AD"/>
    <w:rsid w:val="004A707B"/>
    <w:rsid w:val="004A740D"/>
    <w:rsid w:val="004A7461"/>
    <w:rsid w:val="004B3099"/>
    <w:rsid w:val="004B3C8D"/>
    <w:rsid w:val="004B4D00"/>
    <w:rsid w:val="004B7544"/>
    <w:rsid w:val="004C0E4A"/>
    <w:rsid w:val="004C2626"/>
    <w:rsid w:val="004C3CF5"/>
    <w:rsid w:val="004C78FD"/>
    <w:rsid w:val="004D01F9"/>
    <w:rsid w:val="004D474D"/>
    <w:rsid w:val="004D4AA7"/>
    <w:rsid w:val="004D4AE3"/>
    <w:rsid w:val="004D7060"/>
    <w:rsid w:val="004E16BB"/>
    <w:rsid w:val="004E2113"/>
    <w:rsid w:val="004E26E5"/>
    <w:rsid w:val="004E5B33"/>
    <w:rsid w:val="004F10EC"/>
    <w:rsid w:val="004F21D9"/>
    <w:rsid w:val="004F222F"/>
    <w:rsid w:val="004F2CBF"/>
    <w:rsid w:val="004F616A"/>
    <w:rsid w:val="004F6963"/>
    <w:rsid w:val="005023D1"/>
    <w:rsid w:val="0050488F"/>
    <w:rsid w:val="00512AB4"/>
    <w:rsid w:val="00513211"/>
    <w:rsid w:val="00521038"/>
    <w:rsid w:val="0052672B"/>
    <w:rsid w:val="00536BF1"/>
    <w:rsid w:val="005372D8"/>
    <w:rsid w:val="0054191E"/>
    <w:rsid w:val="00544F24"/>
    <w:rsid w:val="00545A29"/>
    <w:rsid w:val="005461E3"/>
    <w:rsid w:val="005470DE"/>
    <w:rsid w:val="00547DD4"/>
    <w:rsid w:val="00552BD6"/>
    <w:rsid w:val="00553A88"/>
    <w:rsid w:val="0055670E"/>
    <w:rsid w:val="005578EA"/>
    <w:rsid w:val="00557D0C"/>
    <w:rsid w:val="005611C7"/>
    <w:rsid w:val="005623C7"/>
    <w:rsid w:val="005626A4"/>
    <w:rsid w:val="00562AA3"/>
    <w:rsid w:val="0056518B"/>
    <w:rsid w:val="00566D41"/>
    <w:rsid w:val="00575190"/>
    <w:rsid w:val="00582DAC"/>
    <w:rsid w:val="005841B2"/>
    <w:rsid w:val="00584280"/>
    <w:rsid w:val="00586F79"/>
    <w:rsid w:val="00587393"/>
    <w:rsid w:val="005879C1"/>
    <w:rsid w:val="00587D2E"/>
    <w:rsid w:val="00592500"/>
    <w:rsid w:val="00593EDC"/>
    <w:rsid w:val="005947F0"/>
    <w:rsid w:val="005974C4"/>
    <w:rsid w:val="005A2F15"/>
    <w:rsid w:val="005A4EBB"/>
    <w:rsid w:val="005A69B5"/>
    <w:rsid w:val="005B071A"/>
    <w:rsid w:val="005B0EC8"/>
    <w:rsid w:val="005B1EFC"/>
    <w:rsid w:val="005B42F8"/>
    <w:rsid w:val="005B4B87"/>
    <w:rsid w:val="005B4E87"/>
    <w:rsid w:val="005C1CF6"/>
    <w:rsid w:val="005C3EC6"/>
    <w:rsid w:val="005D0BEE"/>
    <w:rsid w:val="005D4A31"/>
    <w:rsid w:val="005D6037"/>
    <w:rsid w:val="005D6B5E"/>
    <w:rsid w:val="005E1089"/>
    <w:rsid w:val="005E18A0"/>
    <w:rsid w:val="005E1DD7"/>
    <w:rsid w:val="005E282B"/>
    <w:rsid w:val="005E53E9"/>
    <w:rsid w:val="005E7BA1"/>
    <w:rsid w:val="005F1695"/>
    <w:rsid w:val="005F181D"/>
    <w:rsid w:val="005F26A4"/>
    <w:rsid w:val="005F291D"/>
    <w:rsid w:val="005F2AE1"/>
    <w:rsid w:val="005F5E00"/>
    <w:rsid w:val="005F7ABC"/>
    <w:rsid w:val="006010DC"/>
    <w:rsid w:val="00602AD1"/>
    <w:rsid w:val="00603466"/>
    <w:rsid w:val="00604B61"/>
    <w:rsid w:val="006050EC"/>
    <w:rsid w:val="00614647"/>
    <w:rsid w:val="00614E4A"/>
    <w:rsid w:val="006152A3"/>
    <w:rsid w:val="00621136"/>
    <w:rsid w:val="00622D40"/>
    <w:rsid w:val="00623A06"/>
    <w:rsid w:val="00624EFC"/>
    <w:rsid w:val="00635038"/>
    <w:rsid w:val="0064131B"/>
    <w:rsid w:val="00641A51"/>
    <w:rsid w:val="00642958"/>
    <w:rsid w:val="00643163"/>
    <w:rsid w:val="00650139"/>
    <w:rsid w:val="00650B8C"/>
    <w:rsid w:val="006518DA"/>
    <w:rsid w:val="00651941"/>
    <w:rsid w:val="006526E1"/>
    <w:rsid w:val="0065306E"/>
    <w:rsid w:val="006555CB"/>
    <w:rsid w:val="00656F28"/>
    <w:rsid w:val="0066013A"/>
    <w:rsid w:val="00660A0E"/>
    <w:rsid w:val="00661E3F"/>
    <w:rsid w:val="00661FED"/>
    <w:rsid w:val="0066539F"/>
    <w:rsid w:val="00665605"/>
    <w:rsid w:val="006662E8"/>
    <w:rsid w:val="006667C2"/>
    <w:rsid w:val="00670EC4"/>
    <w:rsid w:val="00671522"/>
    <w:rsid w:val="00671695"/>
    <w:rsid w:val="00674FAF"/>
    <w:rsid w:val="00677FE7"/>
    <w:rsid w:val="00680FAC"/>
    <w:rsid w:val="006826AE"/>
    <w:rsid w:val="0068519D"/>
    <w:rsid w:val="00686430"/>
    <w:rsid w:val="00690619"/>
    <w:rsid w:val="00690E4A"/>
    <w:rsid w:val="00690F13"/>
    <w:rsid w:val="00692CAE"/>
    <w:rsid w:val="006971EB"/>
    <w:rsid w:val="00697B85"/>
    <w:rsid w:val="006A1141"/>
    <w:rsid w:val="006A1E6B"/>
    <w:rsid w:val="006B1440"/>
    <w:rsid w:val="006B1BD4"/>
    <w:rsid w:val="006B3A71"/>
    <w:rsid w:val="006C2322"/>
    <w:rsid w:val="006C503E"/>
    <w:rsid w:val="006D02ED"/>
    <w:rsid w:val="006D25E9"/>
    <w:rsid w:val="006D2828"/>
    <w:rsid w:val="006D41CA"/>
    <w:rsid w:val="006D7529"/>
    <w:rsid w:val="006E1092"/>
    <w:rsid w:val="006E12E1"/>
    <w:rsid w:val="006F1B1C"/>
    <w:rsid w:val="006F2A1B"/>
    <w:rsid w:val="006F63EA"/>
    <w:rsid w:val="006F771A"/>
    <w:rsid w:val="006F777D"/>
    <w:rsid w:val="007025B9"/>
    <w:rsid w:val="00702D7A"/>
    <w:rsid w:val="007032FB"/>
    <w:rsid w:val="0070672B"/>
    <w:rsid w:val="007077A1"/>
    <w:rsid w:val="007115EC"/>
    <w:rsid w:val="00711A7E"/>
    <w:rsid w:val="0071405B"/>
    <w:rsid w:val="0071573A"/>
    <w:rsid w:val="0071575D"/>
    <w:rsid w:val="0071621B"/>
    <w:rsid w:val="007167EE"/>
    <w:rsid w:val="00723706"/>
    <w:rsid w:val="00724084"/>
    <w:rsid w:val="0072465F"/>
    <w:rsid w:val="00726DF0"/>
    <w:rsid w:val="007279CB"/>
    <w:rsid w:val="007304E6"/>
    <w:rsid w:val="00730530"/>
    <w:rsid w:val="00733BCD"/>
    <w:rsid w:val="0073632C"/>
    <w:rsid w:val="00736806"/>
    <w:rsid w:val="00736EF6"/>
    <w:rsid w:val="00737CDD"/>
    <w:rsid w:val="007431F2"/>
    <w:rsid w:val="0074323B"/>
    <w:rsid w:val="00745047"/>
    <w:rsid w:val="00747384"/>
    <w:rsid w:val="007500A0"/>
    <w:rsid w:val="00753EAA"/>
    <w:rsid w:val="00753EF0"/>
    <w:rsid w:val="007575A5"/>
    <w:rsid w:val="00761828"/>
    <w:rsid w:val="007626D9"/>
    <w:rsid w:val="00770949"/>
    <w:rsid w:val="00770DB0"/>
    <w:rsid w:val="007727D8"/>
    <w:rsid w:val="00775816"/>
    <w:rsid w:val="00776C48"/>
    <w:rsid w:val="007771E7"/>
    <w:rsid w:val="00782FF4"/>
    <w:rsid w:val="007904FE"/>
    <w:rsid w:val="00790BB9"/>
    <w:rsid w:val="007917AC"/>
    <w:rsid w:val="00794CF4"/>
    <w:rsid w:val="007958C8"/>
    <w:rsid w:val="007A0504"/>
    <w:rsid w:val="007A2550"/>
    <w:rsid w:val="007A32B6"/>
    <w:rsid w:val="007A3AC2"/>
    <w:rsid w:val="007A5AB9"/>
    <w:rsid w:val="007A72B5"/>
    <w:rsid w:val="007B0890"/>
    <w:rsid w:val="007B1914"/>
    <w:rsid w:val="007C2BE2"/>
    <w:rsid w:val="007C44B4"/>
    <w:rsid w:val="007C599E"/>
    <w:rsid w:val="007C75B8"/>
    <w:rsid w:val="007D375A"/>
    <w:rsid w:val="007D3A15"/>
    <w:rsid w:val="007D56AC"/>
    <w:rsid w:val="007E0510"/>
    <w:rsid w:val="007E0D0C"/>
    <w:rsid w:val="007E37B7"/>
    <w:rsid w:val="007E5B26"/>
    <w:rsid w:val="007E6CC3"/>
    <w:rsid w:val="007F061C"/>
    <w:rsid w:val="007F5FBA"/>
    <w:rsid w:val="008006FC"/>
    <w:rsid w:val="0080155D"/>
    <w:rsid w:val="00801AA6"/>
    <w:rsid w:val="00801F71"/>
    <w:rsid w:val="00802F34"/>
    <w:rsid w:val="00804706"/>
    <w:rsid w:val="008047BB"/>
    <w:rsid w:val="00811FA2"/>
    <w:rsid w:val="00813B63"/>
    <w:rsid w:val="00822921"/>
    <w:rsid w:val="00825C16"/>
    <w:rsid w:val="00827F8C"/>
    <w:rsid w:val="00831761"/>
    <w:rsid w:val="00832674"/>
    <w:rsid w:val="0083270E"/>
    <w:rsid w:val="00845FCB"/>
    <w:rsid w:val="00846347"/>
    <w:rsid w:val="008501C8"/>
    <w:rsid w:val="008508FD"/>
    <w:rsid w:val="00850F44"/>
    <w:rsid w:val="00852761"/>
    <w:rsid w:val="0085406B"/>
    <w:rsid w:val="008546D1"/>
    <w:rsid w:val="00854A5E"/>
    <w:rsid w:val="00862CE5"/>
    <w:rsid w:val="00863442"/>
    <w:rsid w:val="0086496B"/>
    <w:rsid w:val="00864991"/>
    <w:rsid w:val="00864EC3"/>
    <w:rsid w:val="00864EFB"/>
    <w:rsid w:val="0087678C"/>
    <w:rsid w:val="008773AD"/>
    <w:rsid w:val="00882512"/>
    <w:rsid w:val="008832F2"/>
    <w:rsid w:val="00883E9F"/>
    <w:rsid w:val="00891031"/>
    <w:rsid w:val="008931C2"/>
    <w:rsid w:val="008936BE"/>
    <w:rsid w:val="008940E7"/>
    <w:rsid w:val="00895F2B"/>
    <w:rsid w:val="00896786"/>
    <w:rsid w:val="008A0C1C"/>
    <w:rsid w:val="008A127C"/>
    <w:rsid w:val="008A2346"/>
    <w:rsid w:val="008A4249"/>
    <w:rsid w:val="008B0F4B"/>
    <w:rsid w:val="008B2F90"/>
    <w:rsid w:val="008B752C"/>
    <w:rsid w:val="008B7636"/>
    <w:rsid w:val="008C1242"/>
    <w:rsid w:val="008C2692"/>
    <w:rsid w:val="008C282D"/>
    <w:rsid w:val="008C3967"/>
    <w:rsid w:val="008C4E40"/>
    <w:rsid w:val="008C5A6B"/>
    <w:rsid w:val="008D2CA5"/>
    <w:rsid w:val="008D4B6D"/>
    <w:rsid w:val="008D5090"/>
    <w:rsid w:val="008D59C4"/>
    <w:rsid w:val="008E628C"/>
    <w:rsid w:val="008E7FC6"/>
    <w:rsid w:val="008F47E5"/>
    <w:rsid w:val="008F711C"/>
    <w:rsid w:val="0090175D"/>
    <w:rsid w:val="00904910"/>
    <w:rsid w:val="00904F69"/>
    <w:rsid w:val="0090504D"/>
    <w:rsid w:val="00905727"/>
    <w:rsid w:val="00914EE9"/>
    <w:rsid w:val="00915255"/>
    <w:rsid w:val="009225E0"/>
    <w:rsid w:val="0093126A"/>
    <w:rsid w:val="0093486F"/>
    <w:rsid w:val="00944BBF"/>
    <w:rsid w:val="009450CA"/>
    <w:rsid w:val="00945C1F"/>
    <w:rsid w:val="00950DC1"/>
    <w:rsid w:val="00965E01"/>
    <w:rsid w:val="00967933"/>
    <w:rsid w:val="0097128A"/>
    <w:rsid w:val="00971B5C"/>
    <w:rsid w:val="009820D5"/>
    <w:rsid w:val="00982D1A"/>
    <w:rsid w:val="009848AC"/>
    <w:rsid w:val="0099023B"/>
    <w:rsid w:val="009913B1"/>
    <w:rsid w:val="0099450B"/>
    <w:rsid w:val="009953F3"/>
    <w:rsid w:val="009A0CE6"/>
    <w:rsid w:val="009A2BE7"/>
    <w:rsid w:val="009A3998"/>
    <w:rsid w:val="009A73E9"/>
    <w:rsid w:val="009B48A4"/>
    <w:rsid w:val="009B6491"/>
    <w:rsid w:val="009B76B6"/>
    <w:rsid w:val="009B7D88"/>
    <w:rsid w:val="009B7E08"/>
    <w:rsid w:val="009C0EC7"/>
    <w:rsid w:val="009C2A59"/>
    <w:rsid w:val="009C2B39"/>
    <w:rsid w:val="009C2D98"/>
    <w:rsid w:val="009C381C"/>
    <w:rsid w:val="009C536F"/>
    <w:rsid w:val="009C6272"/>
    <w:rsid w:val="009D0D78"/>
    <w:rsid w:val="009D0EEC"/>
    <w:rsid w:val="009E077B"/>
    <w:rsid w:val="009E4F65"/>
    <w:rsid w:val="009E5170"/>
    <w:rsid w:val="009E54C3"/>
    <w:rsid w:val="009E5F55"/>
    <w:rsid w:val="009F3212"/>
    <w:rsid w:val="009F5CAB"/>
    <w:rsid w:val="009F6D29"/>
    <w:rsid w:val="009F6F96"/>
    <w:rsid w:val="00A02C81"/>
    <w:rsid w:val="00A074F2"/>
    <w:rsid w:val="00A07ABA"/>
    <w:rsid w:val="00A115F0"/>
    <w:rsid w:val="00A13810"/>
    <w:rsid w:val="00A1502F"/>
    <w:rsid w:val="00A15850"/>
    <w:rsid w:val="00A17F98"/>
    <w:rsid w:val="00A17FDA"/>
    <w:rsid w:val="00A21558"/>
    <w:rsid w:val="00A219A1"/>
    <w:rsid w:val="00A24DBC"/>
    <w:rsid w:val="00A25125"/>
    <w:rsid w:val="00A42B45"/>
    <w:rsid w:val="00A51A93"/>
    <w:rsid w:val="00A51D87"/>
    <w:rsid w:val="00A527F8"/>
    <w:rsid w:val="00A5348C"/>
    <w:rsid w:val="00A54E40"/>
    <w:rsid w:val="00A55B2B"/>
    <w:rsid w:val="00A56DB3"/>
    <w:rsid w:val="00A5713C"/>
    <w:rsid w:val="00A642D2"/>
    <w:rsid w:val="00A64B9B"/>
    <w:rsid w:val="00A65DF0"/>
    <w:rsid w:val="00A67768"/>
    <w:rsid w:val="00A742EE"/>
    <w:rsid w:val="00A747CA"/>
    <w:rsid w:val="00A74B72"/>
    <w:rsid w:val="00A75491"/>
    <w:rsid w:val="00A767E0"/>
    <w:rsid w:val="00A80DF7"/>
    <w:rsid w:val="00A81DB0"/>
    <w:rsid w:val="00A834CD"/>
    <w:rsid w:val="00A84AFD"/>
    <w:rsid w:val="00A84B8A"/>
    <w:rsid w:val="00A87837"/>
    <w:rsid w:val="00A91C92"/>
    <w:rsid w:val="00A94307"/>
    <w:rsid w:val="00A95F37"/>
    <w:rsid w:val="00A96F70"/>
    <w:rsid w:val="00AA1955"/>
    <w:rsid w:val="00AA1F54"/>
    <w:rsid w:val="00AA234D"/>
    <w:rsid w:val="00AA3075"/>
    <w:rsid w:val="00AA3D75"/>
    <w:rsid w:val="00AA5359"/>
    <w:rsid w:val="00AA6808"/>
    <w:rsid w:val="00AB14DF"/>
    <w:rsid w:val="00AB3E4B"/>
    <w:rsid w:val="00AB56A2"/>
    <w:rsid w:val="00AB6BCD"/>
    <w:rsid w:val="00AC3CF0"/>
    <w:rsid w:val="00AD191B"/>
    <w:rsid w:val="00AD71BA"/>
    <w:rsid w:val="00AE54D0"/>
    <w:rsid w:val="00AE6F74"/>
    <w:rsid w:val="00AE7382"/>
    <w:rsid w:val="00AF45A5"/>
    <w:rsid w:val="00AF49BD"/>
    <w:rsid w:val="00AF4A41"/>
    <w:rsid w:val="00AF5BFB"/>
    <w:rsid w:val="00AF62E0"/>
    <w:rsid w:val="00AF77B4"/>
    <w:rsid w:val="00AF7CD2"/>
    <w:rsid w:val="00B00E9A"/>
    <w:rsid w:val="00B02486"/>
    <w:rsid w:val="00B037D0"/>
    <w:rsid w:val="00B06818"/>
    <w:rsid w:val="00B0760B"/>
    <w:rsid w:val="00B11356"/>
    <w:rsid w:val="00B14198"/>
    <w:rsid w:val="00B15A5C"/>
    <w:rsid w:val="00B26CC3"/>
    <w:rsid w:val="00B3202E"/>
    <w:rsid w:val="00B33075"/>
    <w:rsid w:val="00B34281"/>
    <w:rsid w:val="00B34919"/>
    <w:rsid w:val="00B420BF"/>
    <w:rsid w:val="00B44930"/>
    <w:rsid w:val="00B46A23"/>
    <w:rsid w:val="00B46F98"/>
    <w:rsid w:val="00B504DA"/>
    <w:rsid w:val="00B50EC6"/>
    <w:rsid w:val="00B51783"/>
    <w:rsid w:val="00B54690"/>
    <w:rsid w:val="00B55CC2"/>
    <w:rsid w:val="00B60BA0"/>
    <w:rsid w:val="00B73680"/>
    <w:rsid w:val="00B74F1F"/>
    <w:rsid w:val="00B75BC7"/>
    <w:rsid w:val="00B760C0"/>
    <w:rsid w:val="00B82FFB"/>
    <w:rsid w:val="00B848EF"/>
    <w:rsid w:val="00B946D5"/>
    <w:rsid w:val="00B94EB2"/>
    <w:rsid w:val="00B94EE5"/>
    <w:rsid w:val="00B94F73"/>
    <w:rsid w:val="00BA150E"/>
    <w:rsid w:val="00BA4B0F"/>
    <w:rsid w:val="00BA550D"/>
    <w:rsid w:val="00BA7738"/>
    <w:rsid w:val="00BA7E5C"/>
    <w:rsid w:val="00BB43BD"/>
    <w:rsid w:val="00BB508F"/>
    <w:rsid w:val="00BB6CC8"/>
    <w:rsid w:val="00BD0D04"/>
    <w:rsid w:val="00BD1377"/>
    <w:rsid w:val="00BD4229"/>
    <w:rsid w:val="00BD78C0"/>
    <w:rsid w:val="00BE4E45"/>
    <w:rsid w:val="00BE60AF"/>
    <w:rsid w:val="00BE74F4"/>
    <w:rsid w:val="00BF1936"/>
    <w:rsid w:val="00BF1F9F"/>
    <w:rsid w:val="00BF548E"/>
    <w:rsid w:val="00BF692D"/>
    <w:rsid w:val="00BF6CD0"/>
    <w:rsid w:val="00C015F4"/>
    <w:rsid w:val="00C03591"/>
    <w:rsid w:val="00C04972"/>
    <w:rsid w:val="00C04FE8"/>
    <w:rsid w:val="00C060B8"/>
    <w:rsid w:val="00C06B8D"/>
    <w:rsid w:val="00C06EEA"/>
    <w:rsid w:val="00C07868"/>
    <w:rsid w:val="00C172D4"/>
    <w:rsid w:val="00C1793A"/>
    <w:rsid w:val="00C220D6"/>
    <w:rsid w:val="00C22702"/>
    <w:rsid w:val="00C24808"/>
    <w:rsid w:val="00C25681"/>
    <w:rsid w:val="00C3078E"/>
    <w:rsid w:val="00C404F2"/>
    <w:rsid w:val="00C40D37"/>
    <w:rsid w:val="00C43ED9"/>
    <w:rsid w:val="00C44C51"/>
    <w:rsid w:val="00C4503B"/>
    <w:rsid w:val="00C506DE"/>
    <w:rsid w:val="00C51260"/>
    <w:rsid w:val="00C52DCD"/>
    <w:rsid w:val="00C548A0"/>
    <w:rsid w:val="00C55747"/>
    <w:rsid w:val="00C55B71"/>
    <w:rsid w:val="00C615EB"/>
    <w:rsid w:val="00C63CB9"/>
    <w:rsid w:val="00C70298"/>
    <w:rsid w:val="00C72C02"/>
    <w:rsid w:val="00C730C4"/>
    <w:rsid w:val="00C75B26"/>
    <w:rsid w:val="00C764DC"/>
    <w:rsid w:val="00C77DA1"/>
    <w:rsid w:val="00C80E54"/>
    <w:rsid w:val="00C82F25"/>
    <w:rsid w:val="00C86E45"/>
    <w:rsid w:val="00C90651"/>
    <w:rsid w:val="00C93CDB"/>
    <w:rsid w:val="00C96303"/>
    <w:rsid w:val="00CA0524"/>
    <w:rsid w:val="00CA2AA6"/>
    <w:rsid w:val="00CA6294"/>
    <w:rsid w:val="00CA6F31"/>
    <w:rsid w:val="00CA7504"/>
    <w:rsid w:val="00CA7A6E"/>
    <w:rsid w:val="00CB3190"/>
    <w:rsid w:val="00CB3CC1"/>
    <w:rsid w:val="00CB704F"/>
    <w:rsid w:val="00CB7AE8"/>
    <w:rsid w:val="00CC0F2F"/>
    <w:rsid w:val="00CC1C43"/>
    <w:rsid w:val="00CC483C"/>
    <w:rsid w:val="00CC7514"/>
    <w:rsid w:val="00CC7B2D"/>
    <w:rsid w:val="00CD0206"/>
    <w:rsid w:val="00CD11D3"/>
    <w:rsid w:val="00CD13E5"/>
    <w:rsid w:val="00CD47D1"/>
    <w:rsid w:val="00CD653E"/>
    <w:rsid w:val="00CD7819"/>
    <w:rsid w:val="00CD7B87"/>
    <w:rsid w:val="00CE1B99"/>
    <w:rsid w:val="00CE4239"/>
    <w:rsid w:val="00CE67E2"/>
    <w:rsid w:val="00CF0C58"/>
    <w:rsid w:val="00CF25A9"/>
    <w:rsid w:val="00CF25F5"/>
    <w:rsid w:val="00CF441D"/>
    <w:rsid w:val="00D01F9B"/>
    <w:rsid w:val="00D109C3"/>
    <w:rsid w:val="00D12AF2"/>
    <w:rsid w:val="00D13D1C"/>
    <w:rsid w:val="00D17E61"/>
    <w:rsid w:val="00D201F0"/>
    <w:rsid w:val="00D212AA"/>
    <w:rsid w:val="00D22B0A"/>
    <w:rsid w:val="00D27C15"/>
    <w:rsid w:val="00D32CF7"/>
    <w:rsid w:val="00D404B5"/>
    <w:rsid w:val="00D411F5"/>
    <w:rsid w:val="00D423C1"/>
    <w:rsid w:val="00D42B74"/>
    <w:rsid w:val="00D4435B"/>
    <w:rsid w:val="00D46B02"/>
    <w:rsid w:val="00D506D4"/>
    <w:rsid w:val="00D51576"/>
    <w:rsid w:val="00D532E2"/>
    <w:rsid w:val="00D55EEA"/>
    <w:rsid w:val="00D56372"/>
    <w:rsid w:val="00D61C98"/>
    <w:rsid w:val="00D62040"/>
    <w:rsid w:val="00D654B9"/>
    <w:rsid w:val="00D65A2C"/>
    <w:rsid w:val="00D65DC0"/>
    <w:rsid w:val="00D70B74"/>
    <w:rsid w:val="00D7155F"/>
    <w:rsid w:val="00D715F8"/>
    <w:rsid w:val="00D73ADF"/>
    <w:rsid w:val="00D8286F"/>
    <w:rsid w:val="00D86F0B"/>
    <w:rsid w:val="00D90F04"/>
    <w:rsid w:val="00D93FF7"/>
    <w:rsid w:val="00D955AC"/>
    <w:rsid w:val="00D96627"/>
    <w:rsid w:val="00D978E6"/>
    <w:rsid w:val="00D97FA1"/>
    <w:rsid w:val="00DA155B"/>
    <w:rsid w:val="00DA6915"/>
    <w:rsid w:val="00DB2E8C"/>
    <w:rsid w:val="00DB35F8"/>
    <w:rsid w:val="00DB41E3"/>
    <w:rsid w:val="00DB5FBE"/>
    <w:rsid w:val="00DB6AD5"/>
    <w:rsid w:val="00DC12DD"/>
    <w:rsid w:val="00DC22D6"/>
    <w:rsid w:val="00DC4087"/>
    <w:rsid w:val="00DC4686"/>
    <w:rsid w:val="00DC7638"/>
    <w:rsid w:val="00DC7BFF"/>
    <w:rsid w:val="00DD1BF8"/>
    <w:rsid w:val="00DD40A7"/>
    <w:rsid w:val="00DD6A89"/>
    <w:rsid w:val="00DD6F80"/>
    <w:rsid w:val="00DE1C85"/>
    <w:rsid w:val="00DE3CF7"/>
    <w:rsid w:val="00DE6650"/>
    <w:rsid w:val="00DE6FA4"/>
    <w:rsid w:val="00DF4514"/>
    <w:rsid w:val="00DF4AC6"/>
    <w:rsid w:val="00DF77E0"/>
    <w:rsid w:val="00E01202"/>
    <w:rsid w:val="00E015A9"/>
    <w:rsid w:val="00E02F2F"/>
    <w:rsid w:val="00E03927"/>
    <w:rsid w:val="00E07464"/>
    <w:rsid w:val="00E11CBE"/>
    <w:rsid w:val="00E14D6D"/>
    <w:rsid w:val="00E16866"/>
    <w:rsid w:val="00E16AA6"/>
    <w:rsid w:val="00E17EAA"/>
    <w:rsid w:val="00E2420D"/>
    <w:rsid w:val="00E24A80"/>
    <w:rsid w:val="00E27D9E"/>
    <w:rsid w:val="00E3111D"/>
    <w:rsid w:val="00E33DDF"/>
    <w:rsid w:val="00E345A7"/>
    <w:rsid w:val="00E356EA"/>
    <w:rsid w:val="00E4403D"/>
    <w:rsid w:val="00E448D3"/>
    <w:rsid w:val="00E508C7"/>
    <w:rsid w:val="00E50C1B"/>
    <w:rsid w:val="00E61E17"/>
    <w:rsid w:val="00E63FB0"/>
    <w:rsid w:val="00E64FA5"/>
    <w:rsid w:val="00E67A56"/>
    <w:rsid w:val="00E71522"/>
    <w:rsid w:val="00E76A9B"/>
    <w:rsid w:val="00E77A07"/>
    <w:rsid w:val="00E822DD"/>
    <w:rsid w:val="00E82EEC"/>
    <w:rsid w:val="00E83B22"/>
    <w:rsid w:val="00E906D9"/>
    <w:rsid w:val="00E90E48"/>
    <w:rsid w:val="00E92001"/>
    <w:rsid w:val="00E921BF"/>
    <w:rsid w:val="00E931E2"/>
    <w:rsid w:val="00E94F6D"/>
    <w:rsid w:val="00E96BF6"/>
    <w:rsid w:val="00EA1C12"/>
    <w:rsid w:val="00EA2193"/>
    <w:rsid w:val="00EA2255"/>
    <w:rsid w:val="00EA445A"/>
    <w:rsid w:val="00EA49DF"/>
    <w:rsid w:val="00EB2E33"/>
    <w:rsid w:val="00EB555A"/>
    <w:rsid w:val="00EB6011"/>
    <w:rsid w:val="00EB62A0"/>
    <w:rsid w:val="00EC1B61"/>
    <w:rsid w:val="00EC3332"/>
    <w:rsid w:val="00EC642B"/>
    <w:rsid w:val="00ED5A25"/>
    <w:rsid w:val="00ED6DF8"/>
    <w:rsid w:val="00EE4237"/>
    <w:rsid w:val="00EE7633"/>
    <w:rsid w:val="00EF0860"/>
    <w:rsid w:val="00EF281F"/>
    <w:rsid w:val="00EF2FE1"/>
    <w:rsid w:val="00EF48CF"/>
    <w:rsid w:val="00EF49C4"/>
    <w:rsid w:val="00EF4ABB"/>
    <w:rsid w:val="00EF574C"/>
    <w:rsid w:val="00F01FF8"/>
    <w:rsid w:val="00F06CBA"/>
    <w:rsid w:val="00F075F2"/>
    <w:rsid w:val="00F102F8"/>
    <w:rsid w:val="00F112FB"/>
    <w:rsid w:val="00F143D6"/>
    <w:rsid w:val="00F1451D"/>
    <w:rsid w:val="00F160BF"/>
    <w:rsid w:val="00F21AE9"/>
    <w:rsid w:val="00F21D38"/>
    <w:rsid w:val="00F332EF"/>
    <w:rsid w:val="00F350D2"/>
    <w:rsid w:val="00F352A5"/>
    <w:rsid w:val="00F355E6"/>
    <w:rsid w:val="00F37F72"/>
    <w:rsid w:val="00F4059B"/>
    <w:rsid w:val="00F4196A"/>
    <w:rsid w:val="00F444EF"/>
    <w:rsid w:val="00F53A72"/>
    <w:rsid w:val="00F54E37"/>
    <w:rsid w:val="00F55F40"/>
    <w:rsid w:val="00F56969"/>
    <w:rsid w:val="00F57074"/>
    <w:rsid w:val="00F5710B"/>
    <w:rsid w:val="00F5756C"/>
    <w:rsid w:val="00F6045C"/>
    <w:rsid w:val="00F61F7D"/>
    <w:rsid w:val="00F641FF"/>
    <w:rsid w:val="00F64423"/>
    <w:rsid w:val="00F67ABF"/>
    <w:rsid w:val="00F707E1"/>
    <w:rsid w:val="00F70FED"/>
    <w:rsid w:val="00F726C0"/>
    <w:rsid w:val="00F72927"/>
    <w:rsid w:val="00F72E83"/>
    <w:rsid w:val="00F73DCC"/>
    <w:rsid w:val="00F7422F"/>
    <w:rsid w:val="00F74A1F"/>
    <w:rsid w:val="00F779F6"/>
    <w:rsid w:val="00F77FD8"/>
    <w:rsid w:val="00F80116"/>
    <w:rsid w:val="00F822C9"/>
    <w:rsid w:val="00F82587"/>
    <w:rsid w:val="00F85F08"/>
    <w:rsid w:val="00F86BDF"/>
    <w:rsid w:val="00F90698"/>
    <w:rsid w:val="00F920F5"/>
    <w:rsid w:val="00F921B2"/>
    <w:rsid w:val="00F92FFF"/>
    <w:rsid w:val="00F93A6D"/>
    <w:rsid w:val="00FA16F8"/>
    <w:rsid w:val="00FA7267"/>
    <w:rsid w:val="00FB05FD"/>
    <w:rsid w:val="00FB314C"/>
    <w:rsid w:val="00FB372E"/>
    <w:rsid w:val="00FB3D93"/>
    <w:rsid w:val="00FB44D5"/>
    <w:rsid w:val="00FB5190"/>
    <w:rsid w:val="00FB5A39"/>
    <w:rsid w:val="00FC29DF"/>
    <w:rsid w:val="00FC309F"/>
    <w:rsid w:val="00FC665A"/>
    <w:rsid w:val="00FC6A2F"/>
    <w:rsid w:val="00FD11A3"/>
    <w:rsid w:val="00FD1240"/>
    <w:rsid w:val="00FD26CB"/>
    <w:rsid w:val="00FD5C5D"/>
    <w:rsid w:val="00FE2FDB"/>
    <w:rsid w:val="00FE344B"/>
    <w:rsid w:val="00FE5C31"/>
    <w:rsid w:val="00FF1288"/>
    <w:rsid w:val="00FF4BBF"/>
    <w:rsid w:val="00FF575C"/>
    <w:rsid w:val="00FF6688"/>
    <w:rsid w:val="00FF76D3"/>
    <w:rsid w:val="010F7C76"/>
    <w:rsid w:val="01803369"/>
    <w:rsid w:val="032A46BF"/>
    <w:rsid w:val="04074856"/>
    <w:rsid w:val="063F1DEC"/>
    <w:rsid w:val="06636228"/>
    <w:rsid w:val="09324E2F"/>
    <w:rsid w:val="0A1A491F"/>
    <w:rsid w:val="0B73205C"/>
    <w:rsid w:val="0C616A1E"/>
    <w:rsid w:val="0D9E524A"/>
    <w:rsid w:val="0DA91CB3"/>
    <w:rsid w:val="0F8438C0"/>
    <w:rsid w:val="100A56CE"/>
    <w:rsid w:val="14A939DD"/>
    <w:rsid w:val="14EB1896"/>
    <w:rsid w:val="160234D0"/>
    <w:rsid w:val="16466A32"/>
    <w:rsid w:val="1700727B"/>
    <w:rsid w:val="17A801F2"/>
    <w:rsid w:val="1894214D"/>
    <w:rsid w:val="1C9F7F78"/>
    <w:rsid w:val="1D294F94"/>
    <w:rsid w:val="1E111E7C"/>
    <w:rsid w:val="1EB84086"/>
    <w:rsid w:val="1EBB31D4"/>
    <w:rsid w:val="2009603D"/>
    <w:rsid w:val="21652185"/>
    <w:rsid w:val="22F5055F"/>
    <w:rsid w:val="25B45E15"/>
    <w:rsid w:val="26B96A77"/>
    <w:rsid w:val="28436663"/>
    <w:rsid w:val="2A185F70"/>
    <w:rsid w:val="2AFD040F"/>
    <w:rsid w:val="2B5D3C72"/>
    <w:rsid w:val="2FEB30C2"/>
    <w:rsid w:val="306B47E2"/>
    <w:rsid w:val="308A1708"/>
    <w:rsid w:val="309146C6"/>
    <w:rsid w:val="31F94F0D"/>
    <w:rsid w:val="32C36D85"/>
    <w:rsid w:val="33126B5F"/>
    <w:rsid w:val="33ED5399"/>
    <w:rsid w:val="34941C52"/>
    <w:rsid w:val="34FC569F"/>
    <w:rsid w:val="3660674C"/>
    <w:rsid w:val="36DD5638"/>
    <w:rsid w:val="39683EED"/>
    <w:rsid w:val="397546E7"/>
    <w:rsid w:val="3BD23592"/>
    <w:rsid w:val="3D1E49EB"/>
    <w:rsid w:val="3F32269E"/>
    <w:rsid w:val="401A0B7A"/>
    <w:rsid w:val="419B443D"/>
    <w:rsid w:val="42216D5E"/>
    <w:rsid w:val="436905AA"/>
    <w:rsid w:val="438A2F58"/>
    <w:rsid w:val="47434B28"/>
    <w:rsid w:val="475C576D"/>
    <w:rsid w:val="47AB1718"/>
    <w:rsid w:val="47C40399"/>
    <w:rsid w:val="48016F45"/>
    <w:rsid w:val="49445A18"/>
    <w:rsid w:val="4A5E4E04"/>
    <w:rsid w:val="4D02588E"/>
    <w:rsid w:val="4DF44F9B"/>
    <w:rsid w:val="4E3102E6"/>
    <w:rsid w:val="50531F33"/>
    <w:rsid w:val="51B658EA"/>
    <w:rsid w:val="52157099"/>
    <w:rsid w:val="54177BCF"/>
    <w:rsid w:val="54716160"/>
    <w:rsid w:val="54B343E9"/>
    <w:rsid w:val="55F56800"/>
    <w:rsid w:val="58651439"/>
    <w:rsid w:val="59BA6658"/>
    <w:rsid w:val="5B1B7879"/>
    <w:rsid w:val="5BA37E39"/>
    <w:rsid w:val="5D893CC6"/>
    <w:rsid w:val="5EAA0FB3"/>
    <w:rsid w:val="60FF6C0D"/>
    <w:rsid w:val="628F4AC4"/>
    <w:rsid w:val="62E0218E"/>
    <w:rsid w:val="65442799"/>
    <w:rsid w:val="66626AB9"/>
    <w:rsid w:val="675E2564"/>
    <w:rsid w:val="67B41F2A"/>
    <w:rsid w:val="6A2E639B"/>
    <w:rsid w:val="6A636695"/>
    <w:rsid w:val="6AD1720B"/>
    <w:rsid w:val="6B990EDD"/>
    <w:rsid w:val="6CCB2243"/>
    <w:rsid w:val="6D0C4461"/>
    <w:rsid w:val="707F23F3"/>
    <w:rsid w:val="70B53344"/>
    <w:rsid w:val="71547239"/>
    <w:rsid w:val="718E48F2"/>
    <w:rsid w:val="73EF4C72"/>
    <w:rsid w:val="746C5AAC"/>
    <w:rsid w:val="74D84FD0"/>
    <w:rsid w:val="757C704D"/>
    <w:rsid w:val="768E1643"/>
    <w:rsid w:val="783F7549"/>
    <w:rsid w:val="78570EB3"/>
    <w:rsid w:val="78E1276B"/>
    <w:rsid w:val="793E25C5"/>
    <w:rsid w:val="79C96365"/>
    <w:rsid w:val="7A79741B"/>
    <w:rsid w:val="7B9C4D53"/>
    <w:rsid w:val="7BB92617"/>
    <w:rsid w:val="7BBC0094"/>
    <w:rsid w:val="7C316C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8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1">
    <w:name w:val="p16"/>
    <w:basedOn w:val="1"/>
    <w:qFormat/>
    <w:uiPriority w:val="0"/>
    <w:pPr>
      <w:widowControl/>
      <w:ind w:firstLine="420"/>
    </w:pPr>
    <w:rPr>
      <w:rFonts w:ascii="宋体" w:hAnsi="宋体" w:eastAsia="宋体" w:cs="宋体"/>
      <w:kern w:val="0"/>
      <w:szCs w:val="21"/>
    </w:rPr>
  </w:style>
  <w:style w:type="paragraph" w:customStyle="1" w:styleId="12">
    <w:name w:val="p17"/>
    <w:basedOn w:val="1"/>
    <w:qFormat/>
    <w:uiPriority w:val="0"/>
    <w:pPr>
      <w:widowControl/>
    </w:pPr>
    <w:rPr>
      <w:rFonts w:ascii="宋体" w:hAnsi="宋体" w:eastAsia="宋体" w:cs="宋体"/>
      <w:kern w:val="0"/>
      <w:szCs w:val="21"/>
    </w:rPr>
  </w:style>
  <w:style w:type="paragraph" w:styleId="13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3</Pages>
  <Words>263</Words>
  <Characters>1502</Characters>
  <Lines>12</Lines>
  <Paragraphs>3</Paragraphs>
  <TotalTime>28</TotalTime>
  <ScaleCrop>false</ScaleCrop>
  <LinksUpToDate>false</LinksUpToDate>
  <CharactersWithSpaces>1762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2020-06-19T06:52:00Z</dcterms:created>
  <dc:creator>linda</dc:creator>
  <cp:lastModifiedBy>LindaZhang</cp:lastModifiedBy>
  <dcterms:modified xsi:type="dcterms:W3CDTF">2021-04-02T11:53:35Z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65470A4291B04263B190E0CEAB785195</vt:lpwstr>
  </property>
</Properties>
</file>