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73" w:lineRule="auto"/>
        <w:rPr>
          <w:rFonts w:ascii="Arial"/>
          <w:sz w:val="21"/>
        </w:rPr>
      </w:pPr>
      <w:r/>
    </w:p>
    <w:p>
      <w:pPr>
        <w:pStyle w:val="BodyText"/>
        <w:ind w:left="1651"/>
        <w:spacing w:before="155" w:line="194" w:lineRule="auto"/>
        <w:outlineLvl w:val="0"/>
        <w:rPr>
          <w:sz w:val="36"/>
          <w:szCs w:val="36"/>
        </w:rPr>
      </w:pPr>
      <w:r>
        <w:rPr>
          <w:sz w:val="36"/>
          <w:szCs w:val="36"/>
          <w:b/>
          <w:bCs/>
          <w:color w:val="FF9900"/>
          <w:spacing w:val="-1"/>
        </w:rPr>
        <w:t>端到端产品成本优化设计与管理</w:t>
      </w:r>
    </w:p>
    <w:p>
      <w:pPr>
        <w:pStyle w:val="BodyText"/>
        <w:ind w:left="563"/>
        <w:spacing w:before="70" w:line="439" w:lineRule="exact"/>
        <w:rPr/>
      </w:pPr>
      <w:r>
        <w:rPr>
          <w:b/>
          <w:bCs/>
          <w:spacing w:val="-4"/>
          <w:position w:val="17"/>
        </w:rPr>
        <w:t>[</w:t>
      </w:r>
      <w:r>
        <w:rPr>
          <w:b/>
          <w:bCs/>
          <w:spacing w:val="50"/>
          <w:position w:val="17"/>
        </w:rPr>
        <w:t xml:space="preserve"> </w:t>
      </w:r>
      <w:r>
        <w:rPr>
          <w:b/>
          <w:bCs/>
          <w:spacing w:val="-4"/>
          <w:position w:val="17"/>
        </w:rPr>
        <w:t>培训讲师</w:t>
      </w:r>
      <w:r>
        <w:rPr>
          <w:b/>
          <w:bCs/>
          <w:spacing w:val="48"/>
          <w:position w:val="17"/>
        </w:rPr>
        <w:t xml:space="preserve"> </w:t>
      </w:r>
      <w:r>
        <w:rPr>
          <w:b/>
          <w:bCs/>
          <w:spacing w:val="-4"/>
          <w:position w:val="17"/>
        </w:rPr>
        <w:t>]</w:t>
      </w:r>
      <w:r>
        <w:rPr>
          <w:b/>
          <w:bCs/>
          <w:spacing w:val="8"/>
          <w:position w:val="17"/>
        </w:rPr>
        <w:t xml:space="preserve">   </w:t>
      </w:r>
      <w:r>
        <w:rPr>
          <w:b/>
          <w:bCs/>
          <w:spacing w:val="-4"/>
          <w:position w:val="17"/>
        </w:rPr>
        <w:t>索胜军</w:t>
      </w:r>
    </w:p>
    <w:p>
      <w:pPr>
        <w:pStyle w:val="BodyText"/>
        <w:ind w:left="458"/>
        <w:spacing w:line="190" w:lineRule="auto"/>
        <w:rPr/>
      </w:pPr>
      <w:r>
        <w:rPr>
          <w:b/>
          <w:bCs/>
          <w:spacing w:val="-5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5"/>
        </w:rPr>
        <w:t>课程对象</w:t>
      </w:r>
      <w:r>
        <w:rPr>
          <w:b/>
          <w:bCs/>
          <w:spacing w:val="51"/>
        </w:rPr>
        <w:t xml:space="preserve"> </w:t>
      </w:r>
      <w:r>
        <w:rPr>
          <w:b/>
          <w:bCs/>
          <w:spacing w:val="-5"/>
        </w:rPr>
        <w:t>]</w:t>
      </w:r>
    </w:p>
    <w:p>
      <w:pPr>
        <w:pStyle w:val="BodyText"/>
        <w:ind w:left="452"/>
        <w:spacing w:before="153" w:line="196" w:lineRule="auto"/>
        <w:rPr/>
      </w:pPr>
      <w:r>
        <w:rPr/>
        <w:drawing>
          <wp:inline distT="0" distB="0" distL="0" distR="0">
            <wp:extent cx="95219" cy="98438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"/>
        </w:rPr>
        <w:t xml:space="preserve">    </w:t>
      </w:r>
      <w:r>
        <w:rPr>
          <w:spacing w:val="-1"/>
        </w:rPr>
        <w:t>事业部总经理、副总经理</w:t>
      </w:r>
    </w:p>
    <w:p>
      <w:pPr>
        <w:pStyle w:val="BodyText"/>
        <w:ind w:left="452"/>
        <w:spacing w:before="148" w:line="195" w:lineRule="auto"/>
        <w:rPr/>
      </w:pPr>
      <w:r>
        <w:rPr/>
        <w:drawing>
          <wp:inline distT="0" distB="0" distL="0" distR="0">
            <wp:extent cx="95219" cy="98438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</w:rPr>
        <w:t xml:space="preserve">    </w:t>
      </w:r>
      <w:r>
        <w:rPr>
          <w:spacing w:val="-2"/>
        </w:rPr>
        <w:t>产品线/产品总监、产品经理、</w:t>
      </w:r>
    </w:p>
    <w:p>
      <w:pPr>
        <w:pStyle w:val="BodyText"/>
        <w:ind w:left="452"/>
        <w:spacing w:before="137" w:line="200" w:lineRule="auto"/>
        <w:rPr/>
      </w:pPr>
      <w:r>
        <w:rPr/>
        <w:drawing>
          <wp:inline distT="0" distB="0" distL="0" distR="0">
            <wp:extent cx="95219" cy="98438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</w:rPr>
        <w:t xml:space="preserve">    </w:t>
      </w:r>
      <w:r>
        <w:rPr/>
        <w:t>研发总监、研发总工、研发部门经理、总体技术管理工程师</w:t>
      </w:r>
    </w:p>
    <w:p>
      <w:pPr>
        <w:pStyle w:val="BodyText"/>
        <w:ind w:left="452"/>
        <w:spacing w:before="147" w:line="194" w:lineRule="auto"/>
        <w:rPr/>
      </w:pPr>
      <w:r>
        <w:rPr/>
        <w:drawing>
          <wp:inline distT="0" distB="0" distL="0" distR="0">
            <wp:extent cx="95219" cy="98438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</w:rPr>
        <w:t xml:space="preserve">    </w:t>
      </w:r>
      <w:r>
        <w:rPr/>
        <w:t>研发项目经理、系统工程师、系统设计工程师、资深产品开发工程师等</w:t>
      </w:r>
    </w:p>
    <w:p>
      <w:pPr>
        <w:pStyle w:val="BodyText"/>
        <w:ind w:left="458"/>
        <w:spacing w:before="151" w:line="190" w:lineRule="auto"/>
        <w:rPr/>
      </w:pPr>
      <w:r>
        <w:rPr>
          <w:b/>
          <w:bCs/>
          <w:spacing w:val="-5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5"/>
        </w:rPr>
        <w:t>课程背景</w:t>
      </w:r>
      <w:r>
        <w:rPr>
          <w:b/>
          <w:bCs/>
          <w:spacing w:val="51"/>
        </w:rPr>
        <w:t xml:space="preserve"> </w:t>
      </w:r>
      <w:r>
        <w:rPr>
          <w:b/>
          <w:bCs/>
          <w:spacing w:val="-5"/>
        </w:rPr>
        <w:t>]</w:t>
      </w:r>
    </w:p>
    <w:p>
      <w:pPr>
        <w:pStyle w:val="BodyText"/>
        <w:ind w:left="16" w:right="63" w:firstLine="480"/>
        <w:spacing w:before="60" w:line="234" w:lineRule="auto"/>
        <w:rPr/>
      </w:pPr>
      <w:r>
        <w:rPr>
          <w:spacing w:val="-2"/>
        </w:rPr>
        <w:t>这是一个技术过剩的时代，</w:t>
      </w:r>
      <w:r>
        <w:rPr>
          <w:spacing w:val="41"/>
          <w:w w:val="101"/>
        </w:rPr>
        <w:t xml:space="preserve"> </w:t>
      </w:r>
      <w:r>
        <w:rPr>
          <w:spacing w:val="-2"/>
        </w:rPr>
        <w:t>在很多行业，随着技术的成熟，产品同质化越</w:t>
      </w:r>
      <w:r>
        <w:rPr>
          <w:spacing w:val="-3"/>
        </w:rPr>
        <w:t>来越严重</w:t>
      </w:r>
      <w:r>
        <w:rPr>
          <w:spacing w:val="-28"/>
        </w:rPr>
        <w:t xml:space="preserve"> </w:t>
      </w:r>
      <w:r>
        <w:rPr>
          <w:spacing w:val="-3"/>
        </w:rPr>
        <w:t>，</w:t>
      </w:r>
      <w:r>
        <w:rPr/>
        <w:t xml:space="preserve"> </w:t>
      </w:r>
      <w:r>
        <w:rPr>
          <w:spacing w:val="-2"/>
        </w:rPr>
        <w:t>产品的竞争成为价格的竞争， 成本成为了企业获胜的关键砝码之一。产品成本的  70%是在</w:t>
      </w:r>
      <w:r>
        <w:rPr>
          <w:spacing w:val="6"/>
        </w:rPr>
        <w:t xml:space="preserve"> </w:t>
      </w:r>
      <w:r>
        <w:rPr>
          <w:spacing w:val="-2"/>
        </w:rPr>
        <w:t>设计阶段锁定的，如何在设计阶段，通过合理的工具使用和技术经</w:t>
      </w:r>
      <w:r>
        <w:rPr>
          <w:spacing w:val="-3"/>
        </w:rPr>
        <w:t>验达到降低整体成本的目</w:t>
      </w:r>
      <w:r>
        <w:rPr/>
        <w:t xml:space="preserve"> </w:t>
      </w:r>
      <w:r>
        <w:rPr/>
        <w:t>的，同时保证质量和产品项目的效率，如何通过管理手段在其余</w:t>
      </w:r>
      <w:r>
        <w:rPr>
          <w:spacing w:val="53"/>
          <w:w w:val="101"/>
        </w:rPr>
        <w:t xml:space="preserve"> </w:t>
      </w:r>
      <w:r>
        <w:rPr/>
        <w:t>30%</w:t>
      </w:r>
      <w:r>
        <w:rPr>
          <w:spacing w:val="-1"/>
        </w:rPr>
        <w:t>的成本中寻找到省成</w:t>
      </w:r>
      <w:r>
        <w:rPr/>
        <w:t xml:space="preserve"> </w:t>
      </w:r>
      <w:r>
        <w:rPr>
          <w:spacing w:val="-2"/>
        </w:rPr>
        <w:t>本的机会，就成为企业很迫切的需要。本课程结合成本优化理论及</w:t>
      </w:r>
      <w:r>
        <w:rPr>
          <w:spacing w:val="-3"/>
        </w:rPr>
        <w:t>企业的实战经验，向大家</w:t>
      </w:r>
      <w:r>
        <w:rPr/>
        <w:t xml:space="preserve"> </w:t>
      </w:r>
      <w:r>
        <w:rPr>
          <w:spacing w:val="-2"/>
        </w:rPr>
        <w:t>介绍了一套综合考虑需求、设计、制造、服务等多方面要求的成本</w:t>
      </w:r>
      <w:r>
        <w:rPr>
          <w:spacing w:val="-3"/>
        </w:rPr>
        <w:t>优化设计与管理方法，并</w:t>
      </w:r>
      <w:r>
        <w:rPr/>
        <w:t xml:space="preserve"> </w:t>
      </w:r>
      <w:r>
        <w:rPr>
          <w:spacing w:val="-2"/>
        </w:rPr>
        <w:t>结合案例讲解， 使工程师关注成本并有能力优化成本，从而提升企业的竞争力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pStyle w:val="BodyText"/>
        <w:ind w:left="563"/>
        <w:spacing w:before="91" w:line="190" w:lineRule="auto"/>
        <w:rPr/>
      </w:pPr>
      <w:r>
        <w:rPr>
          <w:b/>
          <w:bCs/>
          <w:spacing w:val="-5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5"/>
        </w:rPr>
        <w:t>课程特色</w:t>
      </w:r>
      <w:r>
        <w:rPr>
          <w:b/>
          <w:bCs/>
          <w:spacing w:val="48"/>
        </w:rPr>
        <w:t xml:space="preserve"> </w:t>
      </w:r>
      <w:r>
        <w:rPr>
          <w:b/>
          <w:bCs/>
          <w:spacing w:val="-5"/>
        </w:rPr>
        <w:t>]</w:t>
      </w:r>
    </w:p>
    <w:p>
      <w:pPr>
        <w:pStyle w:val="BodyText"/>
        <w:ind w:left="451" w:firstLine="7"/>
        <w:spacing w:before="154" w:line="244" w:lineRule="auto"/>
        <w:rPr/>
      </w:pPr>
      <w:r>
        <w:rPr>
          <w:color w:val="C00000"/>
        </w:rPr>
        <w:drawing>
          <wp:inline distT="0" distB="0" distL="0" distR="0">
            <wp:extent cx="95219" cy="98438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20"/>
        </w:rPr>
        <w:t xml:space="preserve">   </w:t>
      </w:r>
      <w:r>
        <w:rPr>
          <w:b/>
          <w:bCs/>
          <w:color w:val="C00000"/>
          <w:spacing w:val="-6"/>
        </w:rPr>
        <w:t>全面性</w:t>
      </w:r>
      <w:r>
        <w:rPr>
          <w:spacing w:val="-6"/>
        </w:rPr>
        <w:t>：从技术和管理两个方面入手，以系统化</w:t>
      </w:r>
      <w:r>
        <w:rPr>
          <w:spacing w:val="-7"/>
        </w:rPr>
        <w:t>的思维模式对成本发生点进行审视，</w:t>
      </w:r>
      <w:r>
        <w:rPr/>
        <w:t xml:space="preserve"> </w:t>
      </w:r>
      <w:r>
        <w:rPr>
          <w:spacing w:val="-6"/>
        </w:rPr>
        <w:t>以需求管控为起点，将众多工具有效集成，</w:t>
      </w:r>
      <w:r>
        <w:rPr>
          <w:spacing w:val="-7"/>
        </w:rPr>
        <w:t>提供了一种端到端成本优化的系统解决方案。</w:t>
      </w:r>
    </w:p>
    <w:p>
      <w:pPr>
        <w:pStyle w:val="BodyText"/>
        <w:ind w:left="453" w:right="63" w:firstLine="5"/>
        <w:spacing w:before="140" w:line="246" w:lineRule="auto"/>
        <w:rPr/>
      </w:pPr>
      <w:r>
        <w:rPr>
          <w:color w:val="C00000"/>
        </w:rPr>
        <w:drawing>
          <wp:inline distT="0" distB="0" distL="0" distR="0">
            <wp:extent cx="95219" cy="98438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20"/>
        </w:rPr>
        <w:t xml:space="preserve">   </w:t>
      </w:r>
      <w:r>
        <w:rPr>
          <w:b/>
          <w:bCs/>
          <w:color w:val="C00000"/>
          <w:spacing w:val="-4"/>
        </w:rPr>
        <w:t>针对性</w:t>
      </w:r>
      <w:r>
        <w:rPr>
          <w:spacing w:val="-4"/>
        </w:rPr>
        <w:t>：直击企业产品同质化竞争“成本”痛点， 为新产品成本的优</w:t>
      </w:r>
      <w:r>
        <w:rPr>
          <w:spacing w:val="-5"/>
        </w:rPr>
        <w:t>化及已有产品</w:t>
      </w:r>
      <w:r>
        <w:rPr/>
        <w:t xml:space="preserve"> </w:t>
      </w:r>
      <w:r>
        <w:rPr>
          <w:spacing w:val="-1"/>
        </w:rPr>
        <w:t>的成本控制提供了理论支持和实践方案</w:t>
      </w:r>
    </w:p>
    <w:p>
      <w:pPr>
        <w:pStyle w:val="BodyText"/>
        <w:ind w:left="443" w:right="63" w:firstLine="15"/>
        <w:spacing w:before="150" w:line="260" w:lineRule="auto"/>
        <w:rPr/>
      </w:pPr>
      <w:r>
        <w:rPr>
          <w:color w:val="C00000"/>
        </w:rPr>
        <w:drawing>
          <wp:inline distT="0" distB="0" distL="0" distR="0">
            <wp:extent cx="95219" cy="98438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3"/>
        </w:rPr>
        <w:t xml:space="preserve">    </w:t>
      </w:r>
      <w:r>
        <w:rPr>
          <w:b/>
          <w:bCs/>
          <w:color w:val="C00000"/>
          <w:spacing w:val="-3"/>
        </w:rPr>
        <w:t>实战性</w:t>
      </w:r>
      <w:r>
        <w:rPr>
          <w:spacing w:val="-3"/>
        </w:rPr>
        <w:t>：将成本控制的理论和方法的讲解，与培训师在企业进行成本控制优化的实</w:t>
      </w:r>
      <w:r>
        <w:rPr>
          <w:spacing w:val="2"/>
        </w:rPr>
        <w:t xml:space="preserve"> </w:t>
      </w:r>
      <w:r>
        <w:rPr>
          <w:spacing w:val="-3"/>
        </w:rPr>
        <w:t>施经验及企业众多六西格玛项目的成本优化成果相结合，使学员能够快速上手，有效实</w:t>
      </w:r>
      <w:r>
        <w:rPr>
          <w:spacing w:val="16"/>
          <w:w w:val="101"/>
        </w:rPr>
        <w:t xml:space="preserve"> </w:t>
      </w:r>
      <w:r>
        <w:rPr>
          <w:spacing w:val="-3"/>
        </w:rPr>
        <w:t>现成本控制的突破。</w:t>
      </w:r>
    </w:p>
    <w:p>
      <w:pPr>
        <w:pStyle w:val="BodyText"/>
        <w:ind w:left="563"/>
        <w:spacing w:before="149" w:line="190" w:lineRule="auto"/>
        <w:rPr/>
      </w:pPr>
      <w:r>
        <w:rPr>
          <w:b/>
          <w:bCs/>
          <w:spacing w:val="-5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5"/>
        </w:rPr>
        <w:t>课程收益</w:t>
      </w:r>
      <w:r>
        <w:rPr>
          <w:b/>
          <w:bCs/>
          <w:spacing w:val="48"/>
        </w:rPr>
        <w:t xml:space="preserve"> </w:t>
      </w:r>
      <w:r>
        <w:rPr>
          <w:b/>
          <w:bCs/>
          <w:spacing w:val="-5"/>
        </w:rPr>
        <w:t>]</w:t>
      </w:r>
    </w:p>
    <w:p>
      <w:pPr>
        <w:pStyle w:val="BodyText"/>
        <w:ind w:left="868" w:hanging="409"/>
        <w:spacing w:before="152" w:line="261" w:lineRule="auto"/>
        <w:rPr/>
      </w:pPr>
      <w:r>
        <w:rPr>
          <w:color w:val="C00000"/>
        </w:rPr>
        <w:drawing>
          <wp:inline distT="0" distB="0" distL="0" distR="0">
            <wp:extent cx="95219" cy="98438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25"/>
          <w:w w:val="101"/>
        </w:rPr>
        <w:t xml:space="preserve">   </w:t>
      </w:r>
      <w:r>
        <w:rPr>
          <w:b/>
          <w:bCs/>
          <w:color w:val="C00000"/>
          <w:spacing w:val="-3"/>
        </w:rPr>
        <w:t>提升意识</w:t>
      </w:r>
      <w:r>
        <w:rPr>
          <w:spacing w:val="-3"/>
        </w:rPr>
        <w:t>：消除员工成本淡薄的意识，使员工认识到成本控制不光是财务、采购部</w:t>
      </w:r>
      <w:r>
        <w:rPr/>
        <w:t xml:space="preserve">  </w:t>
      </w:r>
      <w:r>
        <w:rPr>
          <w:spacing w:val="-8"/>
        </w:rPr>
        <w:t>门的事情，</w:t>
      </w:r>
      <w:r>
        <w:rPr>
          <w:spacing w:val="-16"/>
        </w:rPr>
        <w:t xml:space="preserve"> </w:t>
      </w:r>
      <w:r>
        <w:rPr>
          <w:spacing w:val="-8"/>
        </w:rPr>
        <w:t>产品规划、产品设计开发、生产、物流、服务各个环节的员工都有职责、</w:t>
      </w:r>
      <w:r>
        <w:rPr/>
        <w:t xml:space="preserve"> </w:t>
      </w:r>
      <w:r>
        <w:rPr>
          <w:spacing w:val="-2"/>
        </w:rPr>
        <w:t>有能力去帮助企业节省成本。</w:t>
      </w:r>
    </w:p>
    <w:p>
      <w:pPr>
        <w:pStyle w:val="BodyText"/>
        <w:ind w:left="867" w:right="74" w:hanging="408"/>
        <w:spacing w:before="147" w:line="243" w:lineRule="auto"/>
        <w:rPr/>
      </w:pPr>
      <w:r>
        <w:rPr>
          <w:color w:val="C00000"/>
        </w:rPr>
        <w:drawing>
          <wp:inline distT="0" distB="0" distL="0" distR="0">
            <wp:extent cx="95219" cy="98438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</w:rPr>
        <w:t xml:space="preserve">    </w:t>
      </w:r>
      <w:r>
        <w:rPr>
          <w:b/>
          <w:bCs/>
          <w:color w:val="C00000"/>
          <w:spacing w:val="-3"/>
        </w:rPr>
        <w:t>掌握方法</w:t>
      </w:r>
      <w:r>
        <w:rPr>
          <w:spacing w:val="-3"/>
        </w:rPr>
        <w:t>：在众多成本优化中选取最优代表性的工具，通过合理的组合深入浅出的</w:t>
      </w:r>
      <w:r>
        <w:rPr>
          <w:spacing w:val="3"/>
        </w:rPr>
        <w:t xml:space="preserve"> </w:t>
      </w:r>
      <w:r>
        <w:rPr>
          <w:spacing w:val="-1"/>
        </w:rPr>
        <w:t>介绍给学员，使学员掌握系统的成本控制思路和方法。</w:t>
      </w:r>
    </w:p>
    <w:p>
      <w:pPr>
        <w:pStyle w:val="BodyText"/>
        <w:ind w:left="459"/>
        <w:spacing w:before="151" w:line="194" w:lineRule="auto"/>
        <w:rPr/>
      </w:pPr>
      <w:r>
        <w:rPr>
          <w:color w:val="C00000"/>
        </w:rPr>
        <w:drawing>
          <wp:inline distT="0" distB="0" distL="0" distR="0">
            <wp:extent cx="95219" cy="98438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23"/>
        </w:rPr>
        <w:t xml:space="preserve">   </w:t>
      </w:r>
      <w:r>
        <w:rPr>
          <w:b/>
          <w:bCs/>
          <w:color w:val="C00000"/>
          <w:spacing w:val="-4"/>
        </w:rPr>
        <w:t>有效运用：</w:t>
      </w:r>
      <w:r>
        <w:rPr>
          <w:spacing w:val="-4"/>
        </w:rPr>
        <w:t>系统化思维与具体工具应用的结合，以及众多案例的分享，</w:t>
      </w:r>
      <w:r>
        <w:rPr>
          <w:spacing w:val="-18"/>
        </w:rPr>
        <w:t xml:space="preserve"> </w:t>
      </w:r>
      <w:r>
        <w:rPr>
          <w:spacing w:val="-4"/>
        </w:rPr>
        <w:t>使学员容易</w:t>
      </w:r>
    </w:p>
    <w:p>
      <w:pPr>
        <w:spacing w:line="194" w:lineRule="auto"/>
        <w:sectPr>
          <w:pgSz w:w="11907" w:h="16839"/>
          <w:pgMar w:top="1431" w:right="1730" w:bottom="0" w:left="1785" w:header="0" w:footer="0" w:gutter="0"/>
        </w:sectPr>
        <w:rPr/>
      </w:pPr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right="6"/>
        <w:spacing w:before="90" w:line="437" w:lineRule="exact"/>
        <w:jc w:val="right"/>
        <w:rPr/>
      </w:pPr>
      <w:r>
        <w:rPr>
          <w:spacing w:val="-4"/>
          <w:position w:val="16"/>
        </w:rPr>
        <w:t>上手，</w:t>
      </w:r>
      <w:r>
        <w:rPr>
          <w:spacing w:val="-16"/>
          <w:position w:val="16"/>
        </w:rPr>
        <w:t xml:space="preserve"> </w:t>
      </w:r>
      <w:r>
        <w:rPr>
          <w:spacing w:val="-4"/>
          <w:position w:val="16"/>
        </w:rPr>
        <w:t>实现从点到面的突破。学员既能够运用单独工具方法从点的</w:t>
      </w:r>
      <w:r>
        <w:rPr>
          <w:spacing w:val="-5"/>
          <w:position w:val="16"/>
        </w:rPr>
        <w:t>角度帮助企业节</w:t>
      </w:r>
    </w:p>
    <w:p>
      <w:pPr>
        <w:pStyle w:val="BodyText"/>
        <w:ind w:left="870"/>
        <w:spacing w:line="196" w:lineRule="auto"/>
        <w:rPr/>
      </w:pPr>
      <w:r>
        <w:rPr>
          <w:spacing w:val="-1"/>
        </w:rPr>
        <w:t>省成本，也可以运用系统的方法组合在整个价值链上实现成本的优化。</w:t>
      </w:r>
    </w:p>
    <w:p>
      <w:pPr>
        <w:pStyle w:val="BodyText"/>
        <w:ind w:left="563"/>
        <w:spacing w:before="147" w:line="190" w:lineRule="auto"/>
        <w:rPr/>
      </w:pPr>
      <w:r>
        <w:rPr>
          <w:b/>
          <w:bCs/>
          <w:spacing w:val="-6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6"/>
        </w:rPr>
        <w:t>课程时间</w:t>
      </w:r>
      <w:r>
        <w:rPr>
          <w:b/>
          <w:bCs/>
          <w:spacing w:val="48"/>
        </w:rPr>
        <w:t xml:space="preserve"> </w:t>
      </w:r>
      <w:r>
        <w:rPr>
          <w:b/>
          <w:bCs/>
          <w:spacing w:val="-6"/>
        </w:rPr>
        <w:t>]</w:t>
      </w:r>
      <w:r>
        <w:rPr>
          <w:b/>
          <w:bCs/>
          <w:spacing w:val="11"/>
        </w:rPr>
        <w:t xml:space="preserve">   </w:t>
      </w:r>
      <w:r>
        <w:rPr>
          <w:spacing w:val="-6"/>
        </w:rPr>
        <w:t>2 天</w:t>
      </w:r>
    </w:p>
    <w:p>
      <w:pPr>
        <w:pStyle w:val="BodyText"/>
        <w:ind w:left="458"/>
        <w:spacing w:before="156" w:line="190" w:lineRule="auto"/>
        <w:rPr/>
      </w:pPr>
      <w:r>
        <w:rPr>
          <w:b/>
          <w:bCs/>
          <w:spacing w:val="-3"/>
        </w:rPr>
        <w:t>[</w:t>
      </w:r>
      <w:r>
        <w:rPr>
          <w:b/>
          <w:bCs/>
          <w:spacing w:val="46"/>
        </w:rPr>
        <w:t xml:space="preserve"> </w:t>
      </w:r>
      <w:r>
        <w:rPr>
          <w:b/>
          <w:bCs/>
          <w:spacing w:val="-3"/>
        </w:rPr>
        <w:t>课程形式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3"/>
        </w:rPr>
        <w:t>]</w:t>
      </w:r>
      <w:r>
        <w:rPr>
          <w:b/>
          <w:bCs/>
          <w:spacing w:val="8"/>
        </w:rPr>
        <w:t xml:space="preserve">   </w:t>
      </w:r>
      <w:r>
        <w:rPr>
          <w:b/>
          <w:bCs/>
          <w:spacing w:val="-3"/>
        </w:rPr>
        <w:t>公开课、内训</w:t>
      </w:r>
    </w:p>
    <w:p>
      <w:pPr>
        <w:pStyle w:val="BodyText"/>
        <w:ind w:left="1922"/>
        <w:spacing w:before="153" w:line="195" w:lineRule="auto"/>
        <w:rPr/>
      </w:pPr>
      <w:r>
        <w:rPr>
          <w:spacing w:val="-3"/>
        </w:rPr>
        <w:t>-</w:t>
      </w:r>
      <w:r>
        <w:rPr>
          <w:spacing w:val="49"/>
        </w:rPr>
        <w:t xml:space="preserve"> </w:t>
      </w:r>
      <w:r>
        <w:rPr>
          <w:spacing w:val="-3"/>
        </w:rPr>
        <w:t>工作坊     -  案例分析</w:t>
      </w:r>
      <w:r>
        <w:rPr>
          <w:spacing w:val="4"/>
        </w:rPr>
        <w:t xml:space="preserve">     </w:t>
      </w:r>
      <w:r>
        <w:rPr>
          <w:spacing w:val="-3"/>
        </w:rPr>
        <w:t>-  小组讨论     -  讲授</w:t>
      </w:r>
      <w:r>
        <w:rPr>
          <w:spacing w:val="4"/>
        </w:rPr>
        <w:t xml:space="preserve">     </w:t>
      </w:r>
      <w:r>
        <w:rPr>
          <w:spacing w:val="-3"/>
        </w:rPr>
        <w:t>- </w:t>
      </w:r>
      <w:r>
        <w:rPr>
          <w:spacing w:val="-4"/>
        </w:rPr>
        <w:t xml:space="preserve"> 游戏</w:t>
      </w:r>
    </w:p>
    <w:p>
      <w:pPr>
        <w:pStyle w:val="BodyText"/>
        <w:ind w:left="1922"/>
        <w:spacing w:before="146" w:line="195" w:lineRule="auto"/>
        <w:rPr/>
      </w:pPr>
      <w:r>
        <w:rPr>
          <w:spacing w:val="-2"/>
        </w:rPr>
        <w:t>-</w:t>
      </w:r>
      <w:r>
        <w:rPr>
          <w:spacing w:val="47"/>
          <w:w w:val="101"/>
        </w:rPr>
        <w:t xml:space="preserve"> </w:t>
      </w:r>
      <w:r>
        <w:rPr>
          <w:spacing w:val="-2"/>
        </w:rPr>
        <w:t>练习</w:t>
      </w:r>
      <w:r>
        <w:rPr>
          <w:spacing w:val="5"/>
        </w:rPr>
        <w:t xml:space="preserve">        </w:t>
      </w:r>
      <w:r>
        <w:rPr>
          <w:spacing w:val="-2"/>
        </w:rPr>
        <w:t>-</w:t>
      </w:r>
      <w:r>
        <w:rPr>
          <w:spacing w:val="48"/>
          <w:w w:val="101"/>
        </w:rPr>
        <w:t xml:space="preserve"> </w:t>
      </w:r>
      <w:r>
        <w:rPr>
          <w:spacing w:val="-2"/>
        </w:rPr>
        <w:t>角色扮演     -  教练式、互动式教学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pStyle w:val="BodyText"/>
        <w:ind w:left="563"/>
        <w:spacing w:before="90" w:line="190" w:lineRule="auto"/>
        <w:rPr/>
      </w:pPr>
      <w:r>
        <w:rPr>
          <w:b/>
          <w:bCs/>
          <w:spacing w:val="-5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5"/>
        </w:rPr>
        <w:t>课程大纲</w:t>
      </w:r>
      <w:r>
        <w:rPr>
          <w:b/>
          <w:bCs/>
          <w:spacing w:val="48"/>
        </w:rPr>
        <w:t xml:space="preserve"> </w:t>
      </w:r>
      <w:r>
        <w:rPr>
          <w:b/>
          <w:bCs/>
          <w:spacing w:val="-5"/>
        </w:rPr>
        <w:t>]</w:t>
      </w:r>
    </w:p>
    <w:p>
      <w:pPr>
        <w:pStyle w:val="BodyText"/>
        <w:ind w:left="435"/>
        <w:spacing w:before="136" w:line="195" w:lineRule="auto"/>
        <w:rPr/>
      </w:pPr>
      <w:r>
        <w:rPr>
          <w:b/>
          <w:bCs/>
        </w:rPr>
        <w:t>第一篇：成本优化的一般概念</w:t>
      </w:r>
    </w:p>
    <w:p>
      <w:pPr>
        <w:pStyle w:val="BodyText"/>
        <w:ind w:left="456"/>
        <w:spacing w:before="128" w:line="420" w:lineRule="exact"/>
        <w:rPr/>
      </w:pPr>
      <w:r>
        <w:rPr>
          <w:spacing w:val="-3"/>
          <w:position w:val="15"/>
        </w:rPr>
        <w:t>1、</w:t>
      </w:r>
      <w:r>
        <w:rPr>
          <w:spacing w:val="27"/>
          <w:position w:val="15"/>
        </w:rPr>
        <w:t xml:space="preserve"> </w:t>
      </w:r>
      <w:r>
        <w:rPr>
          <w:spacing w:val="-3"/>
          <w:position w:val="15"/>
        </w:rPr>
        <w:t>什么是成本</w:t>
      </w:r>
    </w:p>
    <w:p>
      <w:pPr>
        <w:pStyle w:val="BodyText"/>
        <w:ind w:left="446"/>
        <w:spacing w:line="195" w:lineRule="auto"/>
        <w:rPr/>
      </w:pPr>
      <w:r>
        <w:rPr>
          <w:spacing w:val="-2"/>
        </w:rPr>
        <w:t>2、</w:t>
      </w:r>
      <w:r>
        <w:rPr>
          <w:spacing w:val="29"/>
        </w:rPr>
        <w:t xml:space="preserve"> </w:t>
      </w:r>
      <w:r>
        <w:rPr>
          <w:spacing w:val="-2"/>
        </w:rPr>
        <w:t>成本的构成</w:t>
      </w:r>
    </w:p>
    <w:p>
      <w:pPr>
        <w:pStyle w:val="BodyText"/>
        <w:ind w:left="449"/>
        <w:spacing w:before="127" w:line="420" w:lineRule="exact"/>
        <w:rPr/>
      </w:pPr>
      <w:r>
        <w:rPr>
          <w:spacing w:val="-2"/>
          <w:position w:val="15"/>
        </w:rPr>
        <w:t>3、</w:t>
      </w:r>
      <w:r>
        <w:rPr>
          <w:spacing w:val="32"/>
          <w:position w:val="15"/>
        </w:rPr>
        <w:t xml:space="preserve"> </w:t>
      </w:r>
      <w:r>
        <w:rPr>
          <w:spacing w:val="-2"/>
          <w:position w:val="15"/>
        </w:rPr>
        <w:t>成本控制的重要性</w:t>
      </w:r>
    </w:p>
    <w:p>
      <w:pPr>
        <w:pStyle w:val="BodyText"/>
        <w:ind w:left="436"/>
        <w:spacing w:before="1" w:line="195" w:lineRule="auto"/>
        <w:rPr/>
      </w:pPr>
      <w:r>
        <w:rPr/>
        <w:t>4、</w:t>
      </w:r>
      <w:r>
        <w:rPr>
          <w:spacing w:val="25"/>
          <w:w w:val="101"/>
        </w:rPr>
        <w:t xml:space="preserve"> </w:t>
      </w:r>
      <w:r>
        <w:rPr/>
        <w:t>成本控制的重要性</w:t>
      </w:r>
    </w:p>
    <w:p>
      <w:pPr>
        <w:pStyle w:val="BodyText"/>
        <w:ind w:left="452"/>
        <w:spacing w:before="127" w:line="195" w:lineRule="auto"/>
        <w:rPr/>
      </w:pPr>
      <w:r>
        <w:rPr>
          <w:spacing w:val="-2"/>
        </w:rPr>
        <w:t>5、</w:t>
      </w:r>
      <w:r>
        <w:rPr>
          <w:spacing w:val="27"/>
        </w:rPr>
        <w:t xml:space="preserve"> </w:t>
      </w:r>
      <w:r>
        <w:rPr>
          <w:spacing w:val="-2"/>
        </w:rPr>
        <w:t>成本控制发展史</w:t>
      </w:r>
    </w:p>
    <w:p>
      <w:pPr>
        <w:pStyle w:val="BodyText"/>
        <w:ind w:left="446"/>
        <w:spacing w:before="127" w:line="420" w:lineRule="exact"/>
        <w:rPr/>
      </w:pPr>
      <w:r>
        <w:rPr>
          <w:spacing w:val="-2"/>
          <w:position w:val="15"/>
        </w:rPr>
        <w:t>6、</w:t>
      </w:r>
      <w:r>
        <w:rPr>
          <w:spacing w:val="39"/>
          <w:w w:val="101"/>
          <w:position w:val="15"/>
        </w:rPr>
        <w:t xml:space="preserve"> </w:t>
      </w:r>
      <w:r>
        <w:rPr>
          <w:spacing w:val="-2"/>
          <w:position w:val="15"/>
        </w:rPr>
        <w:t>国内企业成本控制现状</w:t>
      </w:r>
    </w:p>
    <w:p>
      <w:pPr>
        <w:pStyle w:val="BodyText"/>
        <w:ind w:left="445"/>
        <w:spacing w:line="195" w:lineRule="auto"/>
        <w:rPr/>
      </w:pPr>
      <w:r>
        <w:rPr>
          <w:spacing w:val="-2"/>
        </w:rPr>
        <w:t>7、</w:t>
      </w:r>
      <w:r>
        <w:rPr>
          <w:spacing w:val="29"/>
          <w:w w:val="101"/>
        </w:rPr>
        <w:t xml:space="preserve"> </w:t>
      </w:r>
      <w:r>
        <w:rPr>
          <w:spacing w:val="-2"/>
        </w:rPr>
        <w:t>并行与串行</w:t>
      </w:r>
    </w:p>
    <w:p>
      <w:pPr>
        <w:pStyle w:val="BodyText"/>
        <w:ind w:left="444"/>
        <w:spacing w:before="128" w:line="420" w:lineRule="exact"/>
        <w:rPr/>
      </w:pPr>
      <w:r>
        <w:rPr>
          <w:spacing w:val="-1"/>
          <w:position w:val="15"/>
        </w:rPr>
        <w:t>8、</w:t>
      </w:r>
      <w:r>
        <w:rPr>
          <w:spacing w:val="31"/>
          <w:position w:val="15"/>
        </w:rPr>
        <w:t xml:space="preserve"> </w:t>
      </w:r>
      <w:r>
        <w:rPr>
          <w:spacing w:val="-1"/>
          <w:position w:val="15"/>
        </w:rPr>
        <w:t>设计阶段成本控制的重要性</w:t>
      </w:r>
    </w:p>
    <w:p>
      <w:pPr>
        <w:pStyle w:val="BodyText"/>
        <w:ind w:left="444"/>
        <w:spacing w:before="1" w:line="194" w:lineRule="auto"/>
        <w:rPr/>
      </w:pPr>
      <w:r>
        <w:rPr>
          <w:spacing w:val="-1"/>
        </w:rPr>
        <w:t>9、</w:t>
      </w:r>
      <w:r>
        <w:rPr>
          <w:spacing w:val="28"/>
        </w:rPr>
        <w:t xml:space="preserve"> </w:t>
      </w:r>
      <w:r>
        <w:rPr>
          <w:spacing w:val="-1"/>
        </w:rPr>
        <w:t>成本优化框架性原则</w:t>
      </w:r>
    </w:p>
    <w:p>
      <w:pPr>
        <w:pStyle w:val="BodyText"/>
        <w:ind w:left="435"/>
        <w:spacing w:before="127" w:line="195" w:lineRule="auto"/>
        <w:rPr/>
      </w:pPr>
      <w:r>
        <w:rPr>
          <w:b/>
          <w:bCs/>
        </w:rPr>
        <w:t>第二篇：成本优化工具-系统功能分析</w:t>
      </w:r>
    </w:p>
    <w:p>
      <w:pPr>
        <w:pStyle w:val="BodyText"/>
        <w:ind w:left="456"/>
        <w:spacing w:before="128" w:line="420" w:lineRule="exact"/>
        <w:rPr/>
      </w:pPr>
      <w:r>
        <w:rPr>
          <w:spacing w:val="-3"/>
          <w:position w:val="15"/>
        </w:rPr>
        <w:t>1、</w:t>
      </w:r>
      <w:r>
        <w:rPr>
          <w:spacing w:val="26"/>
          <w:w w:val="101"/>
          <w:position w:val="15"/>
        </w:rPr>
        <w:t xml:space="preserve"> </w:t>
      </w:r>
      <w:r>
        <w:rPr>
          <w:spacing w:val="-3"/>
          <w:position w:val="15"/>
        </w:rPr>
        <w:t>功能的提出</w:t>
      </w:r>
    </w:p>
    <w:p>
      <w:pPr>
        <w:pStyle w:val="BodyText"/>
        <w:ind w:left="446"/>
        <w:spacing w:line="195" w:lineRule="auto"/>
        <w:rPr/>
      </w:pPr>
      <w:r>
        <w:rPr>
          <w:spacing w:val="-2"/>
        </w:rPr>
        <w:t>2、</w:t>
      </w:r>
      <w:r>
        <w:rPr>
          <w:spacing w:val="29"/>
        </w:rPr>
        <w:t xml:space="preserve"> </w:t>
      </w:r>
      <w:r>
        <w:rPr>
          <w:spacing w:val="-2"/>
        </w:rPr>
        <w:t>功能的定义</w:t>
      </w:r>
    </w:p>
    <w:p>
      <w:pPr>
        <w:pStyle w:val="BodyText"/>
        <w:ind w:left="449"/>
        <w:spacing w:before="127" w:line="420" w:lineRule="exact"/>
        <w:rPr/>
      </w:pPr>
      <w:r>
        <w:rPr>
          <w:spacing w:val="-2"/>
          <w:position w:val="15"/>
        </w:rPr>
        <w:t>3、</w:t>
      </w:r>
      <w:r>
        <w:rPr>
          <w:spacing w:val="36"/>
          <w:w w:val="101"/>
          <w:position w:val="15"/>
        </w:rPr>
        <w:t xml:space="preserve"> </w:t>
      </w:r>
      <w:r>
        <w:rPr>
          <w:spacing w:val="-2"/>
          <w:position w:val="15"/>
        </w:rPr>
        <w:t>功能的图形化描述方式</w:t>
      </w:r>
    </w:p>
    <w:p>
      <w:pPr>
        <w:pStyle w:val="BodyText"/>
        <w:ind w:left="436"/>
        <w:spacing w:before="1" w:line="194" w:lineRule="auto"/>
        <w:rPr/>
      </w:pPr>
      <w:r>
        <w:rPr/>
        <w:t>4、</w:t>
      </w:r>
      <w:r>
        <w:rPr>
          <w:spacing w:val="26"/>
          <w:w w:val="101"/>
        </w:rPr>
        <w:t xml:space="preserve"> </w:t>
      </w:r>
      <w:r>
        <w:rPr/>
        <w:t>功能分析定义及步骤</w:t>
      </w:r>
    </w:p>
    <w:p>
      <w:pPr>
        <w:pStyle w:val="BodyText"/>
        <w:ind w:left="452"/>
        <w:spacing w:before="127" w:line="195" w:lineRule="auto"/>
        <w:rPr/>
      </w:pPr>
      <w:r>
        <w:rPr>
          <w:spacing w:val="-4"/>
        </w:rPr>
        <w:t>5、</w:t>
      </w:r>
      <w:r>
        <w:rPr>
          <w:spacing w:val="32"/>
        </w:rPr>
        <w:t xml:space="preserve"> </w:t>
      </w:r>
      <w:r>
        <w:rPr>
          <w:spacing w:val="-4"/>
        </w:rPr>
        <w:t>组件分析</w:t>
      </w:r>
    </w:p>
    <w:p>
      <w:pPr>
        <w:pStyle w:val="BodyText"/>
        <w:ind w:left="446"/>
        <w:spacing w:before="128" w:line="420" w:lineRule="exact"/>
        <w:rPr/>
      </w:pPr>
      <w:r>
        <w:rPr>
          <w:spacing w:val="-2"/>
          <w:position w:val="15"/>
        </w:rPr>
        <w:t>6、</w:t>
      </w:r>
      <w:r>
        <w:rPr>
          <w:spacing w:val="33"/>
          <w:w w:val="101"/>
          <w:position w:val="15"/>
        </w:rPr>
        <w:t xml:space="preserve"> </w:t>
      </w:r>
      <w:r>
        <w:rPr>
          <w:spacing w:val="-2"/>
          <w:position w:val="15"/>
        </w:rPr>
        <w:t>组件分析的目的</w:t>
      </w:r>
    </w:p>
    <w:p>
      <w:pPr>
        <w:pStyle w:val="BodyText"/>
        <w:ind w:left="445"/>
        <w:spacing w:before="1" w:line="195" w:lineRule="auto"/>
        <w:rPr/>
      </w:pPr>
      <w:r>
        <w:rPr>
          <w:spacing w:val="-2"/>
        </w:rPr>
        <w:t>7、</w:t>
      </w:r>
      <w:r>
        <w:rPr>
          <w:spacing w:val="31"/>
          <w:w w:val="101"/>
        </w:rPr>
        <w:t xml:space="preserve"> </w:t>
      </w:r>
      <w:r>
        <w:rPr>
          <w:spacing w:val="-2"/>
        </w:rPr>
        <w:t>功能思维模式</w:t>
      </w:r>
    </w:p>
    <w:p>
      <w:pPr>
        <w:pStyle w:val="BodyText"/>
        <w:ind w:left="444"/>
        <w:spacing w:before="126" w:line="195" w:lineRule="auto"/>
        <w:rPr/>
      </w:pPr>
      <w:r>
        <w:rPr>
          <w:spacing w:val="-2"/>
        </w:rPr>
        <w:t>8、</w:t>
      </w:r>
      <w:r>
        <w:rPr>
          <w:spacing w:val="32"/>
        </w:rPr>
        <w:t xml:space="preserve"> </w:t>
      </w:r>
      <w:r>
        <w:rPr>
          <w:spacing w:val="-2"/>
        </w:rPr>
        <w:t>组件分析原则</w:t>
      </w:r>
    </w:p>
    <w:p>
      <w:pPr>
        <w:pStyle w:val="BodyText"/>
        <w:ind w:left="444"/>
        <w:spacing w:before="128" w:line="420" w:lineRule="exact"/>
        <w:rPr/>
      </w:pPr>
      <w:r>
        <w:rPr>
          <w:spacing w:val="-1"/>
          <w:position w:val="15"/>
        </w:rPr>
        <w:t>9、</w:t>
      </w:r>
      <w:r>
        <w:rPr>
          <w:spacing w:val="29"/>
          <w:position w:val="15"/>
        </w:rPr>
        <w:t xml:space="preserve"> </w:t>
      </w:r>
      <w:r>
        <w:rPr>
          <w:spacing w:val="-1"/>
          <w:position w:val="15"/>
        </w:rPr>
        <w:t>组件相互作用关系分析</w:t>
      </w:r>
    </w:p>
    <w:p>
      <w:pPr>
        <w:pStyle w:val="BodyText"/>
        <w:ind w:left="456"/>
        <w:spacing w:line="195" w:lineRule="auto"/>
        <w:rPr/>
      </w:pPr>
      <w:r>
        <w:rPr>
          <w:spacing w:val="-5"/>
        </w:rPr>
        <w:t>10、</w:t>
      </w:r>
      <w:r>
        <w:rPr>
          <w:spacing w:val="59"/>
          <w:w w:val="101"/>
        </w:rPr>
        <w:t xml:space="preserve"> </w:t>
      </w:r>
      <w:r>
        <w:rPr>
          <w:spacing w:val="-5"/>
        </w:rPr>
        <w:t>案例</w:t>
      </w:r>
    </w:p>
    <w:p>
      <w:pPr>
        <w:pStyle w:val="BodyText"/>
        <w:ind w:left="456"/>
        <w:spacing w:before="127" w:line="196" w:lineRule="auto"/>
        <w:rPr/>
      </w:pPr>
      <w:r>
        <w:rPr>
          <w:spacing w:val="-3"/>
        </w:rPr>
        <w:t>11、</w:t>
      </w:r>
      <w:r>
        <w:rPr>
          <w:spacing w:val="56"/>
        </w:rPr>
        <w:t xml:space="preserve"> </w:t>
      </w:r>
      <w:r>
        <w:rPr>
          <w:spacing w:val="-3"/>
        </w:rPr>
        <w:t>功能模型</w:t>
      </w:r>
    </w:p>
    <w:p>
      <w:pPr>
        <w:spacing w:line="196" w:lineRule="auto"/>
        <w:sectPr>
          <w:footerReference w:type="default" r:id="rId11"/>
          <w:pgSz w:w="11907" w:h="16839"/>
          <w:pgMar w:top="1431" w:right="1785" w:bottom="2043" w:left="1785" w:header="0" w:footer="1750" w:gutter="0"/>
        </w:sectPr>
        <w:rPr/>
      </w:pP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435"/>
        <w:spacing w:before="90" w:line="195" w:lineRule="auto"/>
        <w:rPr/>
      </w:pPr>
      <w:r>
        <w:rPr>
          <w:b/>
          <w:bCs/>
        </w:rPr>
        <w:t>第三篇：成本优化工具-裁剪</w:t>
      </w:r>
    </w:p>
    <w:p>
      <w:pPr>
        <w:pStyle w:val="BodyText"/>
        <w:ind w:left="456"/>
        <w:spacing w:before="126" w:line="195" w:lineRule="auto"/>
        <w:rPr/>
      </w:pPr>
      <w:r>
        <w:rPr>
          <w:spacing w:val="-2"/>
        </w:rPr>
        <w:t>1、</w:t>
      </w:r>
      <w:r>
        <w:rPr>
          <w:spacing w:val="29"/>
        </w:rPr>
        <w:t xml:space="preserve"> </w:t>
      </w:r>
      <w:r>
        <w:rPr>
          <w:spacing w:val="-2"/>
        </w:rPr>
        <w:t>什么是技术系统的裁剪</w:t>
      </w:r>
    </w:p>
    <w:p>
      <w:pPr>
        <w:pStyle w:val="BodyText"/>
        <w:ind w:left="446"/>
        <w:spacing w:before="127" w:line="195" w:lineRule="auto"/>
        <w:rPr/>
      </w:pPr>
      <w:r>
        <w:rPr>
          <w:spacing w:val="-2"/>
        </w:rPr>
        <w:t>2、</w:t>
      </w:r>
      <w:r>
        <w:rPr>
          <w:spacing w:val="29"/>
        </w:rPr>
        <w:t xml:space="preserve"> </w:t>
      </w:r>
      <w:r>
        <w:rPr>
          <w:spacing w:val="-2"/>
        </w:rPr>
        <w:t>裁剪的目的</w:t>
      </w:r>
    </w:p>
    <w:p>
      <w:pPr>
        <w:pStyle w:val="BodyText"/>
        <w:ind w:left="449"/>
        <w:spacing w:before="127" w:line="195" w:lineRule="auto"/>
        <w:rPr/>
      </w:pPr>
      <w:r>
        <w:rPr>
          <w:spacing w:val="-2"/>
        </w:rPr>
        <w:t>3、</w:t>
      </w:r>
      <w:r>
        <w:rPr>
          <w:spacing w:val="26"/>
        </w:rPr>
        <w:t xml:space="preserve"> </w:t>
      </w:r>
      <w:r>
        <w:rPr>
          <w:spacing w:val="-2"/>
        </w:rPr>
        <w:t>裁剪的原则</w:t>
      </w:r>
    </w:p>
    <w:p>
      <w:pPr>
        <w:pStyle w:val="BodyText"/>
        <w:ind w:left="436"/>
        <w:spacing w:before="127" w:line="420" w:lineRule="exact"/>
        <w:rPr/>
      </w:pPr>
      <w:r>
        <w:rPr>
          <w:position w:val="15"/>
        </w:rPr>
        <w:t>4、</w:t>
      </w:r>
      <w:r>
        <w:rPr>
          <w:spacing w:val="25"/>
          <w:w w:val="101"/>
          <w:position w:val="15"/>
        </w:rPr>
        <w:t xml:space="preserve"> </w:t>
      </w:r>
      <w:r>
        <w:rPr>
          <w:position w:val="15"/>
        </w:rPr>
        <w:t>裁剪策略介绍</w:t>
      </w:r>
    </w:p>
    <w:p>
      <w:pPr>
        <w:pStyle w:val="BodyText"/>
        <w:ind w:left="452"/>
        <w:spacing w:line="195" w:lineRule="auto"/>
        <w:rPr/>
      </w:pPr>
      <w:r>
        <w:rPr>
          <w:spacing w:val="-5"/>
        </w:rPr>
        <w:t>5、</w:t>
      </w:r>
      <w:r>
        <w:rPr>
          <w:spacing w:val="28"/>
        </w:rPr>
        <w:t xml:space="preserve"> </w:t>
      </w:r>
      <w:r>
        <w:rPr>
          <w:spacing w:val="-5"/>
        </w:rPr>
        <w:t>案例</w:t>
      </w:r>
    </w:p>
    <w:p>
      <w:pPr>
        <w:pStyle w:val="BodyText"/>
        <w:ind w:left="435"/>
        <w:spacing w:before="127" w:line="195" w:lineRule="auto"/>
        <w:rPr/>
      </w:pPr>
      <w:r>
        <w:rPr>
          <w:b/>
          <w:bCs/>
        </w:rPr>
        <w:t>第四篇：成本优化工具-价值工程/价值分析</w:t>
      </w:r>
    </w:p>
    <w:p>
      <w:pPr>
        <w:pStyle w:val="BodyText"/>
        <w:ind w:left="463"/>
        <w:spacing w:before="127" w:line="195" w:lineRule="auto"/>
        <w:rPr/>
      </w:pPr>
      <w:r>
        <w:rPr>
          <w:spacing w:val="-4"/>
        </w:rPr>
        <w:t>1、</w:t>
      </w:r>
      <w:r>
        <w:rPr>
          <w:spacing w:val="22"/>
        </w:rPr>
        <w:t xml:space="preserve"> </w:t>
      </w:r>
      <w:r>
        <w:rPr>
          <w:spacing w:val="-4"/>
        </w:rPr>
        <w:t>价值工程</w:t>
      </w:r>
    </w:p>
    <w:p>
      <w:pPr>
        <w:pStyle w:val="BodyText"/>
        <w:ind w:left="453"/>
        <w:spacing w:before="128" w:line="420" w:lineRule="exact"/>
        <w:rPr/>
      </w:pPr>
      <w:r>
        <w:rPr>
          <w:spacing w:val="-1"/>
          <w:position w:val="15"/>
        </w:rPr>
        <w:t>2、</w:t>
      </w:r>
      <w:r>
        <w:rPr>
          <w:spacing w:val="21"/>
          <w:position w:val="15"/>
        </w:rPr>
        <w:t xml:space="preserve"> </w:t>
      </w:r>
      <w:r>
        <w:rPr>
          <w:spacing w:val="-1"/>
          <w:position w:val="15"/>
        </w:rPr>
        <w:t>价值工程的一般工作程序</w:t>
      </w:r>
    </w:p>
    <w:p>
      <w:pPr>
        <w:pStyle w:val="BodyText"/>
        <w:ind w:left="456"/>
        <w:spacing w:before="1" w:line="194" w:lineRule="auto"/>
        <w:rPr/>
      </w:pPr>
      <w:r>
        <w:rPr>
          <w:spacing w:val="-2"/>
        </w:rPr>
        <w:t>3、</w:t>
      </w:r>
      <w:r>
        <w:rPr>
          <w:spacing w:val="27"/>
        </w:rPr>
        <w:t xml:space="preserve"> </w:t>
      </w:r>
      <w:r>
        <w:rPr>
          <w:spacing w:val="-2"/>
        </w:rPr>
        <w:t>价值工程的指导原则</w:t>
      </w:r>
    </w:p>
    <w:p>
      <w:pPr>
        <w:pStyle w:val="BodyText"/>
        <w:ind w:left="443"/>
        <w:spacing w:before="128" w:line="420" w:lineRule="exact"/>
        <w:rPr/>
      </w:pPr>
      <w:r>
        <w:rPr>
          <w:position w:val="15"/>
        </w:rPr>
        <w:t>4、</w:t>
      </w:r>
      <w:r>
        <w:rPr>
          <w:spacing w:val="19"/>
          <w:position w:val="15"/>
        </w:rPr>
        <w:t xml:space="preserve"> </w:t>
      </w:r>
      <w:r>
        <w:rPr>
          <w:position w:val="15"/>
        </w:rPr>
        <w:t>价值工程对象选择的方法</w:t>
      </w:r>
    </w:p>
    <w:p>
      <w:pPr>
        <w:pStyle w:val="BodyText"/>
        <w:ind w:left="459"/>
        <w:spacing w:before="1" w:line="194" w:lineRule="auto"/>
        <w:rPr/>
      </w:pPr>
      <w:r>
        <w:rPr>
          <w:spacing w:val="-2"/>
        </w:rPr>
        <w:t>5、</w:t>
      </w:r>
      <w:r>
        <w:rPr>
          <w:spacing w:val="24"/>
        </w:rPr>
        <w:t xml:space="preserve"> </w:t>
      </w:r>
      <w:r>
        <w:rPr>
          <w:spacing w:val="-2"/>
        </w:rPr>
        <w:t>功能定以及功能分析</w:t>
      </w:r>
    </w:p>
    <w:p>
      <w:pPr>
        <w:pStyle w:val="BodyText"/>
        <w:ind w:left="453"/>
        <w:spacing w:before="127" w:line="196" w:lineRule="auto"/>
        <w:rPr/>
      </w:pPr>
      <w:r>
        <w:rPr>
          <w:spacing w:val="-6"/>
        </w:rPr>
        <w:t>6、</w:t>
      </w:r>
      <w:r>
        <w:rPr>
          <w:spacing w:val="42"/>
        </w:rPr>
        <w:t xml:space="preserve"> </w:t>
      </w:r>
      <w:r>
        <w:rPr>
          <w:spacing w:val="-6"/>
        </w:rPr>
        <w:t>FAST 图解法</w:t>
      </w:r>
    </w:p>
    <w:p>
      <w:pPr>
        <w:pStyle w:val="BodyText"/>
        <w:ind w:left="453"/>
        <w:spacing w:before="126" w:line="420" w:lineRule="exact"/>
        <w:rPr/>
      </w:pPr>
      <w:r>
        <w:rPr>
          <w:spacing w:val="-1"/>
          <w:position w:val="15"/>
        </w:rPr>
        <w:t>7、</w:t>
      </w:r>
      <w:r>
        <w:rPr>
          <w:spacing w:val="19"/>
          <w:w w:val="101"/>
          <w:position w:val="15"/>
        </w:rPr>
        <w:t xml:space="preserve"> </w:t>
      </w:r>
      <w:r>
        <w:rPr>
          <w:spacing w:val="-1"/>
          <w:position w:val="15"/>
        </w:rPr>
        <w:t>功能层级及功能领域</w:t>
      </w:r>
    </w:p>
    <w:p>
      <w:pPr>
        <w:pStyle w:val="BodyText"/>
        <w:ind w:left="451"/>
        <w:spacing w:line="195" w:lineRule="auto"/>
        <w:rPr/>
      </w:pPr>
      <w:r>
        <w:rPr>
          <w:spacing w:val="-2"/>
        </w:rPr>
        <w:t>8、</w:t>
      </w:r>
      <w:r>
        <w:rPr>
          <w:spacing w:val="26"/>
        </w:rPr>
        <w:t xml:space="preserve"> </w:t>
      </w:r>
      <w:r>
        <w:rPr>
          <w:spacing w:val="-2"/>
        </w:rPr>
        <w:t>功能系统检查</w:t>
      </w:r>
    </w:p>
    <w:p>
      <w:pPr>
        <w:pStyle w:val="BodyText"/>
        <w:ind w:left="451"/>
        <w:spacing w:before="127" w:line="195" w:lineRule="auto"/>
        <w:rPr/>
      </w:pPr>
      <w:r>
        <w:rPr>
          <w:spacing w:val="-1"/>
        </w:rPr>
        <w:t>9、</w:t>
      </w:r>
      <w:r>
        <w:rPr>
          <w:spacing w:val="20"/>
          <w:w w:val="101"/>
        </w:rPr>
        <w:t xml:space="preserve"> </w:t>
      </w:r>
      <w:r>
        <w:rPr>
          <w:spacing w:val="-1"/>
        </w:rPr>
        <w:t>功能系统分析与评价</w:t>
      </w:r>
    </w:p>
    <w:p>
      <w:pPr>
        <w:pStyle w:val="BodyText"/>
        <w:ind w:left="463"/>
        <w:spacing w:before="128" w:line="420" w:lineRule="exact"/>
        <w:rPr/>
      </w:pPr>
      <w:r>
        <w:rPr>
          <w:spacing w:val="-2"/>
          <w:position w:val="15"/>
        </w:rPr>
        <w:t>10、</w:t>
      </w:r>
      <w:r>
        <w:rPr>
          <w:spacing w:val="24"/>
          <w:position w:val="15"/>
        </w:rPr>
        <w:t xml:space="preserve">  </w:t>
      </w:r>
      <w:r>
        <w:rPr>
          <w:spacing w:val="-2"/>
          <w:position w:val="15"/>
        </w:rPr>
        <w:t>方案设计的工具方法</w:t>
      </w:r>
    </w:p>
    <w:p>
      <w:pPr>
        <w:pStyle w:val="BodyText"/>
        <w:ind w:left="463"/>
        <w:spacing w:before="1" w:line="194" w:lineRule="auto"/>
        <w:rPr/>
      </w:pPr>
      <w:r>
        <w:rPr>
          <w:spacing w:val="-3"/>
        </w:rPr>
        <w:t>11、</w:t>
      </w:r>
      <w:r>
        <w:rPr>
          <w:spacing w:val="22"/>
        </w:rPr>
        <w:t xml:space="preserve">  </w:t>
      </w:r>
      <w:r>
        <w:rPr>
          <w:spacing w:val="-3"/>
        </w:rPr>
        <w:t>方案评价</w:t>
      </w:r>
    </w:p>
    <w:p>
      <w:pPr>
        <w:pStyle w:val="BodyText"/>
        <w:ind w:left="435"/>
        <w:spacing w:before="127" w:line="195" w:lineRule="auto"/>
        <w:rPr/>
      </w:pPr>
      <w:r>
        <w:rPr>
          <w:b/>
          <w:bCs/>
        </w:rPr>
        <w:t>第五篇：成本优化工具-价格敏感度测量法</w:t>
      </w:r>
    </w:p>
    <w:p>
      <w:pPr>
        <w:pStyle w:val="BodyText"/>
        <w:ind w:left="456"/>
        <w:spacing w:before="127" w:line="194" w:lineRule="auto"/>
        <w:rPr/>
      </w:pPr>
      <w:r>
        <w:rPr>
          <w:spacing w:val="-5"/>
        </w:rPr>
        <w:t>1、</w:t>
      </w:r>
      <w:r>
        <w:rPr>
          <w:spacing w:val="44"/>
          <w:w w:val="101"/>
        </w:rPr>
        <w:t xml:space="preserve"> </w:t>
      </w:r>
      <w:r>
        <w:rPr>
          <w:spacing w:val="-5"/>
        </w:rPr>
        <w:t>PSM 方法介绍</w:t>
      </w:r>
    </w:p>
    <w:p>
      <w:pPr>
        <w:pStyle w:val="BodyText"/>
        <w:ind w:left="446"/>
        <w:spacing w:before="130" w:line="420" w:lineRule="exact"/>
        <w:rPr/>
      </w:pPr>
      <w:r>
        <w:rPr>
          <w:spacing w:val="-4"/>
          <w:position w:val="15"/>
        </w:rPr>
        <w:t>2、</w:t>
      </w:r>
      <w:r>
        <w:rPr>
          <w:spacing w:val="56"/>
          <w:w w:val="101"/>
          <w:position w:val="15"/>
        </w:rPr>
        <w:t xml:space="preserve"> </w:t>
      </w:r>
      <w:r>
        <w:rPr>
          <w:spacing w:val="-4"/>
          <w:position w:val="15"/>
        </w:rPr>
        <w:t>PSM 测试准备和要求</w:t>
      </w:r>
    </w:p>
    <w:p>
      <w:pPr>
        <w:pStyle w:val="BodyText"/>
        <w:ind w:left="449"/>
        <w:spacing w:before="1" w:line="194" w:lineRule="auto"/>
        <w:rPr/>
      </w:pPr>
      <w:r>
        <w:rPr>
          <w:spacing w:val="-5"/>
        </w:rPr>
        <w:t>3、</w:t>
      </w:r>
      <w:r>
        <w:rPr>
          <w:spacing w:val="52"/>
        </w:rPr>
        <w:t xml:space="preserve"> </w:t>
      </w:r>
      <w:r>
        <w:rPr>
          <w:spacing w:val="-5"/>
        </w:rPr>
        <w:t>PSM 测试过程</w:t>
      </w:r>
    </w:p>
    <w:p>
      <w:pPr>
        <w:pStyle w:val="BodyText"/>
        <w:ind w:left="436"/>
        <w:spacing w:before="128" w:line="195" w:lineRule="auto"/>
        <w:rPr/>
      </w:pPr>
      <w:r>
        <w:rPr>
          <w:spacing w:val="-1"/>
        </w:rPr>
        <w:t>4、</w:t>
      </w:r>
      <w:r>
        <w:rPr>
          <w:spacing w:val="28"/>
          <w:w w:val="101"/>
        </w:rPr>
        <w:t xml:space="preserve"> </w:t>
      </w:r>
      <w:r>
        <w:rPr>
          <w:spacing w:val="-1"/>
        </w:rPr>
        <w:t>案例</w:t>
      </w:r>
    </w:p>
    <w:p>
      <w:pPr>
        <w:pStyle w:val="BodyText"/>
        <w:ind w:left="452"/>
        <w:spacing w:before="127" w:line="420" w:lineRule="exact"/>
        <w:rPr/>
      </w:pPr>
      <w:r>
        <w:rPr>
          <w:spacing w:val="-2"/>
          <w:position w:val="15"/>
        </w:rPr>
        <w:t>5、</w:t>
      </w:r>
      <w:r>
        <w:rPr>
          <w:spacing w:val="25"/>
          <w:w w:val="101"/>
          <w:position w:val="15"/>
        </w:rPr>
        <w:t xml:space="preserve"> </w:t>
      </w:r>
      <w:r>
        <w:rPr>
          <w:spacing w:val="-2"/>
          <w:position w:val="15"/>
        </w:rPr>
        <w:t>测试结果分析</w:t>
      </w:r>
    </w:p>
    <w:p>
      <w:pPr>
        <w:pStyle w:val="BodyText"/>
        <w:ind w:left="446"/>
        <w:spacing w:line="195" w:lineRule="auto"/>
        <w:rPr/>
      </w:pPr>
      <w:r>
        <w:rPr>
          <w:spacing w:val="-4"/>
        </w:rPr>
        <w:t>6、</w:t>
      </w:r>
      <w:r>
        <w:rPr>
          <w:spacing w:val="39"/>
        </w:rPr>
        <w:t xml:space="preserve"> </w:t>
      </w:r>
      <w:r>
        <w:rPr>
          <w:spacing w:val="-4"/>
        </w:rPr>
        <w:t>图表解释</w:t>
      </w:r>
    </w:p>
    <w:p>
      <w:pPr>
        <w:pStyle w:val="BodyText"/>
        <w:ind w:left="435"/>
        <w:spacing w:before="128" w:line="195" w:lineRule="auto"/>
        <w:rPr/>
      </w:pPr>
      <w:r>
        <w:rPr>
          <w:b/>
          <w:bCs/>
          <w:spacing w:val="-1"/>
        </w:rPr>
        <w:t>第六篇：Kano 分析</w:t>
      </w:r>
    </w:p>
    <w:p>
      <w:pPr>
        <w:pStyle w:val="BodyText"/>
        <w:ind w:left="463"/>
        <w:spacing w:before="127" w:line="420" w:lineRule="exact"/>
        <w:rPr/>
      </w:pPr>
      <w:r>
        <w:rPr>
          <w:spacing w:val="-4"/>
          <w:position w:val="15"/>
        </w:rPr>
        <w:t>1、</w:t>
      </w:r>
      <w:r>
        <w:rPr>
          <w:spacing w:val="30"/>
          <w:w w:val="101"/>
          <w:position w:val="15"/>
        </w:rPr>
        <w:t xml:space="preserve"> </w:t>
      </w:r>
      <w:r>
        <w:rPr>
          <w:spacing w:val="-4"/>
          <w:position w:val="15"/>
        </w:rPr>
        <w:t>什么是 Kano 模型</w:t>
      </w:r>
    </w:p>
    <w:p>
      <w:pPr>
        <w:pStyle w:val="BodyText"/>
        <w:ind w:left="453"/>
        <w:spacing w:before="1" w:line="195" w:lineRule="auto"/>
        <w:rPr/>
      </w:pPr>
      <w:r>
        <w:rPr>
          <w:spacing w:val="-4"/>
        </w:rPr>
        <w:t>2、</w:t>
      </w:r>
      <w:r>
        <w:rPr>
          <w:spacing w:val="45"/>
        </w:rPr>
        <w:t xml:space="preserve"> </w:t>
      </w:r>
      <w:r>
        <w:rPr>
          <w:spacing w:val="-4"/>
        </w:rPr>
        <w:t>Kano 模型的解析</w:t>
      </w:r>
    </w:p>
    <w:p>
      <w:pPr>
        <w:pStyle w:val="BodyText"/>
        <w:ind w:left="456"/>
        <w:spacing w:before="126" w:line="420" w:lineRule="exact"/>
        <w:rPr/>
      </w:pPr>
      <w:r>
        <w:rPr>
          <w:spacing w:val="-2"/>
          <w:position w:val="15"/>
        </w:rPr>
        <w:t>3、</w:t>
      </w:r>
      <w:r>
        <w:rPr>
          <w:spacing w:val="19"/>
          <w:position w:val="15"/>
        </w:rPr>
        <w:t xml:space="preserve"> </w:t>
      </w:r>
      <w:r>
        <w:rPr>
          <w:spacing w:val="-2"/>
          <w:position w:val="15"/>
        </w:rPr>
        <w:t>获得 Kano 模型的要素方法</w:t>
      </w:r>
    </w:p>
    <w:p>
      <w:pPr>
        <w:pStyle w:val="BodyText"/>
        <w:ind w:left="443"/>
        <w:spacing w:line="195" w:lineRule="auto"/>
        <w:rPr/>
      </w:pPr>
      <w:r>
        <w:rPr>
          <w:spacing w:val="-1"/>
        </w:rPr>
        <w:t>4、</w:t>
      </w:r>
      <w:r>
        <w:rPr>
          <w:spacing w:val="21"/>
        </w:rPr>
        <w:t xml:space="preserve"> </w:t>
      </w:r>
      <w:r>
        <w:rPr>
          <w:spacing w:val="-1"/>
        </w:rPr>
        <w:t>案例</w:t>
      </w:r>
    </w:p>
    <w:p>
      <w:pPr>
        <w:pStyle w:val="BodyText"/>
        <w:ind w:left="459"/>
        <w:spacing w:before="127" w:line="195" w:lineRule="auto"/>
        <w:rPr/>
      </w:pPr>
      <w:r>
        <w:rPr>
          <w:spacing w:val="-4"/>
        </w:rPr>
        <w:t>5、</w:t>
      </w:r>
      <w:r>
        <w:rPr>
          <w:spacing w:val="43"/>
          <w:w w:val="101"/>
        </w:rPr>
        <w:t xml:space="preserve"> </w:t>
      </w:r>
      <w:r>
        <w:rPr>
          <w:spacing w:val="-4"/>
        </w:rPr>
        <w:t>Kano 模型分析图示</w:t>
      </w:r>
    </w:p>
    <w:p>
      <w:pPr>
        <w:spacing w:line="195" w:lineRule="auto"/>
        <w:sectPr>
          <w:footerReference w:type="default" r:id="rId12"/>
          <w:pgSz w:w="11907" w:h="16839"/>
          <w:pgMar w:top="1431" w:right="1785" w:bottom="400" w:left="1785" w:header="0" w:footer="0" w:gutter="0"/>
        </w:sectPr>
        <w:rPr/>
      </w:pP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453"/>
        <w:spacing w:before="90" w:line="194" w:lineRule="auto"/>
        <w:rPr/>
      </w:pPr>
      <w:r>
        <w:rPr>
          <w:spacing w:val="-3"/>
        </w:rPr>
        <w:t>6、</w:t>
      </w:r>
      <w:r>
        <w:rPr>
          <w:spacing w:val="51"/>
          <w:w w:val="101"/>
        </w:rPr>
        <w:t xml:space="preserve"> </w:t>
      </w:r>
      <w:r>
        <w:rPr>
          <w:spacing w:val="-3"/>
        </w:rPr>
        <w:t>Kano 模型应用需要注意的问题</w:t>
      </w:r>
    </w:p>
    <w:p>
      <w:pPr>
        <w:pStyle w:val="BodyText"/>
        <w:ind w:left="435"/>
        <w:spacing w:before="128" w:line="195" w:lineRule="auto"/>
        <w:rPr/>
      </w:pPr>
      <w:r>
        <w:rPr>
          <w:b/>
          <w:bCs/>
        </w:rPr>
        <w:t>第七篇：需求优化控制成本</w:t>
      </w:r>
    </w:p>
    <w:p>
      <w:pPr>
        <w:pStyle w:val="BodyText"/>
        <w:ind w:left="562"/>
        <w:spacing w:before="142" w:line="195" w:lineRule="auto"/>
        <w:rPr/>
      </w:pPr>
      <w:r>
        <w:rPr>
          <w:spacing w:val="-2"/>
        </w:rPr>
        <w:t>1、</w:t>
      </w:r>
      <w:r>
        <w:rPr>
          <w:spacing w:val="29"/>
        </w:rPr>
        <w:t xml:space="preserve"> </w:t>
      </w:r>
      <w:r>
        <w:rPr>
          <w:spacing w:val="-2"/>
        </w:rPr>
        <w:t>概念阶段成本优化概要</w:t>
      </w:r>
    </w:p>
    <w:p>
      <w:pPr>
        <w:pStyle w:val="BodyText"/>
        <w:ind w:left="552"/>
        <w:spacing w:before="146" w:line="195" w:lineRule="auto"/>
        <w:rPr/>
      </w:pPr>
      <w:r>
        <w:rPr>
          <w:spacing w:val="-1"/>
        </w:rPr>
        <w:t>2、</w:t>
      </w:r>
      <w:r>
        <w:rPr>
          <w:spacing w:val="33"/>
        </w:rPr>
        <w:t xml:space="preserve"> </w:t>
      </w:r>
      <w:r>
        <w:rPr>
          <w:spacing w:val="-1"/>
        </w:rPr>
        <w:t>概念阶段的成本优化策略及案例</w:t>
      </w:r>
    </w:p>
    <w:p>
      <w:pPr>
        <w:pStyle w:val="BodyText"/>
        <w:ind w:left="540"/>
        <w:spacing w:before="148" w:line="195" w:lineRule="auto"/>
        <w:rPr/>
      </w:pPr>
      <w:r>
        <w:rPr>
          <w:b/>
          <w:bCs/>
          <w:spacing w:val="-5"/>
        </w:rPr>
        <w:t>第八篇： 设计优化空成本</w:t>
      </w:r>
    </w:p>
    <w:p>
      <w:pPr>
        <w:pStyle w:val="BodyText"/>
        <w:ind w:left="562"/>
        <w:spacing w:before="148" w:line="195" w:lineRule="auto"/>
        <w:rPr/>
      </w:pPr>
      <w:r>
        <w:rPr>
          <w:spacing w:val="-2"/>
        </w:rPr>
        <w:t>1、</w:t>
      </w:r>
      <w:r>
        <w:rPr>
          <w:spacing w:val="33"/>
          <w:w w:val="101"/>
        </w:rPr>
        <w:t xml:space="preserve"> </w:t>
      </w:r>
      <w:r>
        <w:rPr>
          <w:spacing w:val="-2"/>
        </w:rPr>
        <w:t>魅力功能成本优化设计策略</w:t>
      </w:r>
    </w:p>
    <w:p>
      <w:pPr>
        <w:pStyle w:val="BodyText"/>
        <w:ind w:left="552"/>
        <w:spacing w:before="147" w:line="439" w:lineRule="exact"/>
        <w:rPr/>
      </w:pPr>
      <w:r>
        <w:rPr>
          <w:spacing w:val="-1"/>
          <w:position w:val="17"/>
        </w:rPr>
        <w:t>2、</w:t>
      </w:r>
      <w:r>
        <w:rPr>
          <w:spacing w:val="32"/>
          <w:position w:val="17"/>
        </w:rPr>
        <w:t xml:space="preserve"> </w:t>
      </w:r>
      <w:r>
        <w:rPr>
          <w:spacing w:val="-1"/>
          <w:position w:val="17"/>
        </w:rPr>
        <w:t>面向成本的设计-裁剪机注意事项</w:t>
      </w:r>
    </w:p>
    <w:p>
      <w:pPr>
        <w:pStyle w:val="BodyText"/>
        <w:ind w:left="554"/>
        <w:spacing w:before="2" w:line="194" w:lineRule="auto"/>
        <w:rPr/>
      </w:pPr>
      <w:r>
        <w:rPr>
          <w:spacing w:val="-3"/>
        </w:rPr>
        <w:t>3、</w:t>
      </w:r>
      <w:r>
        <w:rPr>
          <w:spacing w:val="36"/>
        </w:rPr>
        <w:t xml:space="preserve"> </w:t>
      </w:r>
      <w:r>
        <w:rPr>
          <w:spacing w:val="-3"/>
        </w:rPr>
        <w:t>面向成本的设计-DFA 原则</w:t>
      </w:r>
    </w:p>
    <w:p>
      <w:pPr>
        <w:pStyle w:val="BodyText"/>
        <w:ind w:left="541"/>
        <w:spacing w:before="149" w:line="439" w:lineRule="exact"/>
        <w:rPr/>
      </w:pPr>
      <w:r>
        <w:rPr>
          <w:spacing w:val="-1"/>
          <w:position w:val="17"/>
        </w:rPr>
        <w:t>4、</w:t>
      </w:r>
      <w:r>
        <w:rPr>
          <w:spacing w:val="35"/>
          <w:w w:val="101"/>
          <w:position w:val="17"/>
        </w:rPr>
        <w:t xml:space="preserve"> </w:t>
      </w:r>
      <w:r>
        <w:rPr>
          <w:spacing w:val="-1"/>
          <w:position w:val="17"/>
        </w:rPr>
        <w:t>面向成本的设计-DFM 的原则及案例</w:t>
      </w:r>
    </w:p>
    <w:p>
      <w:pPr>
        <w:pStyle w:val="BodyText"/>
        <w:ind w:left="557"/>
        <w:spacing w:before="1" w:line="194" w:lineRule="auto"/>
        <w:rPr/>
      </w:pPr>
      <w:r>
        <w:rPr>
          <w:spacing w:val="-2"/>
        </w:rPr>
        <w:t>5、</w:t>
      </w:r>
      <w:r>
        <w:rPr>
          <w:spacing w:val="38"/>
        </w:rPr>
        <w:t xml:space="preserve"> </w:t>
      </w:r>
      <w:r>
        <w:rPr>
          <w:spacing w:val="-2"/>
        </w:rPr>
        <w:t>面向成本的设计-DFS 的原则及案例</w:t>
      </w:r>
    </w:p>
    <w:p>
      <w:pPr>
        <w:pStyle w:val="BodyText"/>
        <w:ind w:left="552"/>
        <w:spacing w:before="146" w:line="195" w:lineRule="auto"/>
        <w:rPr/>
      </w:pPr>
      <w:r>
        <w:rPr>
          <w:spacing w:val="-3"/>
        </w:rPr>
        <w:t>6、</w:t>
      </w:r>
      <w:r>
        <w:rPr>
          <w:spacing w:val="50"/>
          <w:w w:val="101"/>
        </w:rPr>
        <w:t xml:space="preserve"> </w:t>
      </w:r>
      <w:r>
        <w:rPr>
          <w:spacing w:val="-3"/>
        </w:rPr>
        <w:t>DFX 在企业实施的一二三</w:t>
      </w:r>
    </w:p>
    <w:p>
      <w:pPr>
        <w:pStyle w:val="BodyText"/>
        <w:ind w:left="551"/>
        <w:spacing w:before="150" w:line="439" w:lineRule="exact"/>
        <w:rPr/>
      </w:pPr>
      <w:r>
        <w:rPr>
          <w:spacing w:val="-1"/>
          <w:position w:val="17"/>
        </w:rPr>
        <w:t>7、</w:t>
      </w:r>
      <w:r>
        <w:rPr>
          <w:spacing w:val="29"/>
          <w:position w:val="17"/>
        </w:rPr>
        <w:t xml:space="preserve"> </w:t>
      </w:r>
      <w:r>
        <w:rPr>
          <w:spacing w:val="-1"/>
          <w:position w:val="17"/>
        </w:rPr>
        <w:t>按成本设计的工具-竞品分析</w:t>
      </w:r>
    </w:p>
    <w:p>
      <w:pPr>
        <w:pStyle w:val="BodyText"/>
        <w:ind w:left="550"/>
        <w:spacing w:line="195" w:lineRule="auto"/>
        <w:rPr/>
      </w:pPr>
      <w:r>
        <w:rPr>
          <w:spacing w:val="-3"/>
        </w:rPr>
        <w:t>8、</w:t>
      </w:r>
      <w:r>
        <w:rPr>
          <w:spacing w:val="28"/>
        </w:rPr>
        <w:t xml:space="preserve"> </w:t>
      </w:r>
      <w:r>
        <w:rPr>
          <w:spacing w:val="-3"/>
        </w:rPr>
        <w:t>案例</w:t>
      </w:r>
    </w:p>
    <w:p>
      <w:pPr>
        <w:pStyle w:val="BodyText"/>
        <w:ind w:left="550"/>
        <w:spacing w:before="146" w:line="195" w:lineRule="auto"/>
        <w:rPr/>
      </w:pPr>
      <w:r>
        <w:rPr>
          <w:spacing w:val="-1"/>
        </w:rPr>
        <w:t>9、</w:t>
      </w:r>
      <w:r>
        <w:rPr>
          <w:spacing w:val="30"/>
        </w:rPr>
        <w:t xml:space="preserve"> </w:t>
      </w:r>
      <w:r>
        <w:rPr>
          <w:spacing w:val="-1"/>
        </w:rPr>
        <w:t>按成本设计的工具-检查表法</w:t>
      </w:r>
    </w:p>
    <w:p>
      <w:pPr>
        <w:pStyle w:val="BodyText"/>
        <w:ind w:left="540"/>
        <w:spacing w:before="148" w:line="195" w:lineRule="auto"/>
        <w:rPr/>
      </w:pPr>
      <w:r>
        <w:rPr>
          <w:b/>
          <w:bCs/>
        </w:rPr>
        <w:t>第九篇</w:t>
      </w:r>
      <w:r>
        <w:rPr>
          <w:b/>
          <w:bCs/>
          <w:spacing w:val="44"/>
        </w:rPr>
        <w:t xml:space="preserve"> </w:t>
      </w:r>
      <w:r>
        <w:rPr>
          <w:b/>
          <w:bCs/>
        </w:rPr>
        <w:t>质量提升减损失</w:t>
      </w:r>
    </w:p>
    <w:p>
      <w:pPr>
        <w:pStyle w:val="BodyText"/>
        <w:ind w:left="562"/>
        <w:spacing w:before="148" w:line="439" w:lineRule="exact"/>
        <w:rPr/>
      </w:pPr>
      <w:r>
        <w:rPr>
          <w:spacing w:val="-2"/>
          <w:position w:val="17"/>
        </w:rPr>
        <w:t>1、</w:t>
      </w:r>
      <w:r>
        <w:rPr>
          <w:spacing w:val="33"/>
          <w:w w:val="101"/>
          <w:position w:val="17"/>
        </w:rPr>
        <w:t xml:space="preserve"> </w:t>
      </w:r>
      <w:r>
        <w:rPr>
          <w:spacing w:val="-2"/>
          <w:position w:val="17"/>
        </w:rPr>
        <w:t>产品质量对企业成本的影响</w:t>
      </w:r>
    </w:p>
    <w:p>
      <w:pPr>
        <w:pStyle w:val="BodyText"/>
        <w:ind w:left="552"/>
        <w:spacing w:before="1" w:line="194" w:lineRule="auto"/>
        <w:rPr/>
      </w:pPr>
      <w:r>
        <w:rPr>
          <w:spacing w:val="-1"/>
        </w:rPr>
        <w:t>2、</w:t>
      </w:r>
      <w:r>
        <w:rPr>
          <w:spacing w:val="25"/>
        </w:rPr>
        <w:t xml:space="preserve"> </w:t>
      </w:r>
      <w:r>
        <w:rPr>
          <w:spacing w:val="-1"/>
        </w:rPr>
        <w:t>质量问题的触发点</w:t>
      </w:r>
    </w:p>
    <w:p>
      <w:pPr>
        <w:pStyle w:val="BodyText"/>
        <w:ind w:left="554"/>
        <w:spacing w:before="150" w:line="439" w:lineRule="exact"/>
        <w:rPr/>
      </w:pPr>
      <w:r>
        <w:rPr>
          <w:spacing w:val="-5"/>
          <w:position w:val="17"/>
        </w:rPr>
        <w:t>3、</w:t>
      </w:r>
      <w:r>
        <w:rPr>
          <w:spacing w:val="47"/>
          <w:w w:val="101"/>
          <w:position w:val="17"/>
        </w:rPr>
        <w:t xml:space="preserve"> </w:t>
      </w:r>
      <w:r>
        <w:rPr>
          <w:spacing w:val="-5"/>
          <w:position w:val="17"/>
        </w:rPr>
        <w:t>NUDD 定义</w:t>
      </w:r>
    </w:p>
    <w:p>
      <w:pPr>
        <w:pStyle w:val="BodyText"/>
        <w:ind w:left="541"/>
        <w:spacing w:line="195" w:lineRule="auto"/>
        <w:rPr/>
      </w:pPr>
      <w:r>
        <w:rPr>
          <w:spacing w:val="-1"/>
        </w:rPr>
        <w:t>4、</w:t>
      </w:r>
      <w:r>
        <w:rPr>
          <w:spacing w:val="28"/>
          <w:w w:val="101"/>
        </w:rPr>
        <w:t xml:space="preserve"> </w:t>
      </w:r>
      <w:r>
        <w:rPr>
          <w:spacing w:val="-1"/>
        </w:rPr>
        <w:t>案例</w:t>
      </w:r>
    </w:p>
    <w:p>
      <w:pPr>
        <w:pStyle w:val="BodyText"/>
        <w:ind w:left="557"/>
        <w:spacing w:before="146" w:line="195" w:lineRule="auto"/>
        <w:rPr/>
      </w:pPr>
      <w:r>
        <w:rPr>
          <w:spacing w:val="-5"/>
        </w:rPr>
        <w:t>5、</w:t>
      </w:r>
      <w:r>
        <w:rPr>
          <w:spacing w:val="49"/>
        </w:rPr>
        <w:t xml:space="preserve"> </w:t>
      </w:r>
      <w:r>
        <w:rPr>
          <w:spacing w:val="-5"/>
        </w:rPr>
        <w:t>NUDD 方法论</w:t>
      </w:r>
    </w:p>
    <w:p>
      <w:pPr>
        <w:pStyle w:val="BodyText"/>
        <w:ind w:left="552"/>
        <w:spacing w:before="149" w:line="439" w:lineRule="exact"/>
        <w:rPr/>
      </w:pPr>
      <w:r>
        <w:rPr>
          <w:spacing w:val="-3"/>
          <w:position w:val="17"/>
        </w:rPr>
        <w:t>6、</w:t>
      </w:r>
      <w:r>
        <w:rPr>
          <w:spacing w:val="47"/>
          <w:w w:val="101"/>
          <w:position w:val="17"/>
        </w:rPr>
        <w:t xml:space="preserve"> </w:t>
      </w:r>
      <w:r>
        <w:rPr>
          <w:spacing w:val="-3"/>
          <w:position w:val="17"/>
        </w:rPr>
        <w:t>NUDD 识别的指导原则</w:t>
      </w:r>
    </w:p>
    <w:p>
      <w:pPr>
        <w:pStyle w:val="BodyText"/>
        <w:ind w:left="551"/>
        <w:spacing w:before="1" w:line="195" w:lineRule="auto"/>
        <w:rPr/>
      </w:pPr>
      <w:r>
        <w:rPr>
          <w:spacing w:val="-4"/>
        </w:rPr>
        <w:t>7、</w:t>
      </w:r>
      <w:r>
        <w:rPr>
          <w:spacing w:val="50"/>
        </w:rPr>
        <w:t xml:space="preserve"> </w:t>
      </w:r>
      <w:r>
        <w:rPr>
          <w:spacing w:val="-4"/>
        </w:rPr>
        <w:t>NUDD 操作流程</w:t>
      </w:r>
    </w:p>
    <w:p>
      <w:pPr>
        <w:pStyle w:val="BodyText"/>
        <w:ind w:left="540"/>
        <w:spacing w:before="146" w:line="194" w:lineRule="auto"/>
        <w:rPr/>
      </w:pPr>
      <w:r>
        <w:rPr>
          <w:b/>
          <w:bCs/>
        </w:rPr>
        <w:t>第十篇</w:t>
      </w:r>
      <w:r>
        <w:rPr>
          <w:b/>
          <w:bCs/>
          <w:spacing w:val="43"/>
        </w:rPr>
        <w:t xml:space="preserve"> </w:t>
      </w:r>
      <w:r>
        <w:rPr>
          <w:b/>
          <w:bCs/>
        </w:rPr>
        <w:t>成本优化在企业的实施</w:t>
      </w:r>
    </w:p>
    <w:p>
      <w:pPr>
        <w:pStyle w:val="BodyText"/>
        <w:ind w:left="562"/>
        <w:spacing w:before="150" w:line="196" w:lineRule="auto"/>
        <w:rPr/>
      </w:pPr>
      <w:r>
        <w:rPr>
          <w:spacing w:val="-4"/>
        </w:rPr>
        <w:t>1、</w:t>
      </w:r>
      <w:r>
        <w:rPr>
          <w:spacing w:val="29"/>
        </w:rPr>
        <w:t xml:space="preserve"> </w:t>
      </w:r>
      <w:r>
        <w:rPr>
          <w:spacing w:val="-4"/>
        </w:rPr>
        <w:t>两种模式</w:t>
      </w:r>
    </w:p>
    <w:p>
      <w:pPr>
        <w:pStyle w:val="BodyText"/>
        <w:ind w:left="552"/>
        <w:spacing w:before="146" w:line="194" w:lineRule="auto"/>
        <w:rPr/>
      </w:pPr>
      <w:r>
        <w:rPr>
          <w:spacing w:val="-1"/>
        </w:rPr>
        <w:t>2、</w:t>
      </w:r>
      <w:r>
        <w:rPr>
          <w:spacing w:val="33"/>
          <w:w w:val="101"/>
        </w:rPr>
        <w:t xml:space="preserve"> </w:t>
      </w:r>
      <w:r>
        <w:rPr>
          <w:spacing w:val="-1"/>
        </w:rPr>
        <w:t>基于产品项目的成本优化设计流程</w:t>
      </w:r>
    </w:p>
    <w:p>
      <w:pPr>
        <w:pStyle w:val="BodyText"/>
        <w:ind w:left="554"/>
        <w:spacing w:before="148" w:line="441" w:lineRule="exact"/>
        <w:rPr/>
      </w:pPr>
      <w:r>
        <w:rPr>
          <w:spacing w:val="-1"/>
          <w:position w:val="17"/>
        </w:rPr>
        <w:t>3、</w:t>
      </w:r>
      <w:r>
        <w:rPr>
          <w:spacing w:val="33"/>
          <w:position w:val="17"/>
        </w:rPr>
        <w:t xml:space="preserve"> </w:t>
      </w:r>
      <w:r>
        <w:rPr>
          <w:spacing w:val="-1"/>
          <w:position w:val="17"/>
        </w:rPr>
        <w:t>基于产品项目的成本优化设计实现条件</w:t>
      </w:r>
    </w:p>
    <w:p>
      <w:pPr>
        <w:pStyle w:val="BodyText"/>
        <w:ind w:left="541"/>
        <w:spacing w:line="195" w:lineRule="auto"/>
        <w:rPr/>
      </w:pPr>
      <w:r>
        <w:rPr/>
        <w:t>4、</w:t>
      </w:r>
      <w:r>
        <w:rPr>
          <w:spacing w:val="27"/>
        </w:rPr>
        <w:t xml:space="preserve"> </w:t>
      </w:r>
      <w:r>
        <w:rPr/>
        <w:t>基于给定目标的成本优化设计流程</w:t>
      </w:r>
    </w:p>
    <w:p>
      <w:pPr>
        <w:pStyle w:val="BodyText"/>
        <w:ind w:left="557"/>
        <w:spacing w:before="147" w:line="194" w:lineRule="auto"/>
        <w:rPr/>
      </w:pPr>
      <w:r>
        <w:rPr>
          <w:spacing w:val="-3"/>
        </w:rPr>
        <w:t>5、</w:t>
      </w:r>
      <w:r>
        <w:rPr>
          <w:spacing w:val="27"/>
        </w:rPr>
        <w:t xml:space="preserve"> </w:t>
      </w:r>
      <w:r>
        <w:rPr>
          <w:spacing w:val="-3"/>
        </w:rPr>
        <w:t>注意事项</w:t>
      </w:r>
    </w:p>
    <w:p>
      <w:pPr>
        <w:pStyle w:val="BodyText"/>
        <w:ind w:left="543"/>
        <w:spacing w:before="144" w:line="181" w:lineRule="auto"/>
        <w:rPr/>
      </w:pPr>
      <w:r>
        <w:rPr>
          <w:b/>
          <w:bCs/>
          <w:spacing w:val="-3"/>
        </w:rPr>
        <w:t>要点回顾  |</w:t>
      </w:r>
      <w:r>
        <w:rPr>
          <w:b/>
          <w:bCs/>
          <w:spacing w:val="53"/>
        </w:rPr>
        <w:t xml:space="preserve"> </w:t>
      </w:r>
      <w:r>
        <w:rPr>
          <w:b/>
          <w:bCs/>
          <w:spacing w:val="-3"/>
        </w:rPr>
        <w:t>问题答疑</w:t>
      </w:r>
    </w:p>
    <w:sectPr>
      <w:pgSz w:w="11907" w:h="16839"/>
      <w:pgMar w:top="1431" w:right="1785" w:bottom="40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56"/>
      <w:spacing w:line="188" w:lineRule="auto"/>
      <w:rPr/>
    </w:pPr>
    <w:r>
      <w:rPr>
        <w:spacing w:val="-5"/>
      </w:rPr>
      <w:t>12、</w:t>
    </w:r>
    <w:r>
      <w:rPr>
        <w:spacing w:val="59"/>
        <w:w w:val="101"/>
      </w:rPr>
      <w:t xml:space="preserve"> </w:t>
    </w:r>
    <w:r>
      <w:rPr>
        <w:spacing w:val="-5"/>
      </w:rPr>
      <w:t>案例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9.png"/><Relationship Id="rId8" Type="http://schemas.openxmlformats.org/officeDocument/2006/relationships/image" Target="media/image8.png"/><Relationship Id="rId7" Type="http://schemas.openxmlformats.org/officeDocument/2006/relationships/image" Target="media/image7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5" Type="http://schemas.openxmlformats.org/officeDocument/2006/relationships/fontTable" Target="fontTable.xml"/><Relationship Id="rId14" Type="http://schemas.openxmlformats.org/officeDocument/2006/relationships/styles" Target="styles.xml"/><Relationship Id="rId13" Type="http://schemas.openxmlformats.org/officeDocument/2006/relationships/settings" Target="settings.xml"/><Relationship Id="rId12" Type="http://schemas.openxmlformats.org/officeDocument/2006/relationships/footer" Target="footer2.xml"/><Relationship Id="rId11" Type="http://schemas.openxmlformats.org/officeDocument/2006/relationships/footer" Target="footer1.xml"/><Relationship Id="rId10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2016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jiuyingqiao</dc:creator>
  <dcterms:created xsi:type="dcterms:W3CDTF">2018-12-06T09:49:25Z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2023-12-23T14:32:56</vt:filetime>
  </property>
</Properties>
</file>