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43780" w14:textId="32D3FE31" w:rsidR="00A50518" w:rsidRPr="00CD254B" w:rsidRDefault="00A50518" w:rsidP="00CD254B">
      <w:pPr>
        <w:pStyle w:val="a7"/>
        <w:spacing w:line="360" w:lineRule="auto"/>
        <w:rPr>
          <w:rFonts w:ascii="微软雅黑" w:eastAsia="微软雅黑" w:hAnsi="微软雅黑"/>
          <w:color w:val="000000" w:themeColor="text1"/>
          <w:sz w:val="36"/>
          <w:szCs w:val="36"/>
        </w:rPr>
      </w:pPr>
      <w:bookmarkStart w:id="0" w:name="_Toc68080404"/>
      <w:r w:rsidRPr="00CD254B">
        <w:rPr>
          <w:rFonts w:ascii="微软雅黑" w:eastAsia="微软雅黑" w:hAnsi="微软雅黑" w:hint="eastAsia"/>
          <w:color w:val="000000" w:themeColor="text1"/>
          <w:sz w:val="36"/>
          <w:szCs w:val="36"/>
        </w:rPr>
        <w:t>企业文化建设</w:t>
      </w:r>
      <w:r w:rsidR="00717DE1">
        <w:rPr>
          <w:rFonts w:ascii="微软雅黑" w:eastAsia="微软雅黑" w:hAnsi="微软雅黑" w:hint="eastAsia"/>
          <w:color w:val="000000" w:themeColor="text1"/>
          <w:sz w:val="36"/>
          <w:szCs w:val="36"/>
        </w:rPr>
        <w:t>与管理</w:t>
      </w:r>
      <w:r w:rsidRPr="00CD254B">
        <w:rPr>
          <w:rFonts w:ascii="微软雅黑" w:eastAsia="微软雅黑" w:hAnsi="微软雅黑" w:hint="eastAsia"/>
          <w:color w:val="000000" w:themeColor="text1"/>
          <w:sz w:val="36"/>
          <w:szCs w:val="36"/>
        </w:rPr>
        <w:t>训战营</w:t>
      </w:r>
      <w:bookmarkEnd w:id="0"/>
    </w:p>
    <w:p w14:paraId="517B11AE" w14:textId="77777777" w:rsidR="00A50518" w:rsidRPr="00CD254B" w:rsidRDefault="00A50518" w:rsidP="00CD254B">
      <w:pPr>
        <w:spacing w:line="360" w:lineRule="auto"/>
        <w:rPr>
          <w:szCs w:val="21"/>
        </w:rPr>
      </w:pPr>
    </w:p>
    <w:p w14:paraId="2CE9AAF7" w14:textId="45A7BE36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b/>
          <w:szCs w:val="21"/>
        </w:rPr>
      </w:pPr>
      <w:r w:rsidRPr="00CD254B">
        <w:rPr>
          <w:rFonts w:ascii="微软雅黑" w:eastAsia="微软雅黑" w:hAnsi="微软雅黑" w:hint="eastAsia"/>
          <w:b/>
          <w:szCs w:val="21"/>
        </w:rPr>
        <w:t>【课程背景】</w:t>
      </w:r>
    </w:p>
    <w:p w14:paraId="4F38F3B6" w14:textId="77CA8A33" w:rsidR="00A50518" w:rsidRPr="00CD254B" w:rsidRDefault="00A50518" w:rsidP="00CD254B">
      <w:pPr>
        <w:spacing w:line="360" w:lineRule="auto"/>
        <w:ind w:firstLineChars="200" w:firstLine="42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“资源是会枯竭的,唯有文化才会生生不息。”</w:t>
      </w:r>
      <w:r w:rsidRPr="00CD254B">
        <w:rPr>
          <w:rFonts w:ascii="微软雅黑" w:eastAsia="微软雅黑" w:hAnsi="微软雅黑"/>
          <w:szCs w:val="21"/>
        </w:rPr>
        <w:t>—</w:t>
      </w:r>
      <w:r w:rsidRPr="00CD254B">
        <w:rPr>
          <w:rFonts w:ascii="微软雅黑" w:eastAsia="微软雅黑" w:hAnsi="微软雅黑" w:hint="eastAsia"/>
          <w:szCs w:val="21"/>
        </w:rPr>
        <w:t>任正非</w:t>
      </w:r>
    </w:p>
    <w:p w14:paraId="1B509AC7" w14:textId="77777777" w:rsidR="00A50518" w:rsidRPr="00CD254B" w:rsidRDefault="00A50518" w:rsidP="00CD254B">
      <w:pPr>
        <w:spacing w:line="360" w:lineRule="auto"/>
        <w:ind w:firstLineChars="200" w:firstLine="42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企业文化是企业的思维方式、行为方式、工作方式指导准则，是引导员工正确思维和正确行为的无形力量。企业文化的本质是以解决企业长久生存为核心。</w:t>
      </w:r>
    </w:p>
    <w:p w14:paraId="7E4E7DFC" w14:textId="4F204F14" w:rsidR="00A50518" w:rsidRPr="00CD254B" w:rsidRDefault="00A50518" w:rsidP="00CD254B">
      <w:pPr>
        <w:spacing w:line="360" w:lineRule="auto"/>
        <w:ind w:firstLine="42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冯</w:t>
      </w:r>
      <w:r w:rsidR="002612C5">
        <w:rPr>
          <w:rFonts w:ascii="微软雅黑" w:eastAsia="微软雅黑" w:hAnsi="微软雅黑" w:hint="eastAsia"/>
          <w:szCs w:val="21"/>
        </w:rPr>
        <w:t>南石</w:t>
      </w:r>
      <w:r w:rsidRPr="00CD254B">
        <w:rPr>
          <w:rFonts w:ascii="微软雅黑" w:eastAsia="微软雅黑" w:hAnsi="微软雅黑" w:hint="eastAsia"/>
          <w:szCs w:val="21"/>
        </w:rPr>
        <w:t>老师通过对领先企业文化的</w:t>
      </w:r>
      <w:r w:rsidR="002612C5">
        <w:rPr>
          <w:rFonts w:ascii="微软雅黑" w:eastAsia="微软雅黑" w:hAnsi="微软雅黑" w:hint="eastAsia"/>
          <w:szCs w:val="21"/>
        </w:rPr>
        <w:t>深入</w:t>
      </w:r>
      <w:r w:rsidRPr="00CD254B">
        <w:rPr>
          <w:rFonts w:ascii="微软雅黑" w:eastAsia="微软雅黑" w:hAnsi="微软雅黑" w:hint="eastAsia"/>
          <w:szCs w:val="21"/>
        </w:rPr>
        <w:t>研究，以及在</w:t>
      </w:r>
      <w:r w:rsidR="001C4314">
        <w:rPr>
          <w:rFonts w:ascii="微软雅黑" w:eastAsia="微软雅黑" w:hAnsi="微软雅黑" w:hint="eastAsia"/>
          <w:szCs w:val="21"/>
        </w:rPr>
        <w:t>为</w:t>
      </w:r>
      <w:r w:rsidRPr="00CD254B">
        <w:rPr>
          <w:rFonts w:ascii="微软雅黑" w:eastAsia="微软雅黑" w:hAnsi="微软雅黑" w:hint="eastAsia"/>
          <w:szCs w:val="21"/>
        </w:rPr>
        <w:t>国内诸多中</w:t>
      </w:r>
      <w:r w:rsidR="001C4314">
        <w:rPr>
          <w:rFonts w:ascii="微软雅黑" w:eastAsia="微软雅黑" w:hAnsi="微软雅黑" w:hint="eastAsia"/>
          <w:szCs w:val="21"/>
        </w:rPr>
        <w:t>小</w:t>
      </w:r>
      <w:r w:rsidRPr="00CD254B">
        <w:rPr>
          <w:rFonts w:ascii="微软雅黑" w:eastAsia="微软雅黑" w:hAnsi="微软雅黑" w:hint="eastAsia"/>
          <w:szCs w:val="21"/>
        </w:rPr>
        <w:t>企业</w:t>
      </w:r>
      <w:r w:rsidR="001C4314">
        <w:rPr>
          <w:rFonts w:ascii="微软雅黑" w:eastAsia="微软雅黑" w:hAnsi="微软雅黑" w:hint="eastAsia"/>
          <w:szCs w:val="21"/>
        </w:rPr>
        <w:t>实施企业</w:t>
      </w:r>
      <w:r w:rsidRPr="00CD254B">
        <w:rPr>
          <w:rFonts w:ascii="微软雅黑" w:eastAsia="微软雅黑" w:hAnsi="微软雅黑" w:hint="eastAsia"/>
          <w:szCs w:val="21"/>
        </w:rPr>
        <w:t>文化</w:t>
      </w:r>
      <w:r w:rsidR="001C4314">
        <w:rPr>
          <w:rFonts w:ascii="微软雅黑" w:eastAsia="微软雅黑" w:hAnsi="微软雅黑" w:hint="eastAsia"/>
          <w:szCs w:val="21"/>
        </w:rPr>
        <w:t>建设咨询项目</w:t>
      </w:r>
      <w:r w:rsidRPr="00CD254B">
        <w:rPr>
          <w:rFonts w:ascii="微软雅黑" w:eastAsia="微软雅黑" w:hAnsi="微软雅黑" w:hint="eastAsia"/>
          <w:szCs w:val="21"/>
        </w:rPr>
        <w:t>实践中，掌握了一套</w:t>
      </w:r>
      <w:r w:rsidR="001C4314">
        <w:rPr>
          <w:rFonts w:ascii="微软雅黑" w:eastAsia="微软雅黑" w:hAnsi="微软雅黑" w:hint="eastAsia"/>
          <w:szCs w:val="21"/>
        </w:rPr>
        <w:t>先进的</w:t>
      </w:r>
      <w:r w:rsidRPr="00CD254B">
        <w:rPr>
          <w:rFonts w:ascii="微软雅黑" w:eastAsia="微软雅黑" w:hAnsi="微软雅黑" w:hint="eastAsia"/>
          <w:szCs w:val="21"/>
        </w:rPr>
        <w:t>企业文化建设的方法论、技术与工具。以定制化的形式，遵循组织发展的客观规律，重新塑造企业战略与核心价值，帮助企业建立分层分级的企业文化建设体系，实现企业的“统一意志、集体作战”。</w:t>
      </w:r>
    </w:p>
    <w:p w14:paraId="24442782" w14:textId="3024CEC0" w:rsidR="00A50518" w:rsidRPr="00CD254B" w:rsidRDefault="00A50518" w:rsidP="00CD254B">
      <w:pPr>
        <w:spacing w:line="360" w:lineRule="auto"/>
        <w:ind w:firstLine="42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让企业的中高层管理者积极参与并领导企业文化建设，使企业文化的精神力量，激发员工的积极性和创造性，让全体员工围绕企业的愿景与使命发挥自己的聪明才智，形成一种积极进取、主动担责、乐于奉献的意识，形成统一的行为习惯，最终提高企业的整体素质、管理水平和经济效益。</w:t>
      </w:r>
    </w:p>
    <w:p w14:paraId="0F1C57EC" w14:textId="77777777" w:rsidR="00A50518" w:rsidRPr="00CD254B" w:rsidRDefault="00A50518" w:rsidP="00CD254B">
      <w:pPr>
        <w:spacing w:line="360" w:lineRule="auto"/>
        <w:ind w:firstLine="420"/>
        <w:jc w:val="left"/>
        <w:rPr>
          <w:rFonts w:ascii="微软雅黑" w:eastAsia="微软雅黑" w:hAnsi="微软雅黑"/>
          <w:szCs w:val="21"/>
        </w:rPr>
      </w:pPr>
    </w:p>
    <w:p w14:paraId="65AC5C8C" w14:textId="4D65A6BD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b/>
          <w:szCs w:val="21"/>
        </w:rPr>
        <w:t>【培训课时】</w:t>
      </w:r>
      <w:r w:rsidRPr="00CD254B">
        <w:rPr>
          <w:rFonts w:ascii="微软雅黑" w:eastAsia="微软雅黑" w:hAnsi="微软雅黑" w:hint="eastAsia"/>
          <w:szCs w:val="21"/>
        </w:rPr>
        <w:t>2天，12小时</w:t>
      </w:r>
    </w:p>
    <w:p w14:paraId="4FBA8EBB" w14:textId="77777777" w:rsidR="00A50518" w:rsidRDefault="00A50518" w:rsidP="00A50518">
      <w:pPr>
        <w:spacing w:line="440" w:lineRule="exact"/>
        <w:jc w:val="left"/>
        <w:rPr>
          <w:rFonts w:ascii="微软雅黑" w:eastAsia="微软雅黑" w:hAnsi="微软雅黑"/>
          <w:b/>
        </w:rPr>
      </w:pPr>
    </w:p>
    <w:p w14:paraId="20675B26" w14:textId="77777777" w:rsidR="00A50518" w:rsidRDefault="00A50518" w:rsidP="00A50518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D641A6D" wp14:editId="3456C999">
            <wp:simplePos x="0" y="0"/>
            <wp:positionH relativeFrom="column">
              <wp:posOffset>95250</wp:posOffset>
            </wp:positionH>
            <wp:positionV relativeFrom="paragraph">
              <wp:posOffset>375920</wp:posOffset>
            </wp:positionV>
            <wp:extent cx="4819650" cy="2515870"/>
            <wp:effectExtent l="0" t="0" r="0" b="0"/>
            <wp:wrapTopAndBottom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515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</w:rPr>
        <w:t>【知识框架】</w:t>
      </w:r>
    </w:p>
    <w:p w14:paraId="1C2D9E00" w14:textId="77777777" w:rsidR="00392814" w:rsidRDefault="00392814" w:rsidP="00CD254B">
      <w:pPr>
        <w:spacing w:line="360" w:lineRule="auto"/>
        <w:jc w:val="left"/>
        <w:rPr>
          <w:rFonts w:ascii="微软雅黑" w:eastAsia="微软雅黑" w:hAnsi="微软雅黑"/>
          <w:b/>
          <w:szCs w:val="21"/>
        </w:rPr>
      </w:pPr>
    </w:p>
    <w:p w14:paraId="3820970C" w14:textId="4AAE4F86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b/>
          <w:szCs w:val="21"/>
        </w:rPr>
      </w:pPr>
      <w:r w:rsidRPr="00CD254B">
        <w:rPr>
          <w:rFonts w:ascii="微软雅黑" w:eastAsia="微软雅黑" w:hAnsi="微软雅黑" w:hint="eastAsia"/>
          <w:b/>
          <w:szCs w:val="21"/>
        </w:rPr>
        <w:t>【课程</w:t>
      </w:r>
      <w:r w:rsidR="00CD254B" w:rsidRPr="00CD254B">
        <w:rPr>
          <w:rFonts w:ascii="微软雅黑" w:eastAsia="微软雅黑" w:hAnsi="微软雅黑" w:hint="eastAsia"/>
          <w:b/>
          <w:szCs w:val="21"/>
        </w:rPr>
        <w:t>收益</w:t>
      </w:r>
      <w:r w:rsidRPr="00CD254B">
        <w:rPr>
          <w:rFonts w:ascii="微软雅黑" w:eastAsia="微软雅黑" w:hAnsi="微软雅黑" w:hint="eastAsia"/>
          <w:b/>
          <w:szCs w:val="21"/>
        </w:rPr>
        <w:t>】</w:t>
      </w:r>
    </w:p>
    <w:p w14:paraId="554F83D2" w14:textId="4A655C53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1、正确认知企业文化</w:t>
      </w:r>
      <w:r w:rsidR="00392814">
        <w:rPr>
          <w:rFonts w:ascii="微软雅黑" w:eastAsia="微软雅黑" w:hAnsi="微软雅黑" w:hint="eastAsia"/>
          <w:szCs w:val="21"/>
        </w:rPr>
        <w:t>的本质及其</w:t>
      </w:r>
      <w:r w:rsidR="00392814" w:rsidRPr="00CD254B">
        <w:rPr>
          <w:rFonts w:ascii="微软雅黑" w:eastAsia="微软雅黑" w:hAnsi="微软雅黑" w:hint="eastAsia"/>
          <w:szCs w:val="21"/>
        </w:rPr>
        <w:t>重要性</w:t>
      </w:r>
      <w:r w:rsidR="00392814">
        <w:rPr>
          <w:rFonts w:ascii="微软雅黑" w:eastAsia="微软雅黑" w:hAnsi="微软雅黑" w:hint="eastAsia"/>
          <w:szCs w:val="21"/>
        </w:rPr>
        <w:t>，</w:t>
      </w:r>
      <w:r w:rsidRPr="00CD254B">
        <w:rPr>
          <w:rFonts w:ascii="微软雅黑" w:eastAsia="微软雅黑" w:hAnsi="微软雅黑" w:hint="eastAsia"/>
          <w:szCs w:val="21"/>
        </w:rPr>
        <w:t>发现企业的“潜规则”；</w:t>
      </w:r>
    </w:p>
    <w:p w14:paraId="6680EEAC" w14:textId="582DC6C1" w:rsidR="00A50518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2、梳理各种文化理念，确认和明细企业价值；</w:t>
      </w:r>
    </w:p>
    <w:p w14:paraId="6F2ECCD3" w14:textId="7D83670E" w:rsidR="00392814" w:rsidRPr="00392814" w:rsidRDefault="00392814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3</w:t>
      </w:r>
      <w:r w:rsidRPr="00CD254B">
        <w:rPr>
          <w:rFonts w:ascii="微软雅黑" w:eastAsia="微软雅黑" w:hAnsi="微软雅黑" w:hint="eastAsia"/>
          <w:szCs w:val="21"/>
        </w:rPr>
        <w:t>、掌握企业文化的三个层面的核心内容;</w:t>
      </w:r>
    </w:p>
    <w:p w14:paraId="644F87EE" w14:textId="16D40D5F" w:rsidR="00392814" w:rsidRPr="00392814" w:rsidRDefault="00392814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4</w:t>
      </w:r>
      <w:r w:rsidRPr="00CD254B">
        <w:rPr>
          <w:rFonts w:ascii="微软雅黑" w:eastAsia="微软雅黑" w:hAnsi="微软雅黑" w:hint="eastAsia"/>
          <w:szCs w:val="21"/>
        </w:rPr>
        <w:t>、掌握企业文化建设的“知信行”体系</w:t>
      </w:r>
    </w:p>
    <w:p w14:paraId="7B511F16" w14:textId="236402DD" w:rsidR="00A50518" w:rsidRPr="00CD254B" w:rsidRDefault="00392814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5</w:t>
      </w:r>
      <w:r w:rsidR="00A50518" w:rsidRPr="00CD254B">
        <w:rPr>
          <w:rFonts w:ascii="微软雅黑" w:eastAsia="微软雅黑" w:hAnsi="微软雅黑" w:hint="eastAsia"/>
          <w:szCs w:val="21"/>
        </w:rPr>
        <w:t>、</w:t>
      </w:r>
      <w:r>
        <w:rPr>
          <w:rFonts w:ascii="微软雅黑" w:eastAsia="微软雅黑" w:hAnsi="微软雅黑" w:hint="eastAsia"/>
          <w:szCs w:val="21"/>
        </w:rPr>
        <w:t>掌握</w:t>
      </w:r>
      <w:r w:rsidR="00A50518" w:rsidRPr="00CD254B">
        <w:rPr>
          <w:rFonts w:ascii="微软雅黑" w:eastAsia="微软雅黑" w:hAnsi="微软雅黑" w:hint="eastAsia"/>
          <w:szCs w:val="21"/>
        </w:rPr>
        <w:t>宣传</w:t>
      </w:r>
      <w:r>
        <w:rPr>
          <w:rFonts w:ascii="微软雅黑" w:eastAsia="微软雅黑" w:hAnsi="微软雅黑" w:hint="eastAsia"/>
          <w:szCs w:val="21"/>
        </w:rPr>
        <w:t>、推广、</w:t>
      </w:r>
      <w:r w:rsidR="00A50518" w:rsidRPr="00CD254B">
        <w:rPr>
          <w:rFonts w:ascii="微软雅黑" w:eastAsia="微软雅黑" w:hAnsi="微软雅黑" w:hint="eastAsia"/>
          <w:szCs w:val="21"/>
        </w:rPr>
        <w:t>普及</w:t>
      </w:r>
      <w:r>
        <w:rPr>
          <w:rFonts w:ascii="微软雅黑" w:eastAsia="微软雅黑" w:hAnsi="微软雅黑" w:hint="eastAsia"/>
          <w:szCs w:val="21"/>
        </w:rPr>
        <w:t>企业文化的方法</w:t>
      </w:r>
      <w:r w:rsidR="00A50518" w:rsidRPr="00CD254B">
        <w:rPr>
          <w:rFonts w:ascii="微软雅黑" w:eastAsia="微软雅黑" w:hAnsi="微软雅黑" w:hint="eastAsia"/>
          <w:szCs w:val="21"/>
        </w:rPr>
        <w:t>，让</w:t>
      </w:r>
      <w:r>
        <w:rPr>
          <w:rFonts w:ascii="微软雅黑" w:eastAsia="微软雅黑" w:hAnsi="微软雅黑" w:hint="eastAsia"/>
          <w:szCs w:val="21"/>
        </w:rPr>
        <w:t>企业文化深入人心，从而改变</w:t>
      </w:r>
      <w:r w:rsidR="00A50518" w:rsidRPr="00CD254B">
        <w:rPr>
          <w:rFonts w:ascii="微软雅黑" w:eastAsia="微软雅黑" w:hAnsi="微软雅黑" w:hint="eastAsia"/>
          <w:szCs w:val="21"/>
        </w:rPr>
        <w:t>员工</w:t>
      </w:r>
      <w:r>
        <w:rPr>
          <w:rFonts w:ascii="微软雅黑" w:eastAsia="微软雅黑" w:hAnsi="微软雅黑" w:hint="eastAsia"/>
          <w:szCs w:val="21"/>
        </w:rPr>
        <w:t>的行为习惯，提高企业绩效；</w:t>
      </w:r>
    </w:p>
    <w:p w14:paraId="64800AE3" w14:textId="4C795DFB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6、</w:t>
      </w:r>
      <w:r w:rsidR="00392814">
        <w:rPr>
          <w:rFonts w:ascii="微软雅黑" w:eastAsia="微软雅黑" w:hAnsi="微软雅黑" w:hint="eastAsia"/>
          <w:szCs w:val="21"/>
        </w:rPr>
        <w:t>掌握</w:t>
      </w:r>
      <w:r w:rsidR="004A3D1F">
        <w:rPr>
          <w:rFonts w:ascii="微软雅黑" w:eastAsia="微软雅黑" w:hAnsi="微软雅黑" w:hint="eastAsia"/>
          <w:szCs w:val="21"/>
        </w:rPr>
        <w:t>企业文化</w:t>
      </w:r>
      <w:r w:rsidRPr="00CD254B">
        <w:rPr>
          <w:rFonts w:ascii="微软雅黑" w:eastAsia="微软雅黑" w:hAnsi="微软雅黑" w:hint="eastAsia"/>
          <w:szCs w:val="21"/>
        </w:rPr>
        <w:t>动态</w:t>
      </w:r>
      <w:r w:rsidR="004A3D1F">
        <w:rPr>
          <w:rFonts w:ascii="微软雅黑" w:eastAsia="微软雅黑" w:hAnsi="微软雅黑" w:hint="eastAsia"/>
          <w:szCs w:val="21"/>
        </w:rPr>
        <w:t>管理方法</w:t>
      </w:r>
      <w:r w:rsidRPr="00CD254B">
        <w:rPr>
          <w:rFonts w:ascii="微软雅黑" w:eastAsia="微软雅黑" w:hAnsi="微软雅黑" w:hint="eastAsia"/>
          <w:szCs w:val="21"/>
        </w:rPr>
        <w:t>，创造与时俱进的文化氛围与企业发展</w:t>
      </w:r>
      <w:r w:rsidR="00044FE5">
        <w:rPr>
          <w:rFonts w:ascii="微软雅黑" w:eastAsia="微软雅黑" w:hAnsi="微软雅黑" w:hint="eastAsia"/>
          <w:szCs w:val="21"/>
        </w:rPr>
        <w:t>战略</w:t>
      </w:r>
      <w:r w:rsidRPr="00CD254B">
        <w:rPr>
          <w:rFonts w:ascii="微软雅黑" w:eastAsia="微软雅黑" w:hAnsi="微软雅黑" w:hint="eastAsia"/>
          <w:szCs w:val="21"/>
        </w:rPr>
        <w:t>相匹配。</w:t>
      </w:r>
    </w:p>
    <w:p w14:paraId="0F2BC17F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b/>
          <w:szCs w:val="21"/>
        </w:rPr>
      </w:pPr>
      <w:r w:rsidRPr="00CD254B">
        <w:rPr>
          <w:rFonts w:ascii="微软雅黑" w:eastAsia="微软雅黑" w:hAnsi="微软雅黑" w:hint="eastAsia"/>
          <w:b/>
          <w:szCs w:val="21"/>
        </w:rPr>
        <w:t>【课程纲要】</w:t>
      </w:r>
    </w:p>
    <w:p w14:paraId="1CAAE008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第一章、 企业文化的定义</w:t>
      </w:r>
    </w:p>
    <w:p w14:paraId="626163E7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1. 企业文化认识误区</w:t>
      </w:r>
    </w:p>
    <w:p w14:paraId="4D427C52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2. 文化与企业文化的定义</w:t>
      </w:r>
    </w:p>
    <w:p w14:paraId="0AA822BE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3. 企业文化的结构分析</w:t>
      </w:r>
    </w:p>
    <w:p w14:paraId="6F499B67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4. 日本经济成功的启示</w:t>
      </w:r>
    </w:p>
    <w:p w14:paraId="75DBAA16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lastRenderedPageBreak/>
        <w:t>5. 企业文化的重要意义</w:t>
      </w:r>
    </w:p>
    <w:p w14:paraId="07190EF3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6. 企业管理理论的四个里程碑</w:t>
      </w:r>
    </w:p>
    <w:p w14:paraId="675F249E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分享：管理的进阶：从X到Y到Z理论</w:t>
      </w:r>
    </w:p>
    <w:p w14:paraId="480C9EE9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第二章、 企业文化与企业竞争力</w:t>
      </w:r>
    </w:p>
    <w:p w14:paraId="27391E7F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1. 管理的本质、商业的本质与人性的本质</w:t>
      </w:r>
    </w:p>
    <w:p w14:paraId="5553BD69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2. 企业文化的理论基础</w:t>
      </w:r>
    </w:p>
    <w:p w14:paraId="089645BB" w14:textId="04AD11CD" w:rsidR="00A50518" w:rsidRPr="00CD254B" w:rsidRDefault="00A50518" w:rsidP="00CD254B">
      <w:pPr>
        <w:pStyle w:val="a9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企业的生命属性</w:t>
      </w:r>
    </w:p>
    <w:p w14:paraId="07FDCF95" w14:textId="14A88E8A" w:rsidR="00A50518" w:rsidRPr="00CD254B" w:rsidRDefault="00A50518" w:rsidP="00CD254B">
      <w:pPr>
        <w:pStyle w:val="a9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企业是一个生命体</w:t>
      </w:r>
    </w:p>
    <w:p w14:paraId="2F1146E5" w14:textId="2170EFD2" w:rsidR="00A50518" w:rsidRPr="00CD254B" w:rsidRDefault="00A50518" w:rsidP="00CD254B">
      <w:pPr>
        <w:pStyle w:val="a9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企业文化是企业的生命基因</w:t>
      </w:r>
    </w:p>
    <w:p w14:paraId="44D988C5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3. 文化竞争力</w:t>
      </w:r>
    </w:p>
    <w:p w14:paraId="6860D5A4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4. 文化如何让企业制胜</w:t>
      </w:r>
    </w:p>
    <w:p w14:paraId="65F0D9E1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互动：文化与企业决策</w:t>
      </w:r>
    </w:p>
    <w:p w14:paraId="63E37CC1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第三章、企业文化的基本结构</w:t>
      </w:r>
    </w:p>
    <w:p w14:paraId="2935E729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1、企业价值观</w:t>
      </w:r>
    </w:p>
    <w:p w14:paraId="13F1CAB7" w14:textId="193ACF39" w:rsidR="00A50518" w:rsidRPr="00CD254B" w:rsidRDefault="00A50518" w:rsidP="00CD254B">
      <w:pPr>
        <w:pStyle w:val="a9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企业价值观——企业文化的内核</w:t>
      </w:r>
    </w:p>
    <w:p w14:paraId="3DFA9883" w14:textId="002C862B" w:rsidR="00A50518" w:rsidRPr="00CD254B" w:rsidRDefault="00A50518" w:rsidP="00CD254B">
      <w:pPr>
        <w:pStyle w:val="a9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企业价值观的构成层次及内容</w:t>
      </w:r>
    </w:p>
    <w:p w14:paraId="51B99EBF" w14:textId="4723C589" w:rsidR="00A50518" w:rsidRPr="00CD254B" w:rsidRDefault="00A50518" w:rsidP="00CD254B">
      <w:pPr>
        <w:pStyle w:val="a9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成功企业的共同价值观</w:t>
      </w:r>
    </w:p>
    <w:p w14:paraId="590BF853" w14:textId="425DEF2A" w:rsidR="00A50518" w:rsidRPr="00CD254B" w:rsidRDefault="00A50518" w:rsidP="00CD254B">
      <w:pPr>
        <w:pStyle w:val="a9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培养现代企业价值观</w:t>
      </w:r>
    </w:p>
    <w:p w14:paraId="3B427A6B" w14:textId="28ACF0AE" w:rsidR="00A50518" w:rsidRPr="00CD254B" w:rsidRDefault="00A50518" w:rsidP="00CD254B">
      <w:pPr>
        <w:pStyle w:val="a9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案例：先进企业的价值观体系示例</w:t>
      </w:r>
    </w:p>
    <w:p w14:paraId="005F34CA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2、企业精神</w:t>
      </w:r>
    </w:p>
    <w:p w14:paraId="5F78DBA8" w14:textId="5C986A76" w:rsidR="00A50518" w:rsidRPr="00CD254B" w:rsidRDefault="00A50518" w:rsidP="00CD254B">
      <w:pPr>
        <w:pStyle w:val="a9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企业精神——企业文化的亮点</w:t>
      </w:r>
    </w:p>
    <w:p w14:paraId="3A8FB7AA" w14:textId="5E391844" w:rsidR="00A50518" w:rsidRPr="00CD254B" w:rsidRDefault="00A50518" w:rsidP="00CD254B">
      <w:pPr>
        <w:pStyle w:val="a9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先进企业的共同精神追求</w:t>
      </w:r>
    </w:p>
    <w:p w14:paraId="3685D1BF" w14:textId="4F64DC04" w:rsidR="00A50518" w:rsidRPr="00CD254B" w:rsidRDefault="00A50518" w:rsidP="00CD254B">
      <w:pPr>
        <w:pStyle w:val="a9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lastRenderedPageBreak/>
        <w:t>塑造现代企业精神</w:t>
      </w:r>
    </w:p>
    <w:p w14:paraId="46CC4FD2" w14:textId="6B597432" w:rsidR="00A50518" w:rsidRPr="00CD254B" w:rsidRDefault="00A50518" w:rsidP="00CD254B">
      <w:pPr>
        <w:pStyle w:val="a9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案例：企业精神的表达</w:t>
      </w:r>
    </w:p>
    <w:p w14:paraId="271F176A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3、企业形象</w:t>
      </w:r>
    </w:p>
    <w:p w14:paraId="6ED1F51A" w14:textId="383A2576" w:rsidR="00A50518" w:rsidRPr="00CD254B" w:rsidRDefault="00A50518" w:rsidP="00CD254B">
      <w:pPr>
        <w:pStyle w:val="a9"/>
        <w:numPr>
          <w:ilvl w:val="0"/>
          <w:numId w:val="4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企业形象——企业文化的外显形态</w:t>
      </w:r>
    </w:p>
    <w:p w14:paraId="07B4DE1C" w14:textId="29BC0279" w:rsidR="00A50518" w:rsidRPr="00CD254B" w:rsidRDefault="00A50518" w:rsidP="00CD254B">
      <w:pPr>
        <w:pStyle w:val="a9"/>
        <w:numPr>
          <w:ilvl w:val="0"/>
          <w:numId w:val="4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企业形象的构成要素</w:t>
      </w:r>
    </w:p>
    <w:p w14:paraId="40B98ECB" w14:textId="2CB7B74C" w:rsidR="00A50518" w:rsidRPr="00CD254B" w:rsidRDefault="00A50518" w:rsidP="00CD254B">
      <w:pPr>
        <w:pStyle w:val="a9"/>
        <w:numPr>
          <w:ilvl w:val="0"/>
          <w:numId w:val="4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树立个性鲜明的企业形象</w:t>
      </w:r>
    </w:p>
    <w:p w14:paraId="29A7EB8C" w14:textId="1EFFA232" w:rsidR="00A50518" w:rsidRPr="00CD254B" w:rsidRDefault="00A50518" w:rsidP="00CD254B">
      <w:pPr>
        <w:pStyle w:val="a9"/>
        <w:numPr>
          <w:ilvl w:val="0"/>
          <w:numId w:val="4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案例：可口可乐更改配方</w:t>
      </w:r>
    </w:p>
    <w:p w14:paraId="2A041F9F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第四章、“以奋斗者为本”—华为的企业文化体系及实践</w:t>
      </w:r>
    </w:p>
    <w:p w14:paraId="7B3DCE5B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1. 华为的价值观与动力驱动引擎</w:t>
      </w:r>
    </w:p>
    <w:p w14:paraId="0D2270B9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2. 复盘—重大变革期华为的企业文化转型</w:t>
      </w:r>
    </w:p>
    <w:p w14:paraId="7D4B1FD4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3. 分层的企业文化建设</w:t>
      </w:r>
    </w:p>
    <w:p w14:paraId="4610F1D0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4. 华为“大讨论”文化—基础到EMT团队</w:t>
      </w:r>
    </w:p>
    <w:p w14:paraId="1319A4B0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5. “力出一孔”与“利出一孔”</w:t>
      </w:r>
    </w:p>
    <w:p w14:paraId="59CFAB88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6. 文化如何让“一般”到“卓越”</w:t>
      </w:r>
    </w:p>
    <w:p w14:paraId="0EF47812" w14:textId="3DC0148A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第五章、训战营：企业文化建设</w:t>
      </w:r>
      <w:r w:rsidR="001100C4">
        <w:rPr>
          <w:rFonts w:ascii="微软雅黑" w:eastAsia="微软雅黑" w:hAnsi="微软雅黑" w:hint="eastAsia"/>
          <w:szCs w:val="21"/>
        </w:rPr>
        <w:t>与管理</w:t>
      </w:r>
      <w:r w:rsidRPr="00CD254B">
        <w:rPr>
          <w:rFonts w:ascii="微软雅黑" w:eastAsia="微软雅黑" w:hAnsi="微软雅黑" w:hint="eastAsia"/>
          <w:szCs w:val="21"/>
        </w:rPr>
        <w:t>的核心工程</w:t>
      </w:r>
    </w:p>
    <w:p w14:paraId="53AF0116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1、企业文化建设的基本原则</w:t>
      </w:r>
    </w:p>
    <w:p w14:paraId="7BC98BD2" w14:textId="77777777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2、企业文化建设的时机和切入点</w:t>
      </w:r>
    </w:p>
    <w:p w14:paraId="7E05E787" w14:textId="795633DD" w:rsidR="00A50518" w:rsidRPr="00CD254B" w:rsidRDefault="00A50518" w:rsidP="00CD254B">
      <w:pPr>
        <w:pStyle w:val="a9"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启动时机的选择</w:t>
      </w:r>
    </w:p>
    <w:p w14:paraId="43902A24" w14:textId="7B109320" w:rsidR="00A50518" w:rsidRPr="00CD254B" w:rsidRDefault="00A50518" w:rsidP="00CD254B">
      <w:pPr>
        <w:pStyle w:val="a9"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切入点的选择</w:t>
      </w:r>
    </w:p>
    <w:p w14:paraId="588D6207" w14:textId="17C25F98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3、企业文化构建的方法论——知信行体系</w:t>
      </w:r>
    </w:p>
    <w:p w14:paraId="42F688A0" w14:textId="77777777" w:rsidR="00A50518" w:rsidRPr="00CD254B" w:rsidRDefault="00A50518" w:rsidP="00CD254B">
      <w:pPr>
        <w:pStyle w:val="a9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知：从领导的理念到大家的理念</w:t>
      </w:r>
    </w:p>
    <w:p w14:paraId="06E4330D" w14:textId="77777777" w:rsidR="00A50518" w:rsidRPr="00CD254B" w:rsidRDefault="00A50518" w:rsidP="00CD254B">
      <w:pPr>
        <w:pStyle w:val="a9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信：从大家的理念到大家的信念</w:t>
      </w:r>
    </w:p>
    <w:p w14:paraId="7B8733CA" w14:textId="77777777" w:rsidR="00A50518" w:rsidRPr="00CD254B" w:rsidRDefault="00A50518" w:rsidP="00CD254B">
      <w:pPr>
        <w:pStyle w:val="a9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lastRenderedPageBreak/>
        <w:t>行：从大家的信念到大家的行为</w:t>
      </w:r>
    </w:p>
    <w:p w14:paraId="0CDAC3D2" w14:textId="0039D6EB" w:rsidR="00A50518" w:rsidRPr="00CD254B" w:rsidRDefault="00A50518" w:rsidP="00CD254B">
      <w:pPr>
        <w:spacing w:line="360" w:lineRule="auto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/>
          <w:szCs w:val="21"/>
        </w:rPr>
        <w:t>4</w:t>
      </w:r>
      <w:r w:rsidRPr="00CD254B">
        <w:rPr>
          <w:rFonts w:ascii="微软雅黑" w:eastAsia="微软雅黑" w:hAnsi="微软雅黑" w:hint="eastAsia"/>
          <w:szCs w:val="21"/>
        </w:rPr>
        <w:t>、企业文化建设的四个关键阶段</w:t>
      </w:r>
    </w:p>
    <w:p w14:paraId="3F971772" w14:textId="77777777" w:rsidR="00A50518" w:rsidRPr="00CD254B" w:rsidRDefault="00A50518" w:rsidP="00CD254B">
      <w:pPr>
        <w:pStyle w:val="a9"/>
        <w:widowControl/>
        <w:numPr>
          <w:ilvl w:val="0"/>
          <w:numId w:val="7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把脉：调研摸底与诊断</w:t>
      </w:r>
    </w:p>
    <w:p w14:paraId="226B472F" w14:textId="77777777" w:rsidR="00A50518" w:rsidRPr="00CD254B" w:rsidRDefault="00A50518" w:rsidP="00CD254B">
      <w:pPr>
        <w:pStyle w:val="a9"/>
        <w:widowControl/>
        <w:numPr>
          <w:ilvl w:val="0"/>
          <w:numId w:val="7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造核：理念提升与升华</w:t>
      </w:r>
    </w:p>
    <w:p w14:paraId="08969697" w14:textId="77777777" w:rsidR="00A50518" w:rsidRPr="00CD254B" w:rsidRDefault="00A50518" w:rsidP="00CD254B">
      <w:pPr>
        <w:pStyle w:val="a9"/>
        <w:widowControl/>
        <w:numPr>
          <w:ilvl w:val="0"/>
          <w:numId w:val="7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教化：文化宣传与推进</w:t>
      </w:r>
    </w:p>
    <w:p w14:paraId="28A4E261" w14:textId="2DB06EE8" w:rsidR="00A50518" w:rsidRPr="00CD254B" w:rsidRDefault="00A50518" w:rsidP="00CD254B">
      <w:pPr>
        <w:pStyle w:val="a9"/>
        <w:widowControl/>
        <w:numPr>
          <w:ilvl w:val="0"/>
          <w:numId w:val="7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定性：文化结合管理落地</w:t>
      </w:r>
    </w:p>
    <w:p w14:paraId="0CAD89E9" w14:textId="67628028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5</w:t>
      </w:r>
      <w:r w:rsidR="00CD254B" w:rsidRPr="00CD254B">
        <w:rPr>
          <w:rFonts w:ascii="微软雅黑" w:eastAsia="微软雅黑" w:hAnsi="微软雅黑" w:hint="eastAsia"/>
          <w:szCs w:val="21"/>
        </w:rPr>
        <w:t>、</w:t>
      </w:r>
      <w:r w:rsidRPr="00CD254B">
        <w:rPr>
          <w:rFonts w:ascii="微软雅黑" w:eastAsia="微软雅黑" w:hAnsi="微软雅黑" w:hint="eastAsia"/>
          <w:szCs w:val="21"/>
        </w:rPr>
        <w:t>企业文化建设的基本程序</w:t>
      </w:r>
    </w:p>
    <w:p w14:paraId="78907985" w14:textId="6EB8CA91" w:rsidR="00A50518" w:rsidRPr="00CD254B" w:rsidRDefault="00A50518" w:rsidP="00CD254B">
      <w:pPr>
        <w:pStyle w:val="a9"/>
        <w:numPr>
          <w:ilvl w:val="0"/>
          <w:numId w:val="8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企业文化的盘点与分析</w:t>
      </w:r>
    </w:p>
    <w:p w14:paraId="5992E744" w14:textId="423FFD55" w:rsidR="00A50518" w:rsidRPr="00CD254B" w:rsidRDefault="00A50518" w:rsidP="00CD254B">
      <w:pPr>
        <w:pStyle w:val="a9"/>
        <w:numPr>
          <w:ilvl w:val="0"/>
          <w:numId w:val="8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企业文化建设规划的制定</w:t>
      </w:r>
    </w:p>
    <w:p w14:paraId="73BEF098" w14:textId="2BE68C02" w:rsidR="00A50518" w:rsidRPr="00CD254B" w:rsidRDefault="00A50518" w:rsidP="00CD254B">
      <w:pPr>
        <w:pStyle w:val="a9"/>
        <w:numPr>
          <w:ilvl w:val="0"/>
          <w:numId w:val="8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企业文化理念的定格设计</w:t>
      </w:r>
    </w:p>
    <w:p w14:paraId="7F20EFB3" w14:textId="4695F24E" w:rsidR="00A50518" w:rsidRPr="00CD254B" w:rsidRDefault="00A50518" w:rsidP="00CD254B">
      <w:pPr>
        <w:pStyle w:val="a9"/>
        <w:numPr>
          <w:ilvl w:val="0"/>
          <w:numId w:val="8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企业文化的传播、推展与实践巩固</w:t>
      </w:r>
    </w:p>
    <w:p w14:paraId="2D98A93A" w14:textId="017D826A" w:rsidR="00A50518" w:rsidRPr="00CD254B" w:rsidRDefault="00A50518" w:rsidP="00CD254B">
      <w:pPr>
        <w:pStyle w:val="a9"/>
        <w:numPr>
          <w:ilvl w:val="0"/>
          <w:numId w:val="8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企业文化的完善和创新</w:t>
      </w:r>
    </w:p>
    <w:p w14:paraId="54A0F202" w14:textId="36E4E672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/>
          <w:szCs w:val="21"/>
        </w:rPr>
        <w:t>6</w:t>
      </w:r>
      <w:r w:rsidRPr="00CD254B">
        <w:rPr>
          <w:rFonts w:ascii="微软雅黑" w:eastAsia="微软雅黑" w:hAnsi="微软雅黑" w:hint="eastAsia"/>
          <w:szCs w:val="21"/>
        </w:rPr>
        <w:t>、企业文化</w:t>
      </w:r>
      <w:r w:rsidR="00CD254B" w:rsidRPr="00CD254B">
        <w:rPr>
          <w:rFonts w:ascii="微软雅黑" w:eastAsia="微软雅黑" w:hAnsi="微软雅黑" w:hint="eastAsia"/>
          <w:szCs w:val="21"/>
        </w:rPr>
        <w:t>保障</w:t>
      </w:r>
      <w:r w:rsidRPr="00CD254B">
        <w:rPr>
          <w:rFonts w:ascii="微软雅黑" w:eastAsia="微软雅黑" w:hAnsi="微软雅黑" w:hint="eastAsia"/>
          <w:szCs w:val="21"/>
        </w:rPr>
        <w:t>体系</w:t>
      </w:r>
    </w:p>
    <w:p w14:paraId="1FF92DA0" w14:textId="453AE68A" w:rsidR="00A50518" w:rsidRPr="00CD254B" w:rsidRDefault="00A50518" w:rsidP="00CD254B">
      <w:pPr>
        <w:pStyle w:val="a9"/>
        <w:numPr>
          <w:ilvl w:val="0"/>
          <w:numId w:val="9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物质</w:t>
      </w:r>
      <w:r w:rsidR="00CD254B" w:rsidRPr="00CD254B">
        <w:rPr>
          <w:rFonts w:ascii="微软雅黑" w:eastAsia="微软雅黑" w:hAnsi="微软雅黑" w:hint="eastAsia"/>
          <w:szCs w:val="21"/>
        </w:rPr>
        <w:t>保障</w:t>
      </w:r>
    </w:p>
    <w:p w14:paraId="64632CA1" w14:textId="77777777" w:rsidR="00CD254B" w:rsidRPr="00CD254B" w:rsidRDefault="00A50518" w:rsidP="00CD254B">
      <w:pPr>
        <w:pStyle w:val="a9"/>
        <w:numPr>
          <w:ilvl w:val="0"/>
          <w:numId w:val="9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组织</w:t>
      </w:r>
      <w:r w:rsidR="00CD254B" w:rsidRPr="00CD254B">
        <w:rPr>
          <w:rFonts w:ascii="微软雅黑" w:eastAsia="微软雅黑" w:hAnsi="微软雅黑" w:hint="eastAsia"/>
          <w:szCs w:val="21"/>
        </w:rPr>
        <w:t>保障</w:t>
      </w:r>
    </w:p>
    <w:p w14:paraId="34DA84C1" w14:textId="5575FE3A" w:rsidR="00A50518" w:rsidRPr="00CD254B" w:rsidRDefault="00A50518" w:rsidP="00CD254B">
      <w:pPr>
        <w:pStyle w:val="a9"/>
        <w:numPr>
          <w:ilvl w:val="0"/>
          <w:numId w:val="9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制度</w:t>
      </w:r>
      <w:r w:rsidR="00CD254B" w:rsidRPr="00CD254B">
        <w:rPr>
          <w:rFonts w:ascii="微软雅黑" w:eastAsia="微软雅黑" w:hAnsi="微软雅黑" w:hint="eastAsia"/>
          <w:szCs w:val="21"/>
        </w:rPr>
        <w:t>保障</w:t>
      </w:r>
    </w:p>
    <w:p w14:paraId="3E23B8D4" w14:textId="50A30789" w:rsidR="00A50518" w:rsidRPr="00CD254B" w:rsidRDefault="00CD254B" w:rsidP="00CD254B">
      <w:pPr>
        <w:pStyle w:val="a9"/>
        <w:numPr>
          <w:ilvl w:val="0"/>
          <w:numId w:val="9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培训保障</w:t>
      </w:r>
    </w:p>
    <w:p w14:paraId="7B767940" w14:textId="5B1F7E30" w:rsidR="00A50518" w:rsidRPr="00CD254B" w:rsidRDefault="00A50518" w:rsidP="00CD254B">
      <w:pPr>
        <w:pStyle w:val="a9"/>
        <w:numPr>
          <w:ilvl w:val="0"/>
          <w:numId w:val="9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礼仪</w:t>
      </w:r>
      <w:r w:rsidR="00CD254B" w:rsidRPr="00CD254B">
        <w:rPr>
          <w:rFonts w:ascii="微软雅黑" w:eastAsia="微软雅黑" w:hAnsi="微软雅黑" w:hint="eastAsia"/>
          <w:szCs w:val="21"/>
        </w:rPr>
        <w:t>保障</w:t>
      </w:r>
      <w:r w:rsidRPr="00CD254B">
        <w:rPr>
          <w:rFonts w:ascii="微软雅黑" w:eastAsia="微软雅黑" w:hAnsi="微软雅黑" w:hint="eastAsia"/>
          <w:szCs w:val="21"/>
        </w:rPr>
        <w:t>与固化</w:t>
      </w:r>
    </w:p>
    <w:p w14:paraId="0B167D18" w14:textId="668E98DA" w:rsidR="00A50518" w:rsidRPr="00CD254B" w:rsidRDefault="00CD254B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/>
          <w:szCs w:val="21"/>
        </w:rPr>
        <w:t>7</w:t>
      </w:r>
      <w:r w:rsidR="00A50518" w:rsidRPr="00CD254B">
        <w:rPr>
          <w:rFonts w:ascii="微软雅黑" w:eastAsia="微软雅黑" w:hAnsi="微软雅黑" w:hint="eastAsia"/>
          <w:szCs w:val="21"/>
        </w:rPr>
        <w:t>、企业文化的评价</w:t>
      </w:r>
    </w:p>
    <w:p w14:paraId="78C9CA79" w14:textId="078AC415" w:rsidR="00A50518" w:rsidRPr="00CD254B" w:rsidRDefault="00A50518" w:rsidP="00CD254B">
      <w:pPr>
        <w:pStyle w:val="a9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企业文化投入和产出的特点</w:t>
      </w:r>
    </w:p>
    <w:p w14:paraId="70696C1B" w14:textId="71911EC9" w:rsidR="00A50518" w:rsidRPr="00CD254B" w:rsidRDefault="00A50518" w:rsidP="00CD254B">
      <w:pPr>
        <w:pStyle w:val="a9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评价标准</w:t>
      </w:r>
    </w:p>
    <w:p w14:paraId="1765343C" w14:textId="6756F7F5" w:rsidR="00A50518" w:rsidRPr="00CD254B" w:rsidRDefault="00A50518" w:rsidP="00CD254B">
      <w:pPr>
        <w:pStyle w:val="a9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评价方法</w:t>
      </w:r>
    </w:p>
    <w:p w14:paraId="20918EFB" w14:textId="0E73646C" w:rsidR="00A50518" w:rsidRPr="00CD254B" w:rsidRDefault="00A50518" w:rsidP="00CD254B">
      <w:pPr>
        <w:pStyle w:val="a9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lastRenderedPageBreak/>
        <w:t>评价指标体系与评价模型</w:t>
      </w:r>
    </w:p>
    <w:p w14:paraId="03F2EC98" w14:textId="7D9000B9" w:rsidR="00A50518" w:rsidRPr="00CD254B" w:rsidRDefault="00A50518" w:rsidP="00CD254B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讨论：为什么说企业文化建设工程是“一把手工程”？</w:t>
      </w:r>
    </w:p>
    <w:p w14:paraId="1B6B60AA" w14:textId="5C9C2EB5" w:rsidR="00A50518" w:rsidRPr="00CD254B" w:rsidRDefault="00A50518" w:rsidP="00CD254B">
      <w:pPr>
        <w:spacing w:line="360" w:lineRule="auto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案例研讨：某</w:t>
      </w:r>
      <w:r w:rsidR="00CD254B" w:rsidRPr="00CD254B">
        <w:rPr>
          <w:rFonts w:ascii="微软雅黑" w:eastAsia="微软雅黑" w:hAnsi="微软雅黑" w:hint="eastAsia"/>
          <w:szCs w:val="21"/>
        </w:rPr>
        <w:t>科技</w:t>
      </w:r>
      <w:r w:rsidRPr="00CD254B">
        <w:rPr>
          <w:rFonts w:ascii="微软雅黑" w:eastAsia="微软雅黑" w:hAnsi="微软雅黑" w:hint="eastAsia"/>
          <w:szCs w:val="21"/>
        </w:rPr>
        <w:t>型企业文化体系建设实践</w:t>
      </w:r>
    </w:p>
    <w:p w14:paraId="0168261D" w14:textId="126F31DC" w:rsidR="00A50518" w:rsidRPr="00CD254B" w:rsidRDefault="00A50518" w:rsidP="00CD254B">
      <w:pPr>
        <w:spacing w:line="360" w:lineRule="auto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案例研讨：华为企业文化的分层</w:t>
      </w:r>
      <w:r w:rsidR="001C4314">
        <w:rPr>
          <w:rFonts w:ascii="微软雅黑" w:eastAsia="微软雅黑" w:hAnsi="微软雅黑" w:hint="eastAsia"/>
          <w:szCs w:val="21"/>
        </w:rPr>
        <w:t>分类</w:t>
      </w:r>
      <w:r w:rsidRPr="00CD254B">
        <w:rPr>
          <w:rFonts w:ascii="微软雅黑" w:eastAsia="微软雅黑" w:hAnsi="微软雅黑" w:hint="eastAsia"/>
          <w:szCs w:val="21"/>
        </w:rPr>
        <w:t>建设实践</w:t>
      </w:r>
    </w:p>
    <w:p w14:paraId="206790CC" w14:textId="1892BD43" w:rsidR="00CD254B" w:rsidRPr="00CD254B" w:rsidRDefault="00CD254B" w:rsidP="00CD254B">
      <w:pPr>
        <w:spacing w:line="360" w:lineRule="auto"/>
        <w:rPr>
          <w:rFonts w:ascii="微软雅黑" w:eastAsia="微软雅黑" w:hAnsi="微软雅黑"/>
          <w:szCs w:val="21"/>
        </w:rPr>
      </w:pPr>
      <w:r w:rsidRPr="00CD254B">
        <w:rPr>
          <w:rFonts w:ascii="微软雅黑" w:eastAsia="微软雅黑" w:hAnsi="微软雅黑" w:hint="eastAsia"/>
          <w:szCs w:val="21"/>
        </w:rPr>
        <w:t>案例研讨：某物业企业文化建设实践</w:t>
      </w:r>
    </w:p>
    <w:p w14:paraId="0E91A1A5" w14:textId="77777777" w:rsidR="00A50518" w:rsidRPr="00A50518" w:rsidRDefault="00A50518"/>
    <w:sectPr w:rsidR="00A50518" w:rsidRPr="00A50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75894" w14:textId="77777777" w:rsidR="00323E18" w:rsidRDefault="00323E18" w:rsidP="00A50518">
      <w:r>
        <w:separator/>
      </w:r>
    </w:p>
  </w:endnote>
  <w:endnote w:type="continuationSeparator" w:id="0">
    <w:p w14:paraId="591553E1" w14:textId="77777777" w:rsidR="00323E18" w:rsidRDefault="00323E18" w:rsidP="00A50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D3DDF" w14:textId="77777777" w:rsidR="00323E18" w:rsidRDefault="00323E18" w:rsidP="00A50518">
      <w:r>
        <w:separator/>
      </w:r>
    </w:p>
  </w:footnote>
  <w:footnote w:type="continuationSeparator" w:id="0">
    <w:p w14:paraId="1F6266BD" w14:textId="77777777" w:rsidR="00323E18" w:rsidRDefault="00323E18" w:rsidP="00A50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222C6"/>
    <w:multiLevelType w:val="hybridMultilevel"/>
    <w:tmpl w:val="92A2D6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910631"/>
    <w:multiLevelType w:val="hybridMultilevel"/>
    <w:tmpl w:val="4F56E8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BE1512"/>
    <w:multiLevelType w:val="hybridMultilevel"/>
    <w:tmpl w:val="2E5246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D456D2E"/>
    <w:multiLevelType w:val="hybridMultilevel"/>
    <w:tmpl w:val="A906CD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F494E09"/>
    <w:multiLevelType w:val="hybridMultilevel"/>
    <w:tmpl w:val="03BA60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3E04C4"/>
    <w:multiLevelType w:val="hybridMultilevel"/>
    <w:tmpl w:val="0D34C71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6B43999"/>
    <w:multiLevelType w:val="hybridMultilevel"/>
    <w:tmpl w:val="BA84CA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9A26296"/>
    <w:multiLevelType w:val="hybridMultilevel"/>
    <w:tmpl w:val="CEA40C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D16F7F"/>
    <w:multiLevelType w:val="hybridMultilevel"/>
    <w:tmpl w:val="58F422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3C809E3"/>
    <w:multiLevelType w:val="hybridMultilevel"/>
    <w:tmpl w:val="0FC2F1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7"/>
  </w:num>
  <w:num w:numId="8">
    <w:abstractNumId w:val="8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4C1"/>
    <w:rsid w:val="00044FE5"/>
    <w:rsid w:val="001100C4"/>
    <w:rsid w:val="001C4314"/>
    <w:rsid w:val="00205DD7"/>
    <w:rsid w:val="002612C5"/>
    <w:rsid w:val="00323E18"/>
    <w:rsid w:val="00392814"/>
    <w:rsid w:val="004A3D1F"/>
    <w:rsid w:val="00717DE1"/>
    <w:rsid w:val="0079474A"/>
    <w:rsid w:val="009203B4"/>
    <w:rsid w:val="00A50518"/>
    <w:rsid w:val="00A724C1"/>
    <w:rsid w:val="00CD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214374"/>
  <w15:chartTrackingRefBased/>
  <w15:docId w15:val="{B9571133-8E73-49AF-B7F3-24C62A737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5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0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05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0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0518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5051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A50518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A505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10685283@qq.com</dc:creator>
  <cp:keywords/>
  <dc:description/>
  <cp:lastModifiedBy>10685283@qq.com</cp:lastModifiedBy>
  <cp:revision>8</cp:revision>
  <dcterms:created xsi:type="dcterms:W3CDTF">2022-01-16T14:54:00Z</dcterms:created>
  <dcterms:modified xsi:type="dcterms:W3CDTF">2022-01-16T15:20:00Z</dcterms:modified>
</cp:coreProperties>
</file>