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607BD" w14:textId="2B099863" w:rsidR="00E73CC5" w:rsidRDefault="008947F1" w:rsidP="00E73CC5">
      <w:pPr>
        <w:adjustRightInd/>
        <w:snapToGrid/>
        <w:spacing w:after="0" w:line="360" w:lineRule="auto"/>
        <w:jc w:val="center"/>
        <w:outlineLvl w:val="0"/>
        <w:rPr>
          <w:rFonts w:ascii="微软雅黑" w:hAnsi="微软雅黑" w:cs="宋体"/>
          <w:kern w:val="36"/>
          <w:sz w:val="40"/>
          <w:szCs w:val="40"/>
        </w:rPr>
      </w:pPr>
      <w:r w:rsidRPr="00B019CF">
        <w:rPr>
          <w:rFonts w:ascii="微软雅黑" w:hAnsi="微软雅黑" w:cs="宋体" w:hint="eastAsia"/>
          <w:kern w:val="36"/>
          <w:sz w:val="40"/>
          <w:szCs w:val="40"/>
        </w:rPr>
        <w:t>从</w:t>
      </w:r>
      <w:r w:rsidR="00712BD0" w:rsidRPr="00B019CF">
        <w:rPr>
          <w:rFonts w:ascii="微软雅黑" w:hAnsi="微软雅黑" w:cs="宋体" w:hint="eastAsia"/>
          <w:kern w:val="36"/>
          <w:sz w:val="40"/>
          <w:szCs w:val="40"/>
        </w:rPr>
        <w:t>技术</w:t>
      </w:r>
      <w:r w:rsidRPr="00B019CF">
        <w:rPr>
          <w:rFonts w:ascii="微软雅黑" w:hAnsi="微软雅黑" w:cs="宋体" w:hint="eastAsia"/>
          <w:kern w:val="36"/>
          <w:sz w:val="40"/>
          <w:szCs w:val="40"/>
        </w:rPr>
        <w:t>走向管理</w:t>
      </w:r>
      <w:r w:rsidR="00E73CC5">
        <w:rPr>
          <w:rFonts w:ascii="微软雅黑" w:hAnsi="微软雅黑" w:cs="宋体"/>
          <w:kern w:val="36"/>
          <w:sz w:val="40"/>
          <w:szCs w:val="40"/>
        </w:rPr>
        <w:t xml:space="preserve"> </w:t>
      </w:r>
    </w:p>
    <w:p w14:paraId="348D0329" w14:textId="3E027ABC" w:rsidR="009B13FC" w:rsidRDefault="009B13FC" w:rsidP="00211538">
      <w:pPr>
        <w:adjustRightInd/>
        <w:snapToGrid/>
        <w:spacing w:after="0" w:line="360" w:lineRule="auto"/>
        <w:jc w:val="center"/>
        <w:outlineLvl w:val="0"/>
        <w:rPr>
          <w:rFonts w:ascii="微软雅黑" w:hAnsi="微软雅黑" w:cs="宋体"/>
          <w:kern w:val="36"/>
          <w:sz w:val="40"/>
          <w:szCs w:val="40"/>
        </w:rPr>
      </w:pPr>
    </w:p>
    <w:p w14:paraId="76E137EA" w14:textId="3B932B8E" w:rsidR="009B13FC" w:rsidRPr="008F7BAB" w:rsidRDefault="009B13FC" w:rsidP="00211538">
      <w:pPr>
        <w:adjustRightInd/>
        <w:snapToGrid/>
        <w:spacing w:after="0" w:line="360" w:lineRule="auto"/>
        <w:jc w:val="center"/>
        <w:outlineLvl w:val="0"/>
        <w:rPr>
          <w:rFonts w:ascii="微软雅黑" w:hAnsi="微软雅黑" w:cs="宋体"/>
          <w:kern w:val="36"/>
          <w:sz w:val="40"/>
          <w:szCs w:val="40"/>
        </w:rPr>
      </w:pPr>
    </w:p>
    <w:p w14:paraId="3D8FEEA9" w14:textId="77777777" w:rsidR="00211538" w:rsidRPr="00B019CF" w:rsidRDefault="00211538" w:rsidP="00211538">
      <w:pPr>
        <w:adjustRightInd/>
        <w:snapToGrid/>
        <w:spacing w:after="0" w:line="360" w:lineRule="auto"/>
        <w:jc w:val="center"/>
        <w:outlineLvl w:val="0"/>
        <w:rPr>
          <w:rFonts w:ascii="微软雅黑" w:hAnsi="微软雅黑" w:cs="宋体"/>
          <w:kern w:val="36"/>
          <w:sz w:val="40"/>
          <w:szCs w:val="40"/>
        </w:rPr>
      </w:pPr>
    </w:p>
    <w:p w14:paraId="123BF0D0" w14:textId="77777777" w:rsidR="00450EB8" w:rsidRPr="005874D2" w:rsidRDefault="000B17F8" w:rsidP="005874D2">
      <w:pPr>
        <w:spacing w:line="360" w:lineRule="auto"/>
        <w:rPr>
          <w:rFonts w:ascii="微软雅黑" w:hAnsi="微软雅黑"/>
          <w:b/>
          <w:color w:val="C00000"/>
          <w:sz w:val="21"/>
          <w:szCs w:val="21"/>
        </w:rPr>
      </w:pPr>
      <w:r w:rsidRPr="005874D2">
        <w:rPr>
          <w:rFonts w:ascii="微软雅黑" w:hAnsi="微软雅黑"/>
          <w:b/>
          <w:color w:val="C00000"/>
          <w:sz w:val="21"/>
          <w:szCs w:val="21"/>
        </w:rPr>
        <w:t>【课程背景】</w:t>
      </w:r>
    </w:p>
    <w:p w14:paraId="52D95A49" w14:textId="77777777" w:rsidR="00266F50" w:rsidRPr="006F1A12" w:rsidRDefault="00266F50" w:rsidP="00266F50">
      <w:pPr>
        <w:spacing w:line="360" w:lineRule="auto"/>
        <w:ind w:firstLineChars="200" w:firstLine="420"/>
        <w:rPr>
          <w:rStyle w:val="a5"/>
          <w:rFonts w:ascii="微软雅黑" w:hAnsi="微软雅黑"/>
          <w:b w:val="0"/>
          <w:color w:val="000000"/>
          <w:sz w:val="21"/>
          <w:szCs w:val="21"/>
        </w:rPr>
      </w:pPr>
      <w:r w:rsidRPr="006F1A12">
        <w:rPr>
          <w:rStyle w:val="a5"/>
          <w:rFonts w:ascii="微软雅黑" w:hAnsi="微软雅黑" w:hint="eastAsia"/>
          <w:b w:val="0"/>
          <w:color w:val="000000"/>
          <w:sz w:val="21"/>
          <w:szCs w:val="21"/>
        </w:rPr>
        <w:t>在企业快速发展的过程中，有越来越多的专业技术人员进入到管理领域。但是我们经常发现，很多技术出生的管理者在新岗位上一直处于痛苦和挣扎状态，主要表现为：</w:t>
      </w:r>
    </w:p>
    <w:p w14:paraId="3084C9C5" w14:textId="2A97EF5D" w:rsidR="00A109F0" w:rsidRDefault="00266F50" w:rsidP="00266F50">
      <w:pPr>
        <w:spacing w:line="360" w:lineRule="auto"/>
        <w:rPr>
          <w:rStyle w:val="a5"/>
          <w:rFonts w:ascii="微软雅黑" w:hAnsi="微软雅黑"/>
          <w:b w:val="0"/>
          <w:color w:val="000000"/>
          <w:sz w:val="21"/>
          <w:szCs w:val="21"/>
        </w:rPr>
      </w:pPr>
      <w:r w:rsidRPr="006F1A12">
        <w:rPr>
          <w:rStyle w:val="a5"/>
          <w:rFonts w:ascii="微软雅黑" w:hAnsi="微软雅黑"/>
          <w:b w:val="0"/>
          <w:color w:val="000000"/>
          <w:sz w:val="21"/>
          <w:szCs w:val="21"/>
        </w:rPr>
        <w:t>1：</w:t>
      </w:r>
      <w:r w:rsidR="00A109F0">
        <w:rPr>
          <w:rStyle w:val="a5"/>
          <w:rFonts w:ascii="微软雅黑" w:hAnsi="微软雅黑" w:hint="eastAsia"/>
          <w:b w:val="0"/>
          <w:color w:val="000000"/>
          <w:sz w:val="21"/>
          <w:szCs w:val="21"/>
        </w:rPr>
        <w:t>凡事亲力亲为，每天忙于救火，不善于培养和授权下属；</w:t>
      </w:r>
    </w:p>
    <w:p w14:paraId="77699708" w14:textId="73B6B63C" w:rsidR="00266F50" w:rsidRPr="006F1A12" w:rsidRDefault="00A109F0" w:rsidP="00266F50">
      <w:pPr>
        <w:spacing w:line="360" w:lineRule="auto"/>
        <w:rPr>
          <w:rStyle w:val="a5"/>
          <w:rFonts w:ascii="微软雅黑" w:hAnsi="微软雅黑"/>
          <w:b w:val="0"/>
          <w:color w:val="000000"/>
          <w:sz w:val="21"/>
          <w:szCs w:val="21"/>
        </w:rPr>
      </w:pPr>
      <w:r>
        <w:rPr>
          <w:rStyle w:val="a5"/>
          <w:rFonts w:ascii="微软雅黑" w:hAnsi="微软雅黑"/>
          <w:b w:val="0"/>
          <w:color w:val="000000"/>
          <w:sz w:val="21"/>
          <w:szCs w:val="21"/>
        </w:rPr>
        <w:t>2</w:t>
      </w:r>
      <w:r>
        <w:rPr>
          <w:rStyle w:val="a5"/>
          <w:rFonts w:ascii="微软雅黑" w:hAnsi="微软雅黑" w:hint="eastAsia"/>
          <w:b w:val="0"/>
          <w:color w:val="000000"/>
          <w:sz w:val="21"/>
          <w:szCs w:val="21"/>
        </w:rPr>
        <w:t>：</w:t>
      </w:r>
      <w:r w:rsidR="00266F50" w:rsidRPr="006F1A12">
        <w:rPr>
          <w:rStyle w:val="a5"/>
          <w:rFonts w:ascii="微软雅黑" w:hAnsi="微软雅黑"/>
          <w:b w:val="0"/>
          <w:color w:val="000000"/>
          <w:sz w:val="21"/>
          <w:szCs w:val="21"/>
        </w:rPr>
        <w:t>痴迷于技术，</w:t>
      </w:r>
      <w:r w:rsidR="00266F50" w:rsidRPr="006F1A12">
        <w:rPr>
          <w:rStyle w:val="a5"/>
          <w:rFonts w:ascii="微软雅黑" w:hAnsi="微软雅黑" w:hint="eastAsia"/>
          <w:b w:val="0"/>
          <w:color w:val="000000"/>
          <w:sz w:val="21"/>
          <w:szCs w:val="21"/>
        </w:rPr>
        <w:t>对管</w:t>
      </w:r>
      <w:r w:rsidR="00266F50" w:rsidRPr="006F1A12">
        <w:rPr>
          <w:rStyle w:val="a5"/>
          <w:rFonts w:ascii="微软雅黑" w:hAnsi="微软雅黑"/>
          <w:b w:val="0"/>
          <w:color w:val="000000"/>
          <w:sz w:val="21"/>
          <w:szCs w:val="21"/>
        </w:rPr>
        <w:t>人有畏难情绪</w:t>
      </w:r>
      <w:r w:rsidR="00266F50" w:rsidRPr="006F1A12">
        <w:rPr>
          <w:rStyle w:val="a5"/>
          <w:rFonts w:ascii="微软雅黑" w:hAnsi="微软雅黑" w:hint="eastAsia"/>
          <w:b w:val="0"/>
          <w:color w:val="000000"/>
          <w:sz w:val="21"/>
          <w:szCs w:val="21"/>
        </w:rPr>
        <w:t>，缺乏管控和激活团队的手段；</w:t>
      </w:r>
    </w:p>
    <w:p w14:paraId="28D3F90E" w14:textId="67BFC3F7" w:rsidR="00266F50" w:rsidRPr="006F1A12" w:rsidRDefault="00BE7DC2" w:rsidP="00266F50">
      <w:pPr>
        <w:spacing w:line="360" w:lineRule="auto"/>
        <w:rPr>
          <w:rStyle w:val="a5"/>
          <w:rFonts w:ascii="微软雅黑" w:hAnsi="微软雅黑"/>
          <w:b w:val="0"/>
          <w:color w:val="000000"/>
          <w:sz w:val="21"/>
          <w:szCs w:val="21"/>
        </w:rPr>
      </w:pPr>
      <w:r>
        <w:rPr>
          <w:rStyle w:val="a5"/>
          <w:rFonts w:ascii="微软雅黑" w:hAnsi="微软雅黑"/>
          <w:b w:val="0"/>
          <w:color w:val="000000"/>
          <w:sz w:val="21"/>
          <w:szCs w:val="21"/>
        </w:rPr>
        <w:t>3</w:t>
      </w:r>
      <w:r w:rsidR="00266F50" w:rsidRPr="006F1A12">
        <w:rPr>
          <w:rStyle w:val="a5"/>
          <w:rFonts w:ascii="微软雅黑" w:hAnsi="微软雅黑"/>
          <w:b w:val="0"/>
          <w:color w:val="000000"/>
          <w:sz w:val="21"/>
          <w:szCs w:val="21"/>
        </w:rPr>
        <w:t>：</w:t>
      </w:r>
      <w:r w:rsidR="00266F50" w:rsidRPr="006F1A12">
        <w:rPr>
          <w:rStyle w:val="a5"/>
          <w:rFonts w:ascii="微软雅黑" w:hAnsi="微软雅黑" w:hint="eastAsia"/>
          <w:b w:val="0"/>
          <w:color w:val="000000"/>
          <w:sz w:val="21"/>
          <w:szCs w:val="21"/>
        </w:rPr>
        <w:t>有点“死脑筋”，对组织的资源不敏感，</w:t>
      </w:r>
      <w:r w:rsidR="00266F50" w:rsidRPr="006F1A12">
        <w:rPr>
          <w:rStyle w:val="a5"/>
          <w:rFonts w:ascii="微软雅黑" w:hAnsi="微软雅黑"/>
          <w:b w:val="0"/>
          <w:color w:val="000000"/>
          <w:sz w:val="21"/>
          <w:szCs w:val="21"/>
        </w:rPr>
        <w:t>不会变通</w:t>
      </w:r>
      <w:r w:rsidR="00266F50" w:rsidRPr="006F1A12">
        <w:rPr>
          <w:rStyle w:val="a5"/>
          <w:rFonts w:ascii="微软雅黑" w:hAnsi="微软雅黑" w:hint="eastAsia"/>
          <w:b w:val="0"/>
          <w:color w:val="000000"/>
          <w:sz w:val="21"/>
          <w:szCs w:val="21"/>
        </w:rPr>
        <w:t>，不善借力；</w:t>
      </w:r>
    </w:p>
    <w:p w14:paraId="67065E55" w14:textId="6C7A89D5" w:rsidR="00266F50" w:rsidRPr="006F1A12" w:rsidRDefault="00BE7DC2" w:rsidP="00266F50">
      <w:pPr>
        <w:spacing w:line="360" w:lineRule="auto"/>
        <w:rPr>
          <w:rStyle w:val="a5"/>
          <w:rFonts w:ascii="微软雅黑" w:hAnsi="微软雅黑"/>
          <w:b w:val="0"/>
          <w:color w:val="000000"/>
          <w:sz w:val="21"/>
          <w:szCs w:val="21"/>
        </w:rPr>
      </w:pPr>
      <w:r>
        <w:rPr>
          <w:rStyle w:val="a5"/>
          <w:rFonts w:ascii="微软雅黑" w:hAnsi="微软雅黑"/>
          <w:b w:val="0"/>
          <w:color w:val="000000"/>
          <w:sz w:val="21"/>
          <w:szCs w:val="21"/>
        </w:rPr>
        <w:t>4</w:t>
      </w:r>
      <w:r w:rsidR="00266F50" w:rsidRPr="006F1A12">
        <w:rPr>
          <w:rStyle w:val="a5"/>
          <w:rFonts w:ascii="微软雅黑" w:hAnsi="微软雅黑" w:hint="eastAsia"/>
          <w:b w:val="0"/>
          <w:color w:val="000000"/>
          <w:sz w:val="21"/>
          <w:szCs w:val="21"/>
        </w:rPr>
        <w:t>：</w:t>
      </w:r>
      <w:r w:rsidR="00266F50" w:rsidRPr="006F1A12">
        <w:rPr>
          <w:rStyle w:val="a5"/>
          <w:rFonts w:ascii="微软雅黑" w:hAnsi="微软雅黑"/>
          <w:b w:val="0"/>
          <w:color w:val="000000"/>
          <w:sz w:val="21"/>
          <w:szCs w:val="21"/>
        </w:rPr>
        <w:t>缺少大局观</w:t>
      </w:r>
      <w:r w:rsidR="00266F50" w:rsidRPr="006F1A12">
        <w:rPr>
          <w:rStyle w:val="a5"/>
          <w:rFonts w:ascii="微软雅黑" w:hAnsi="微软雅黑" w:hint="eastAsia"/>
          <w:b w:val="0"/>
          <w:color w:val="000000"/>
          <w:sz w:val="21"/>
          <w:szCs w:val="21"/>
        </w:rPr>
        <w:t>、没有长远规划，</w:t>
      </w:r>
      <w:r w:rsidR="00266F50" w:rsidRPr="006F1A12">
        <w:rPr>
          <w:rStyle w:val="a5"/>
          <w:rFonts w:ascii="微软雅黑" w:hAnsi="微软雅黑"/>
          <w:b w:val="0"/>
          <w:color w:val="000000"/>
          <w:sz w:val="21"/>
          <w:szCs w:val="21"/>
        </w:rPr>
        <w:t>不会创造和改变环境</w:t>
      </w:r>
      <w:r w:rsidR="00266F50" w:rsidRPr="006F1A12">
        <w:rPr>
          <w:rStyle w:val="a5"/>
          <w:rFonts w:ascii="微软雅黑" w:hAnsi="微软雅黑" w:hint="eastAsia"/>
          <w:b w:val="0"/>
          <w:color w:val="000000"/>
          <w:sz w:val="21"/>
          <w:szCs w:val="21"/>
        </w:rPr>
        <w:t>；</w:t>
      </w:r>
    </w:p>
    <w:p w14:paraId="7A5DD152" w14:textId="7E0A88CF" w:rsidR="00266F50" w:rsidRPr="006F1A12" w:rsidRDefault="00BE7DC2" w:rsidP="00266F50">
      <w:pPr>
        <w:spacing w:line="360" w:lineRule="auto"/>
        <w:rPr>
          <w:rStyle w:val="a5"/>
          <w:rFonts w:ascii="微软雅黑" w:hAnsi="微软雅黑"/>
          <w:b w:val="0"/>
          <w:color w:val="000000"/>
          <w:sz w:val="21"/>
          <w:szCs w:val="21"/>
        </w:rPr>
      </w:pPr>
      <w:r>
        <w:rPr>
          <w:rStyle w:val="a5"/>
          <w:rFonts w:ascii="微软雅黑" w:hAnsi="微软雅黑"/>
          <w:b w:val="0"/>
          <w:color w:val="000000"/>
          <w:sz w:val="21"/>
          <w:szCs w:val="21"/>
        </w:rPr>
        <w:t>5</w:t>
      </w:r>
      <w:r w:rsidR="00266F50" w:rsidRPr="006F1A12">
        <w:rPr>
          <w:rStyle w:val="a5"/>
          <w:rFonts w:ascii="微软雅黑" w:hAnsi="微软雅黑" w:hint="eastAsia"/>
          <w:b w:val="0"/>
          <w:color w:val="000000"/>
          <w:sz w:val="21"/>
          <w:szCs w:val="21"/>
        </w:rPr>
        <w:t>：缺乏成果导向和以客户为中心的意识和能力。</w:t>
      </w:r>
    </w:p>
    <w:p w14:paraId="3FBF3A3E" w14:textId="752F64EF" w:rsidR="007449A9" w:rsidRPr="006F1A12" w:rsidRDefault="00266F50" w:rsidP="00BE7DC2">
      <w:pPr>
        <w:spacing w:line="360" w:lineRule="auto"/>
        <w:ind w:firstLineChars="200" w:firstLine="420"/>
        <w:rPr>
          <w:rStyle w:val="a5"/>
          <w:rFonts w:ascii="微软雅黑" w:hAnsi="微软雅黑"/>
          <w:b w:val="0"/>
          <w:color w:val="000000"/>
          <w:sz w:val="21"/>
          <w:szCs w:val="21"/>
        </w:rPr>
      </w:pPr>
      <w:r w:rsidRPr="006F1A12">
        <w:rPr>
          <w:rStyle w:val="a5"/>
          <w:rFonts w:ascii="微软雅黑" w:hAnsi="微软雅黑" w:hint="eastAsia"/>
          <w:b w:val="0"/>
          <w:color w:val="000000"/>
          <w:sz w:val="21"/>
          <w:szCs w:val="21"/>
        </w:rPr>
        <w:t>同时技术型管理者本身也要承担大量的项目交付工作，致使自己</w:t>
      </w:r>
      <w:r w:rsidRPr="006F1A12">
        <w:rPr>
          <w:rStyle w:val="a5"/>
          <w:rFonts w:ascii="微软雅黑" w:hAnsi="微软雅黑"/>
          <w:b w:val="0"/>
          <w:color w:val="000000"/>
          <w:sz w:val="21"/>
          <w:szCs w:val="21"/>
        </w:rPr>
        <w:t>疲惫不堪却</w:t>
      </w:r>
      <w:r w:rsidRPr="006F1A12">
        <w:rPr>
          <w:rStyle w:val="a5"/>
          <w:rFonts w:ascii="微软雅黑" w:hAnsi="微软雅黑" w:hint="eastAsia"/>
          <w:b w:val="0"/>
          <w:color w:val="000000"/>
          <w:sz w:val="21"/>
          <w:szCs w:val="21"/>
        </w:rPr>
        <w:t>无法满足组织的期望</w:t>
      </w:r>
      <w:r w:rsidRPr="006F1A12">
        <w:rPr>
          <w:rStyle w:val="a5"/>
          <w:rFonts w:ascii="微软雅黑" w:hAnsi="微软雅黑"/>
          <w:b w:val="0"/>
          <w:color w:val="000000"/>
          <w:sz w:val="21"/>
          <w:szCs w:val="21"/>
        </w:rPr>
        <w:t>。</w:t>
      </w:r>
      <w:r w:rsidR="00FE516B" w:rsidRPr="006F1A12">
        <w:rPr>
          <w:rStyle w:val="a5"/>
          <w:rFonts w:ascii="微软雅黑" w:hAnsi="微软雅黑" w:hint="eastAsia"/>
          <w:b w:val="0"/>
          <w:color w:val="000000"/>
          <w:sz w:val="21"/>
          <w:szCs w:val="21"/>
        </w:rPr>
        <w:t>本课程通过众多</w:t>
      </w:r>
      <w:r w:rsidR="00354F51" w:rsidRPr="006F1A12">
        <w:rPr>
          <w:rStyle w:val="a5"/>
          <w:rFonts w:ascii="微软雅黑" w:hAnsi="微软雅黑" w:hint="eastAsia"/>
          <w:b w:val="0"/>
          <w:color w:val="000000"/>
          <w:sz w:val="21"/>
          <w:szCs w:val="21"/>
        </w:rPr>
        <w:t>跨国</w:t>
      </w:r>
      <w:r w:rsidR="00FE516B" w:rsidRPr="006F1A12">
        <w:rPr>
          <w:rStyle w:val="a5"/>
          <w:rFonts w:ascii="微软雅黑" w:hAnsi="微软雅黑" w:hint="eastAsia"/>
          <w:b w:val="0"/>
          <w:color w:val="000000"/>
          <w:sz w:val="21"/>
          <w:szCs w:val="21"/>
        </w:rPr>
        <w:t>500强公司对技术</w:t>
      </w:r>
      <w:r w:rsidR="007449A9" w:rsidRPr="006F1A12">
        <w:rPr>
          <w:rStyle w:val="a5"/>
          <w:rFonts w:ascii="微软雅黑" w:hAnsi="微软雅黑" w:hint="eastAsia"/>
          <w:b w:val="0"/>
          <w:color w:val="000000"/>
          <w:sz w:val="21"/>
          <w:szCs w:val="21"/>
        </w:rPr>
        <w:t>/业务</w:t>
      </w:r>
      <w:r w:rsidR="00FE516B" w:rsidRPr="006F1A12">
        <w:rPr>
          <w:rStyle w:val="a5"/>
          <w:rFonts w:ascii="微软雅黑" w:hAnsi="微软雅黑" w:hint="eastAsia"/>
          <w:b w:val="0"/>
          <w:color w:val="000000"/>
          <w:sz w:val="21"/>
          <w:szCs w:val="21"/>
        </w:rPr>
        <w:t>转型管理</w:t>
      </w:r>
      <w:r w:rsidR="00354F51" w:rsidRPr="006F1A12">
        <w:rPr>
          <w:rStyle w:val="a5"/>
          <w:rFonts w:ascii="微软雅黑" w:hAnsi="微软雅黑" w:hint="eastAsia"/>
          <w:b w:val="0"/>
          <w:color w:val="000000"/>
          <w:sz w:val="21"/>
          <w:szCs w:val="21"/>
        </w:rPr>
        <w:t>的员工</w:t>
      </w:r>
      <w:r w:rsidR="00FE516B" w:rsidRPr="006F1A12">
        <w:rPr>
          <w:rStyle w:val="a5"/>
          <w:rFonts w:ascii="微软雅黑" w:hAnsi="微软雅黑" w:hint="eastAsia"/>
          <w:b w:val="0"/>
          <w:color w:val="000000"/>
          <w:sz w:val="21"/>
          <w:szCs w:val="21"/>
        </w:rPr>
        <w:t>培养计划为蓝本，融入大量</w:t>
      </w:r>
      <w:r w:rsidR="007449A9" w:rsidRPr="006F1A12">
        <w:rPr>
          <w:rStyle w:val="a5"/>
          <w:rFonts w:ascii="微软雅黑" w:hAnsi="微软雅黑" w:hint="eastAsia"/>
          <w:b w:val="0"/>
          <w:color w:val="000000"/>
          <w:sz w:val="21"/>
          <w:szCs w:val="21"/>
        </w:rPr>
        <w:t>实际</w:t>
      </w:r>
      <w:r w:rsidR="00FE516B" w:rsidRPr="006F1A12">
        <w:rPr>
          <w:rStyle w:val="a5"/>
          <w:rFonts w:ascii="微软雅黑" w:hAnsi="微软雅黑" w:hint="eastAsia"/>
          <w:b w:val="0"/>
          <w:color w:val="000000"/>
          <w:sz w:val="21"/>
          <w:szCs w:val="21"/>
        </w:rPr>
        <w:t>案例，</w:t>
      </w:r>
      <w:r w:rsidR="00450EB8" w:rsidRPr="006F1A12">
        <w:rPr>
          <w:rStyle w:val="a5"/>
          <w:rFonts w:ascii="微软雅黑" w:hAnsi="微软雅黑" w:hint="eastAsia"/>
          <w:b w:val="0"/>
          <w:color w:val="000000"/>
          <w:sz w:val="21"/>
          <w:szCs w:val="21"/>
        </w:rPr>
        <w:t>充分考虑当今世界信息技术飞速发展，</w:t>
      </w:r>
      <w:r w:rsidR="00354F51" w:rsidRPr="006F1A12">
        <w:rPr>
          <w:rStyle w:val="a5"/>
          <w:rFonts w:ascii="微软雅黑" w:hAnsi="微软雅黑" w:hint="eastAsia"/>
          <w:b w:val="0"/>
          <w:color w:val="000000"/>
          <w:sz w:val="21"/>
          <w:szCs w:val="21"/>
        </w:rPr>
        <w:t>互联网经济</w:t>
      </w:r>
      <w:r w:rsidR="00C35E60" w:rsidRPr="006F1A12">
        <w:rPr>
          <w:rStyle w:val="a5"/>
          <w:rFonts w:ascii="微软雅黑" w:hAnsi="微软雅黑" w:hint="eastAsia"/>
          <w:b w:val="0"/>
          <w:color w:val="000000"/>
          <w:sz w:val="21"/>
          <w:szCs w:val="21"/>
        </w:rPr>
        <w:t>大行其道的大背景下</w:t>
      </w:r>
      <w:r w:rsidR="00354F51" w:rsidRPr="006F1A12">
        <w:rPr>
          <w:rStyle w:val="a5"/>
          <w:rFonts w:ascii="微软雅黑" w:hAnsi="微软雅黑" w:hint="eastAsia"/>
          <w:b w:val="0"/>
          <w:color w:val="000000"/>
          <w:sz w:val="21"/>
          <w:szCs w:val="21"/>
        </w:rPr>
        <w:t>企业发展需求</w:t>
      </w:r>
      <w:r w:rsidR="00450EB8" w:rsidRPr="006F1A12">
        <w:rPr>
          <w:rStyle w:val="a5"/>
          <w:rFonts w:ascii="微软雅黑" w:hAnsi="微软雅黑" w:hint="eastAsia"/>
          <w:b w:val="0"/>
          <w:color w:val="000000"/>
          <w:sz w:val="21"/>
          <w:szCs w:val="21"/>
        </w:rPr>
        <w:t>，</w:t>
      </w:r>
      <w:r w:rsidRPr="006F1A12">
        <w:rPr>
          <w:rStyle w:val="a5"/>
          <w:rFonts w:ascii="微软雅黑" w:hAnsi="微软雅黑" w:hint="eastAsia"/>
          <w:b w:val="0"/>
          <w:color w:val="000000"/>
          <w:sz w:val="21"/>
          <w:szCs w:val="21"/>
        </w:rPr>
        <w:t>运用华为训战结合的互动教学法帮助您快速完成从技术骨干迈向管理精英的转型之旅，成为像华为一样懂经营、懂</w:t>
      </w:r>
      <w:r w:rsidR="00257542">
        <w:rPr>
          <w:rStyle w:val="a5"/>
          <w:rFonts w:ascii="微软雅黑" w:hAnsi="微软雅黑" w:hint="eastAsia"/>
          <w:b w:val="0"/>
          <w:color w:val="000000"/>
          <w:sz w:val="21"/>
          <w:szCs w:val="21"/>
        </w:rPr>
        <w:t>管理</w:t>
      </w:r>
      <w:r w:rsidRPr="006F1A12">
        <w:rPr>
          <w:rStyle w:val="a5"/>
          <w:rFonts w:ascii="微软雅黑" w:hAnsi="微软雅黑" w:hint="eastAsia"/>
          <w:b w:val="0"/>
          <w:color w:val="000000"/>
          <w:sz w:val="21"/>
          <w:szCs w:val="21"/>
        </w:rPr>
        <w:t>、懂</w:t>
      </w:r>
      <w:r w:rsidR="00257542">
        <w:rPr>
          <w:rStyle w:val="a5"/>
          <w:rFonts w:ascii="微软雅黑" w:hAnsi="微软雅黑" w:hint="eastAsia"/>
          <w:b w:val="0"/>
          <w:color w:val="000000"/>
          <w:sz w:val="21"/>
          <w:szCs w:val="21"/>
        </w:rPr>
        <w:t>业务</w:t>
      </w:r>
      <w:r w:rsidRPr="006F1A12">
        <w:rPr>
          <w:rStyle w:val="a5"/>
          <w:rFonts w:ascii="微软雅黑" w:hAnsi="微软雅黑" w:hint="eastAsia"/>
          <w:b w:val="0"/>
          <w:color w:val="000000"/>
          <w:sz w:val="21"/>
          <w:szCs w:val="21"/>
        </w:rPr>
        <w:t>的技术领头狼！</w:t>
      </w:r>
    </w:p>
    <w:p w14:paraId="423D1C06" w14:textId="77777777" w:rsidR="005874D2" w:rsidRPr="005874D2" w:rsidRDefault="005874D2" w:rsidP="005874D2">
      <w:pPr>
        <w:spacing w:line="360" w:lineRule="auto"/>
        <w:rPr>
          <w:rFonts w:ascii="微软雅黑" w:hAnsi="微软雅黑"/>
          <w:b/>
          <w:color w:val="C00000"/>
          <w:sz w:val="21"/>
          <w:szCs w:val="21"/>
        </w:rPr>
      </w:pPr>
      <w:r w:rsidRPr="005874D2">
        <w:rPr>
          <w:rFonts w:ascii="微软雅黑" w:hAnsi="微软雅黑"/>
          <w:b/>
          <w:color w:val="C00000"/>
          <w:sz w:val="21"/>
          <w:szCs w:val="21"/>
        </w:rPr>
        <w:t>【课程</w:t>
      </w:r>
      <w:r w:rsidRPr="005874D2">
        <w:rPr>
          <w:rFonts w:ascii="微软雅黑" w:hAnsi="微软雅黑" w:hint="eastAsia"/>
          <w:b/>
          <w:color w:val="C00000"/>
          <w:sz w:val="21"/>
          <w:szCs w:val="21"/>
        </w:rPr>
        <w:t>特色</w:t>
      </w:r>
      <w:r w:rsidRPr="005874D2">
        <w:rPr>
          <w:rFonts w:ascii="微软雅黑" w:hAnsi="微软雅黑"/>
          <w:b/>
          <w:color w:val="C00000"/>
          <w:sz w:val="21"/>
          <w:szCs w:val="21"/>
        </w:rPr>
        <w:t>】</w:t>
      </w:r>
    </w:p>
    <w:p w14:paraId="6FB55BA9" w14:textId="5890806B" w:rsidR="005874D2" w:rsidRDefault="00194D9C" w:rsidP="005874D2">
      <w:pPr>
        <w:spacing w:line="360" w:lineRule="auto"/>
        <w:rPr>
          <w:rStyle w:val="a5"/>
          <w:rFonts w:ascii="微软雅黑" w:hAnsi="微软雅黑"/>
          <w:b w:val="0"/>
          <w:color w:val="000000"/>
          <w:sz w:val="21"/>
          <w:szCs w:val="21"/>
        </w:rPr>
      </w:pPr>
      <w:r>
        <w:rPr>
          <w:rStyle w:val="a5"/>
          <w:rFonts w:ascii="微软雅黑" w:hAnsi="微软雅黑" w:hint="eastAsia"/>
          <w:b w:val="0"/>
          <w:color w:val="000000"/>
          <w:sz w:val="21"/>
          <w:szCs w:val="21"/>
        </w:rPr>
        <w:t>1：</w:t>
      </w:r>
      <w:r w:rsidR="00431148" w:rsidRPr="00893FF1">
        <w:rPr>
          <w:rStyle w:val="a5"/>
          <w:rFonts w:ascii="微软雅黑" w:hAnsi="微软雅黑" w:hint="eastAsia"/>
          <w:bCs w:val="0"/>
          <w:color w:val="000000"/>
          <w:sz w:val="21"/>
          <w:szCs w:val="21"/>
        </w:rPr>
        <w:t>案例真：</w:t>
      </w:r>
      <w:r w:rsidR="005874D2">
        <w:rPr>
          <w:rStyle w:val="a5"/>
          <w:rFonts w:ascii="微软雅黑" w:hAnsi="微软雅黑" w:hint="eastAsia"/>
          <w:b w:val="0"/>
          <w:color w:val="000000"/>
          <w:sz w:val="21"/>
          <w:szCs w:val="21"/>
        </w:rPr>
        <w:t>每一次企业内训都有课前调研，收集学员真实</w:t>
      </w:r>
      <w:r w:rsidR="00257542">
        <w:rPr>
          <w:rStyle w:val="a5"/>
          <w:rFonts w:ascii="微软雅黑" w:hAnsi="微软雅黑" w:hint="eastAsia"/>
          <w:b w:val="0"/>
          <w:color w:val="000000"/>
          <w:sz w:val="21"/>
          <w:szCs w:val="21"/>
        </w:rPr>
        <w:t>问题</w:t>
      </w:r>
      <w:r w:rsidR="005874D2">
        <w:rPr>
          <w:rStyle w:val="a5"/>
          <w:rFonts w:ascii="微软雅黑" w:hAnsi="微软雅黑" w:hint="eastAsia"/>
          <w:b w:val="0"/>
          <w:color w:val="000000"/>
          <w:sz w:val="21"/>
          <w:szCs w:val="21"/>
        </w:rPr>
        <w:t>，课程中分享</w:t>
      </w:r>
      <w:r w:rsidR="00257542">
        <w:rPr>
          <w:rStyle w:val="a5"/>
          <w:rFonts w:ascii="微软雅黑" w:hAnsi="微软雅黑" w:hint="eastAsia"/>
          <w:b w:val="0"/>
          <w:color w:val="000000"/>
          <w:sz w:val="21"/>
          <w:szCs w:val="21"/>
        </w:rPr>
        <w:t>企业自身</w:t>
      </w:r>
      <w:r w:rsidR="005874D2">
        <w:rPr>
          <w:rStyle w:val="a5"/>
          <w:rFonts w:ascii="微软雅黑" w:hAnsi="微软雅黑" w:hint="eastAsia"/>
          <w:b w:val="0"/>
          <w:color w:val="000000"/>
          <w:sz w:val="21"/>
          <w:szCs w:val="21"/>
        </w:rPr>
        <w:t>案例。</w:t>
      </w:r>
    </w:p>
    <w:p w14:paraId="0DA3BEA3" w14:textId="7B04BB17" w:rsidR="00194D9C" w:rsidRPr="006F1A12" w:rsidRDefault="00194D9C" w:rsidP="005874D2">
      <w:pPr>
        <w:spacing w:line="360" w:lineRule="auto"/>
        <w:rPr>
          <w:rStyle w:val="a5"/>
          <w:rFonts w:ascii="微软雅黑" w:hAnsi="微软雅黑"/>
          <w:b w:val="0"/>
          <w:color w:val="000000"/>
          <w:sz w:val="21"/>
          <w:szCs w:val="21"/>
        </w:rPr>
      </w:pPr>
      <w:r>
        <w:rPr>
          <w:rStyle w:val="a5"/>
          <w:rFonts w:ascii="微软雅黑" w:hAnsi="微软雅黑" w:hint="eastAsia"/>
          <w:b w:val="0"/>
          <w:color w:val="000000"/>
          <w:sz w:val="21"/>
          <w:szCs w:val="21"/>
        </w:rPr>
        <w:t>2：</w:t>
      </w:r>
      <w:r w:rsidR="00431148" w:rsidRPr="00923A67">
        <w:rPr>
          <w:rStyle w:val="a5"/>
          <w:rFonts w:ascii="微软雅黑" w:hAnsi="微软雅黑" w:hint="eastAsia"/>
          <w:bCs w:val="0"/>
          <w:color w:val="000000"/>
          <w:sz w:val="21"/>
          <w:szCs w:val="21"/>
        </w:rPr>
        <w:t>落地快：</w:t>
      </w:r>
      <w:r w:rsidR="005874D2">
        <w:rPr>
          <w:rStyle w:val="a5"/>
          <w:rFonts w:ascii="微软雅黑" w:hAnsi="微软雅黑" w:hint="eastAsia"/>
          <w:b w:val="0"/>
          <w:color w:val="000000"/>
          <w:sz w:val="21"/>
          <w:szCs w:val="21"/>
        </w:rPr>
        <w:t>课后</w:t>
      </w:r>
      <w:r>
        <w:rPr>
          <w:rStyle w:val="a5"/>
          <w:rFonts w:ascii="微软雅黑" w:hAnsi="微软雅黑" w:hint="eastAsia"/>
          <w:b w:val="0"/>
          <w:color w:val="000000"/>
          <w:sz w:val="21"/>
          <w:szCs w:val="21"/>
        </w:rPr>
        <w:t>要求学员根据所掌握的方法、工具和模板等进行实操训练，一个月后检验效果。</w:t>
      </w:r>
    </w:p>
    <w:p w14:paraId="29F8E900" w14:textId="6D4B4371" w:rsidR="005874D2" w:rsidRPr="006F1A12" w:rsidRDefault="00194D9C" w:rsidP="005874D2">
      <w:pPr>
        <w:spacing w:line="360" w:lineRule="auto"/>
        <w:rPr>
          <w:rFonts w:ascii="微软雅黑" w:hAnsi="微软雅黑"/>
          <w:bCs/>
          <w:color w:val="000000"/>
          <w:sz w:val="21"/>
          <w:szCs w:val="21"/>
        </w:rPr>
      </w:pPr>
      <w:r>
        <w:rPr>
          <w:rStyle w:val="a5"/>
          <w:rFonts w:ascii="微软雅黑" w:hAnsi="微软雅黑" w:hint="eastAsia"/>
          <w:b w:val="0"/>
          <w:color w:val="000000"/>
          <w:sz w:val="21"/>
          <w:szCs w:val="21"/>
        </w:rPr>
        <w:lastRenderedPageBreak/>
        <w:t>3：</w:t>
      </w:r>
      <w:r w:rsidR="00431148" w:rsidRPr="00923A67">
        <w:rPr>
          <w:rStyle w:val="a5"/>
          <w:rFonts w:ascii="微软雅黑" w:hAnsi="微软雅黑" w:hint="eastAsia"/>
          <w:bCs w:val="0"/>
          <w:color w:val="000000"/>
          <w:sz w:val="21"/>
          <w:szCs w:val="21"/>
        </w:rPr>
        <w:t>氛围好：</w:t>
      </w:r>
      <w:r w:rsidR="00431148">
        <w:rPr>
          <w:rStyle w:val="a5"/>
          <w:rFonts w:ascii="微软雅黑" w:hAnsi="微软雅黑" w:hint="eastAsia"/>
          <w:b w:val="0"/>
          <w:color w:val="000000"/>
          <w:sz w:val="21"/>
          <w:szCs w:val="21"/>
        </w:rPr>
        <w:t>课程设计中理论与</w:t>
      </w:r>
      <w:r w:rsidR="00EF3729">
        <w:rPr>
          <w:rStyle w:val="a5"/>
          <w:rFonts w:ascii="微软雅黑" w:hAnsi="微软雅黑" w:hint="eastAsia"/>
          <w:b w:val="0"/>
          <w:color w:val="000000"/>
          <w:sz w:val="21"/>
          <w:szCs w:val="21"/>
        </w:rPr>
        <w:t>案例实操</w:t>
      </w:r>
      <w:r w:rsidR="00431148">
        <w:rPr>
          <w:rStyle w:val="a5"/>
          <w:rFonts w:ascii="微软雅黑" w:hAnsi="微软雅黑" w:hint="eastAsia"/>
          <w:b w:val="0"/>
          <w:color w:val="000000"/>
          <w:sz w:val="21"/>
          <w:szCs w:val="21"/>
        </w:rPr>
        <w:t>的比重为</w:t>
      </w:r>
      <w:r w:rsidR="00431148">
        <w:rPr>
          <w:rStyle w:val="a5"/>
          <w:rFonts w:ascii="微软雅黑" w:hAnsi="微软雅黑"/>
          <w:b w:val="0"/>
          <w:color w:val="000000"/>
          <w:sz w:val="21"/>
          <w:szCs w:val="21"/>
        </w:rPr>
        <w:t>3</w:t>
      </w:r>
      <w:r w:rsidR="00431148">
        <w:rPr>
          <w:rStyle w:val="a5"/>
          <w:rFonts w:ascii="微软雅黑" w:hAnsi="微软雅黑" w:hint="eastAsia"/>
          <w:b w:val="0"/>
          <w:color w:val="000000"/>
          <w:sz w:val="21"/>
          <w:szCs w:val="21"/>
        </w:rPr>
        <w:t>:</w:t>
      </w:r>
      <w:r w:rsidR="00431148">
        <w:rPr>
          <w:rStyle w:val="a5"/>
          <w:rFonts w:ascii="微软雅黑" w:hAnsi="微软雅黑"/>
          <w:b w:val="0"/>
          <w:color w:val="000000"/>
          <w:sz w:val="21"/>
          <w:szCs w:val="21"/>
        </w:rPr>
        <w:t>7</w:t>
      </w:r>
      <w:r w:rsidR="00EF3729">
        <w:rPr>
          <w:rStyle w:val="a5"/>
          <w:rFonts w:ascii="微软雅黑" w:hAnsi="微软雅黑" w:hint="eastAsia"/>
          <w:b w:val="0"/>
          <w:color w:val="000000"/>
          <w:sz w:val="21"/>
          <w:szCs w:val="21"/>
        </w:rPr>
        <w:t>，学员参与度高，互动氛围好。</w:t>
      </w:r>
    </w:p>
    <w:p w14:paraId="35BCD783" w14:textId="28A4978E" w:rsidR="00266F50" w:rsidRPr="005874D2" w:rsidRDefault="00266F50" w:rsidP="004069B6">
      <w:pPr>
        <w:spacing w:line="480" w:lineRule="auto"/>
        <w:rPr>
          <w:rStyle w:val="a5"/>
          <w:rFonts w:ascii="微软雅黑" w:hAnsi="微软雅黑"/>
          <w:b w:val="0"/>
          <w:color w:val="000000"/>
          <w:sz w:val="21"/>
          <w:szCs w:val="21"/>
        </w:rPr>
      </w:pPr>
    </w:p>
    <w:p w14:paraId="0D0CCECB" w14:textId="14C862A8" w:rsidR="00266F50" w:rsidRPr="005874D2" w:rsidRDefault="004069B6" w:rsidP="005874D2">
      <w:pPr>
        <w:spacing w:line="360" w:lineRule="auto"/>
        <w:rPr>
          <w:bCs/>
          <w:color w:val="C00000"/>
          <w:sz w:val="21"/>
          <w:szCs w:val="21"/>
        </w:rPr>
      </w:pPr>
      <w:r w:rsidRPr="005874D2">
        <w:rPr>
          <w:rFonts w:ascii="微软雅黑" w:hAnsi="微软雅黑" w:hint="eastAsia"/>
          <w:b/>
          <w:color w:val="C00000"/>
          <w:sz w:val="21"/>
          <w:szCs w:val="21"/>
        </w:rPr>
        <w:t>【课程模型】</w:t>
      </w:r>
    </w:p>
    <w:p w14:paraId="5FD4C37F" w14:textId="005CD228" w:rsidR="00266F50" w:rsidRPr="006F1A12" w:rsidRDefault="00266F50" w:rsidP="00266F50">
      <w:pPr>
        <w:spacing w:line="480" w:lineRule="auto"/>
        <w:rPr>
          <w:rStyle w:val="a5"/>
          <w:rFonts w:ascii="微软雅黑" w:hAnsi="微软雅黑"/>
          <w:b w:val="0"/>
          <w:color w:val="000000"/>
          <w:sz w:val="21"/>
          <w:szCs w:val="21"/>
        </w:rPr>
      </w:pPr>
      <w:r w:rsidRPr="006F1A12">
        <w:rPr>
          <w:rFonts w:ascii="微软雅黑" w:hAnsi="微软雅黑" w:hint="eastAsia"/>
          <w:b/>
          <w:bCs/>
          <w:noProof/>
          <w:color w:val="FF0000"/>
          <w:sz w:val="24"/>
          <w:szCs w:val="28"/>
        </w:rPr>
        <w:drawing>
          <wp:inline distT="0" distB="0" distL="0" distR="0" wp14:anchorId="03F6F50B" wp14:editId="3423566E">
            <wp:extent cx="5272405" cy="4215130"/>
            <wp:effectExtent l="0" t="0" r="444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2405" cy="4215130"/>
                    </a:xfrm>
                    <a:prstGeom prst="rect">
                      <a:avLst/>
                    </a:prstGeom>
                    <a:noFill/>
                    <a:ln>
                      <a:noFill/>
                    </a:ln>
                  </pic:spPr>
                </pic:pic>
              </a:graphicData>
            </a:graphic>
          </wp:inline>
        </w:drawing>
      </w:r>
    </w:p>
    <w:p w14:paraId="6B24F4CB" w14:textId="77777777" w:rsidR="00B03170" w:rsidRPr="005874D2" w:rsidRDefault="004E5AB9" w:rsidP="005874D2">
      <w:pPr>
        <w:spacing w:line="360" w:lineRule="auto"/>
        <w:rPr>
          <w:rFonts w:ascii="微软雅黑" w:hAnsi="微软雅黑"/>
          <w:b/>
          <w:color w:val="C00000"/>
          <w:sz w:val="21"/>
          <w:szCs w:val="21"/>
        </w:rPr>
      </w:pPr>
      <w:r w:rsidRPr="005874D2">
        <w:rPr>
          <w:rFonts w:ascii="微软雅黑" w:hAnsi="微软雅黑"/>
          <w:b/>
          <w:color w:val="C00000"/>
          <w:sz w:val="21"/>
          <w:szCs w:val="21"/>
        </w:rPr>
        <w:t>【培训</w:t>
      </w:r>
      <w:r w:rsidRPr="005874D2">
        <w:rPr>
          <w:rFonts w:ascii="微软雅黑" w:hAnsi="微软雅黑" w:hint="eastAsia"/>
          <w:b/>
          <w:color w:val="C00000"/>
          <w:sz w:val="21"/>
          <w:szCs w:val="21"/>
        </w:rPr>
        <w:t>对象</w:t>
      </w:r>
      <w:r w:rsidRPr="005874D2">
        <w:rPr>
          <w:rFonts w:ascii="微软雅黑" w:hAnsi="微软雅黑"/>
          <w:b/>
          <w:color w:val="C00000"/>
          <w:sz w:val="21"/>
          <w:szCs w:val="21"/>
        </w:rPr>
        <w:t>】</w:t>
      </w:r>
    </w:p>
    <w:p w14:paraId="03D00F81" w14:textId="1937EA34" w:rsidR="001B6D98" w:rsidRPr="006F1A12" w:rsidRDefault="005874D2" w:rsidP="00266F50">
      <w:pPr>
        <w:spacing w:line="360" w:lineRule="auto"/>
        <w:rPr>
          <w:rStyle w:val="a5"/>
          <w:rFonts w:ascii="微软雅黑" w:hAnsi="微软雅黑"/>
          <w:b w:val="0"/>
          <w:color w:val="000000"/>
          <w:sz w:val="21"/>
          <w:szCs w:val="21"/>
        </w:rPr>
      </w:pPr>
      <w:r w:rsidRPr="006F1A12">
        <w:rPr>
          <w:rStyle w:val="a5"/>
          <w:rFonts w:ascii="微软雅黑" w:hAnsi="微软雅黑" w:hint="eastAsia"/>
          <w:b w:val="0"/>
          <w:color w:val="000000"/>
          <w:sz w:val="21"/>
          <w:szCs w:val="21"/>
        </w:rPr>
        <w:t>工作性质从技术/业务型转变</w:t>
      </w:r>
      <w:r>
        <w:rPr>
          <w:rStyle w:val="a5"/>
          <w:rFonts w:ascii="微软雅黑" w:hAnsi="微软雅黑" w:hint="eastAsia"/>
          <w:b w:val="0"/>
          <w:color w:val="000000"/>
          <w:sz w:val="21"/>
          <w:szCs w:val="21"/>
        </w:rPr>
        <w:t>成为</w:t>
      </w:r>
      <w:r w:rsidRPr="006F1A12">
        <w:rPr>
          <w:rStyle w:val="a5"/>
          <w:rFonts w:ascii="微软雅黑" w:hAnsi="微软雅黑" w:hint="eastAsia"/>
          <w:b w:val="0"/>
          <w:color w:val="000000"/>
          <w:sz w:val="21"/>
          <w:szCs w:val="21"/>
        </w:rPr>
        <w:t>管理型职位</w:t>
      </w:r>
      <w:r>
        <w:rPr>
          <w:rStyle w:val="a5"/>
          <w:rFonts w:ascii="微软雅黑" w:hAnsi="微软雅黑" w:hint="eastAsia"/>
          <w:b w:val="0"/>
          <w:color w:val="000000"/>
          <w:sz w:val="21"/>
          <w:szCs w:val="21"/>
        </w:rPr>
        <w:t>：</w:t>
      </w:r>
      <w:r w:rsidR="00C56C2C" w:rsidRPr="006F1A12">
        <w:rPr>
          <w:rStyle w:val="a5"/>
          <w:rFonts w:ascii="微软雅黑" w:hAnsi="微软雅黑" w:hint="eastAsia"/>
          <w:b w:val="0"/>
          <w:color w:val="000000"/>
          <w:sz w:val="21"/>
          <w:szCs w:val="21"/>
        </w:rPr>
        <w:t>如研发/</w:t>
      </w:r>
      <w:r>
        <w:rPr>
          <w:rStyle w:val="a5"/>
          <w:rFonts w:ascii="微软雅黑" w:hAnsi="微软雅黑" w:hint="eastAsia"/>
          <w:b w:val="0"/>
          <w:color w:val="000000"/>
          <w:sz w:val="21"/>
          <w:szCs w:val="21"/>
        </w:rPr>
        <w:t>技术</w:t>
      </w:r>
      <w:r w:rsidR="00C56C2C" w:rsidRPr="006F1A12">
        <w:rPr>
          <w:rStyle w:val="a5"/>
          <w:rFonts w:ascii="微软雅黑" w:hAnsi="微软雅黑"/>
          <w:b w:val="0"/>
          <w:color w:val="000000"/>
          <w:sz w:val="21"/>
          <w:szCs w:val="21"/>
        </w:rPr>
        <w:t>/</w:t>
      </w:r>
      <w:r>
        <w:rPr>
          <w:rStyle w:val="a5"/>
          <w:rFonts w:ascii="微软雅黑" w:hAnsi="微软雅黑" w:hint="eastAsia"/>
          <w:b w:val="0"/>
          <w:color w:val="000000"/>
          <w:sz w:val="21"/>
          <w:szCs w:val="21"/>
        </w:rPr>
        <w:t>市场/供应链/</w:t>
      </w:r>
      <w:r w:rsidR="00C56C2C" w:rsidRPr="006F1A12">
        <w:rPr>
          <w:rStyle w:val="a5"/>
          <w:rFonts w:ascii="微软雅黑" w:hAnsi="微软雅黑" w:hint="eastAsia"/>
          <w:b w:val="0"/>
          <w:color w:val="000000"/>
          <w:sz w:val="21"/>
          <w:szCs w:val="21"/>
        </w:rPr>
        <w:t>工程</w:t>
      </w:r>
      <w:r>
        <w:rPr>
          <w:rStyle w:val="a5"/>
          <w:rFonts w:ascii="微软雅黑" w:hAnsi="微软雅黑" w:hint="eastAsia"/>
          <w:b w:val="0"/>
          <w:color w:val="000000"/>
          <w:sz w:val="21"/>
          <w:szCs w:val="21"/>
        </w:rPr>
        <w:t>运维</w:t>
      </w:r>
      <w:r w:rsidR="00C56C2C" w:rsidRPr="006F1A12">
        <w:rPr>
          <w:rStyle w:val="a5"/>
          <w:rFonts w:ascii="微软雅黑" w:hAnsi="微软雅黑"/>
          <w:b w:val="0"/>
          <w:color w:val="000000"/>
          <w:sz w:val="21"/>
          <w:szCs w:val="21"/>
        </w:rPr>
        <w:t>/</w:t>
      </w:r>
      <w:r w:rsidR="00C56C2C" w:rsidRPr="006F1A12">
        <w:rPr>
          <w:rStyle w:val="a5"/>
          <w:rFonts w:ascii="微软雅黑" w:hAnsi="微软雅黑" w:hint="eastAsia"/>
          <w:b w:val="0"/>
          <w:color w:val="000000"/>
          <w:sz w:val="21"/>
          <w:szCs w:val="21"/>
        </w:rPr>
        <w:t>产品经理</w:t>
      </w:r>
      <w:r>
        <w:rPr>
          <w:rStyle w:val="a5"/>
          <w:rFonts w:ascii="微软雅黑" w:hAnsi="微软雅黑" w:hint="eastAsia"/>
          <w:b w:val="0"/>
          <w:color w:val="000000"/>
          <w:sz w:val="21"/>
          <w:szCs w:val="21"/>
        </w:rPr>
        <w:t>/</w:t>
      </w:r>
      <w:r w:rsidR="00C56C2C" w:rsidRPr="006F1A12">
        <w:rPr>
          <w:rStyle w:val="a5"/>
          <w:rFonts w:ascii="微软雅黑" w:hAnsi="微软雅黑" w:hint="eastAsia"/>
          <w:b w:val="0"/>
          <w:color w:val="000000"/>
          <w:sz w:val="21"/>
          <w:szCs w:val="21"/>
        </w:rPr>
        <w:t>项目经理</w:t>
      </w:r>
      <w:r w:rsidR="00B401C4">
        <w:rPr>
          <w:rStyle w:val="a5"/>
          <w:rFonts w:ascii="微软雅黑" w:hAnsi="微软雅黑" w:hint="eastAsia"/>
          <w:b w:val="0"/>
          <w:color w:val="000000"/>
          <w:sz w:val="21"/>
          <w:szCs w:val="21"/>
        </w:rPr>
        <w:t>/</w:t>
      </w:r>
      <w:r w:rsidR="00B401C4">
        <w:rPr>
          <w:rStyle w:val="a5"/>
          <w:rFonts w:ascii="微软雅黑" w:hAnsi="微软雅黑"/>
          <w:b w:val="0"/>
          <w:color w:val="000000"/>
          <w:sz w:val="21"/>
          <w:szCs w:val="21"/>
        </w:rPr>
        <w:t>HR</w:t>
      </w:r>
      <w:r w:rsidR="00B401C4">
        <w:rPr>
          <w:rStyle w:val="a5"/>
          <w:rFonts w:ascii="微软雅黑" w:hAnsi="微软雅黑" w:hint="eastAsia"/>
          <w:b w:val="0"/>
          <w:color w:val="000000"/>
          <w:sz w:val="21"/>
          <w:szCs w:val="21"/>
        </w:rPr>
        <w:t>/财务</w:t>
      </w:r>
      <w:r w:rsidR="00C56C2C" w:rsidRPr="006F1A12">
        <w:rPr>
          <w:rStyle w:val="a5"/>
          <w:rFonts w:ascii="微软雅黑" w:hAnsi="微软雅黑" w:hint="eastAsia"/>
          <w:b w:val="0"/>
          <w:color w:val="000000"/>
          <w:sz w:val="21"/>
          <w:szCs w:val="21"/>
        </w:rPr>
        <w:t>等</w:t>
      </w:r>
      <w:r w:rsidR="00E765E2" w:rsidRPr="006F1A12">
        <w:rPr>
          <w:rStyle w:val="a5"/>
          <w:rFonts w:ascii="微软雅黑" w:hAnsi="微软雅黑" w:hint="eastAsia"/>
          <w:b w:val="0"/>
          <w:color w:val="000000"/>
          <w:sz w:val="21"/>
          <w:szCs w:val="21"/>
        </w:rPr>
        <w:t>。</w:t>
      </w:r>
    </w:p>
    <w:p w14:paraId="51CD66C2" w14:textId="77777777" w:rsidR="003D3EEE" w:rsidRDefault="004E5AB9" w:rsidP="00266F50">
      <w:pPr>
        <w:spacing w:line="360" w:lineRule="auto"/>
        <w:rPr>
          <w:rFonts w:ascii="微软雅黑" w:hAnsi="微软雅黑"/>
          <w:b/>
          <w:color w:val="C00000"/>
          <w:sz w:val="21"/>
          <w:szCs w:val="21"/>
        </w:rPr>
      </w:pPr>
      <w:r w:rsidRPr="006F1A12">
        <w:rPr>
          <w:rFonts w:ascii="微软雅黑" w:hAnsi="微软雅黑"/>
          <w:b/>
          <w:color w:val="C00000"/>
          <w:sz w:val="21"/>
          <w:szCs w:val="21"/>
        </w:rPr>
        <w:t>【培训</w:t>
      </w:r>
      <w:r w:rsidRPr="006F1A12">
        <w:rPr>
          <w:rFonts w:ascii="微软雅黑" w:hAnsi="微软雅黑" w:hint="eastAsia"/>
          <w:b/>
          <w:color w:val="C00000"/>
          <w:sz w:val="21"/>
          <w:szCs w:val="21"/>
        </w:rPr>
        <w:t>课时</w:t>
      </w:r>
      <w:r w:rsidRPr="006F1A12">
        <w:rPr>
          <w:rFonts w:ascii="微软雅黑" w:hAnsi="微软雅黑"/>
          <w:b/>
          <w:color w:val="C00000"/>
          <w:sz w:val="21"/>
          <w:szCs w:val="21"/>
        </w:rPr>
        <w:t>】</w:t>
      </w:r>
    </w:p>
    <w:p w14:paraId="5FEF6FCC" w14:textId="73279D60" w:rsidR="00C34EB2" w:rsidRPr="006F1A12" w:rsidRDefault="00195F71" w:rsidP="00266F50">
      <w:pPr>
        <w:spacing w:line="360" w:lineRule="auto"/>
        <w:rPr>
          <w:rFonts w:ascii="微软雅黑" w:hAnsi="微软雅黑"/>
          <w:sz w:val="21"/>
          <w:szCs w:val="21"/>
        </w:rPr>
      </w:pPr>
      <w:r w:rsidRPr="006F1A12">
        <w:rPr>
          <w:rFonts w:ascii="微软雅黑" w:hAnsi="微软雅黑" w:hint="eastAsia"/>
          <w:sz w:val="21"/>
          <w:szCs w:val="21"/>
        </w:rPr>
        <w:t>12</w:t>
      </w:r>
      <w:r w:rsidR="004E5AB9" w:rsidRPr="006F1A12">
        <w:rPr>
          <w:rFonts w:ascii="微软雅黑" w:hAnsi="微软雅黑" w:hint="eastAsia"/>
          <w:sz w:val="21"/>
          <w:szCs w:val="21"/>
        </w:rPr>
        <w:t>小时</w:t>
      </w:r>
      <w:r w:rsidR="00C34EB2" w:rsidRPr="006F1A12">
        <w:rPr>
          <w:rFonts w:ascii="微软雅黑" w:hAnsi="微软雅黑" w:hint="eastAsia"/>
          <w:sz w:val="21"/>
          <w:szCs w:val="21"/>
        </w:rPr>
        <w:t>（</w:t>
      </w:r>
      <w:r w:rsidR="007C690A" w:rsidRPr="006F1A12">
        <w:rPr>
          <w:rFonts w:ascii="微软雅黑" w:hAnsi="微软雅黑" w:hint="eastAsia"/>
          <w:sz w:val="21"/>
          <w:szCs w:val="21"/>
        </w:rPr>
        <w:t>2</w:t>
      </w:r>
      <w:r w:rsidR="00C34EB2" w:rsidRPr="006F1A12">
        <w:rPr>
          <w:rFonts w:ascii="微软雅黑" w:hAnsi="微软雅黑" w:hint="eastAsia"/>
          <w:sz w:val="21"/>
          <w:szCs w:val="21"/>
        </w:rPr>
        <w:t>天）</w:t>
      </w:r>
    </w:p>
    <w:p w14:paraId="7FA0DE31" w14:textId="77777777" w:rsidR="001B6D98" w:rsidRPr="006F1A12" w:rsidRDefault="001B6D98" w:rsidP="00266F50">
      <w:pPr>
        <w:spacing w:line="360" w:lineRule="auto"/>
        <w:rPr>
          <w:rFonts w:ascii="微软雅黑" w:hAnsi="微软雅黑"/>
          <w:b/>
          <w:color w:val="C00000"/>
          <w:sz w:val="21"/>
          <w:szCs w:val="21"/>
        </w:rPr>
      </w:pPr>
      <w:r w:rsidRPr="006F1A12">
        <w:rPr>
          <w:rFonts w:ascii="微软雅黑" w:hAnsi="微软雅黑"/>
          <w:b/>
          <w:color w:val="C00000"/>
          <w:sz w:val="21"/>
          <w:szCs w:val="21"/>
        </w:rPr>
        <w:t>【培训目标】</w:t>
      </w:r>
    </w:p>
    <w:p w14:paraId="5978EC05" w14:textId="77777777" w:rsidR="007449A9" w:rsidRPr="006F1A12" w:rsidRDefault="00F86BA9" w:rsidP="00266F50">
      <w:pPr>
        <w:numPr>
          <w:ilvl w:val="0"/>
          <w:numId w:val="1"/>
        </w:numPr>
        <w:spacing w:line="360" w:lineRule="auto"/>
        <w:rPr>
          <w:rFonts w:ascii="微软雅黑" w:hAnsi="微软雅黑"/>
          <w:sz w:val="21"/>
          <w:szCs w:val="21"/>
        </w:rPr>
      </w:pPr>
      <w:r w:rsidRPr="006F1A12">
        <w:rPr>
          <w:rFonts w:ascii="微软雅黑" w:hAnsi="微软雅黑" w:hint="eastAsia"/>
          <w:sz w:val="21"/>
          <w:szCs w:val="21"/>
        </w:rPr>
        <w:lastRenderedPageBreak/>
        <w:t>掌握互联网时代</w:t>
      </w:r>
      <w:r w:rsidR="007449A9" w:rsidRPr="006F1A12">
        <w:rPr>
          <w:rFonts w:ascii="微软雅黑" w:hAnsi="微软雅黑" w:hint="eastAsia"/>
          <w:sz w:val="21"/>
          <w:szCs w:val="21"/>
        </w:rPr>
        <w:t>组织管理的新特点</w:t>
      </w:r>
    </w:p>
    <w:p w14:paraId="0F035D27" w14:textId="77777777" w:rsidR="00F86BA9" w:rsidRPr="006F1A12" w:rsidRDefault="007449A9" w:rsidP="00266F50">
      <w:pPr>
        <w:numPr>
          <w:ilvl w:val="0"/>
          <w:numId w:val="1"/>
        </w:numPr>
        <w:spacing w:line="360" w:lineRule="auto"/>
        <w:rPr>
          <w:rFonts w:ascii="微软雅黑" w:hAnsi="微软雅黑"/>
          <w:sz w:val="21"/>
          <w:szCs w:val="21"/>
        </w:rPr>
      </w:pPr>
      <w:r w:rsidRPr="006F1A12">
        <w:rPr>
          <w:rFonts w:ascii="微软雅黑" w:hAnsi="微软雅黑" w:hint="eastAsia"/>
          <w:sz w:val="21"/>
          <w:szCs w:val="21"/>
        </w:rPr>
        <w:t>掌握互联网时代</w:t>
      </w:r>
      <w:r w:rsidR="00F86BA9" w:rsidRPr="006F1A12">
        <w:rPr>
          <w:rFonts w:ascii="微软雅黑" w:hAnsi="微软雅黑" w:hint="eastAsia"/>
          <w:sz w:val="21"/>
          <w:szCs w:val="21"/>
        </w:rPr>
        <w:t>知识型员工</w:t>
      </w:r>
      <w:r w:rsidR="007B461A" w:rsidRPr="006F1A12">
        <w:rPr>
          <w:rFonts w:ascii="微软雅黑" w:hAnsi="微软雅黑" w:hint="eastAsia"/>
          <w:sz w:val="21"/>
          <w:szCs w:val="21"/>
        </w:rPr>
        <w:t>的需求变化</w:t>
      </w:r>
    </w:p>
    <w:p w14:paraId="0F1952C6" w14:textId="77777777" w:rsidR="00FF423C" w:rsidRPr="006F1A12" w:rsidRDefault="009C6169" w:rsidP="00266F50">
      <w:pPr>
        <w:numPr>
          <w:ilvl w:val="0"/>
          <w:numId w:val="1"/>
        </w:numPr>
        <w:spacing w:line="360" w:lineRule="auto"/>
        <w:rPr>
          <w:rFonts w:ascii="微软雅黑" w:hAnsi="微软雅黑"/>
          <w:sz w:val="21"/>
          <w:szCs w:val="21"/>
        </w:rPr>
      </w:pPr>
      <w:r w:rsidRPr="006F1A12">
        <w:rPr>
          <w:rFonts w:ascii="微软雅黑" w:hAnsi="微软雅黑"/>
          <w:sz w:val="21"/>
          <w:szCs w:val="21"/>
        </w:rPr>
        <w:t>了解管理人员</w:t>
      </w:r>
      <w:r w:rsidRPr="006F1A12">
        <w:rPr>
          <w:rFonts w:ascii="微软雅黑" w:hAnsi="微软雅黑" w:hint="eastAsia"/>
          <w:sz w:val="21"/>
          <w:szCs w:val="21"/>
        </w:rPr>
        <w:t>的</w:t>
      </w:r>
      <w:r w:rsidRPr="006F1A12">
        <w:rPr>
          <w:rFonts w:ascii="微软雅黑" w:hAnsi="微软雅黑"/>
          <w:sz w:val="21"/>
          <w:szCs w:val="21"/>
        </w:rPr>
        <w:t>角色定位</w:t>
      </w:r>
      <w:r w:rsidRPr="006F1A12">
        <w:rPr>
          <w:rFonts w:ascii="微软雅黑" w:hAnsi="微软雅黑" w:hint="eastAsia"/>
          <w:sz w:val="21"/>
          <w:szCs w:val="21"/>
        </w:rPr>
        <w:t>、使命愿景</w:t>
      </w:r>
      <w:r w:rsidR="00271C05" w:rsidRPr="006F1A12">
        <w:rPr>
          <w:rFonts w:ascii="微软雅黑" w:hAnsi="微软雅黑" w:hint="eastAsia"/>
          <w:sz w:val="21"/>
          <w:szCs w:val="21"/>
        </w:rPr>
        <w:t>。</w:t>
      </w:r>
    </w:p>
    <w:p w14:paraId="598932D8" w14:textId="77777777" w:rsidR="00604611" w:rsidRPr="006F1A12" w:rsidRDefault="00221390" w:rsidP="00266F50">
      <w:pPr>
        <w:numPr>
          <w:ilvl w:val="0"/>
          <w:numId w:val="1"/>
        </w:numPr>
        <w:spacing w:line="360" w:lineRule="auto"/>
        <w:rPr>
          <w:rFonts w:ascii="微软雅黑" w:hAnsi="微软雅黑"/>
          <w:sz w:val="21"/>
          <w:szCs w:val="21"/>
        </w:rPr>
      </w:pPr>
      <w:r w:rsidRPr="006F1A12">
        <w:rPr>
          <w:rFonts w:ascii="微软雅黑" w:hAnsi="微软雅黑" w:hint="eastAsia"/>
          <w:sz w:val="21"/>
          <w:szCs w:val="21"/>
        </w:rPr>
        <w:t>掌握从技术</w:t>
      </w:r>
      <w:r w:rsidR="00B731FC" w:rsidRPr="006F1A12">
        <w:rPr>
          <w:rFonts w:ascii="微软雅黑" w:hAnsi="微软雅黑" w:hint="eastAsia"/>
          <w:sz w:val="21"/>
          <w:szCs w:val="21"/>
        </w:rPr>
        <w:t>/业务</w:t>
      </w:r>
      <w:r w:rsidRPr="006F1A12">
        <w:rPr>
          <w:rFonts w:ascii="微软雅黑" w:hAnsi="微软雅黑" w:hint="eastAsia"/>
          <w:sz w:val="21"/>
          <w:szCs w:val="21"/>
        </w:rPr>
        <w:t>到管理转型过程中的常见问题、障碍以及解决办法。</w:t>
      </w:r>
    </w:p>
    <w:p w14:paraId="1957F5C2" w14:textId="77777777" w:rsidR="007B461A" w:rsidRPr="006F1A12" w:rsidRDefault="007B461A" w:rsidP="00266F50">
      <w:pPr>
        <w:numPr>
          <w:ilvl w:val="0"/>
          <w:numId w:val="1"/>
        </w:numPr>
        <w:spacing w:line="360" w:lineRule="auto"/>
        <w:rPr>
          <w:rFonts w:ascii="微软雅黑" w:hAnsi="微软雅黑"/>
          <w:sz w:val="21"/>
          <w:szCs w:val="21"/>
        </w:rPr>
      </w:pPr>
      <w:r w:rsidRPr="006F1A12">
        <w:rPr>
          <w:rFonts w:ascii="微软雅黑" w:hAnsi="微软雅黑"/>
          <w:sz w:val="21"/>
          <w:szCs w:val="21"/>
        </w:rPr>
        <w:t>找到指导和培育部属的有效方法</w:t>
      </w:r>
      <w:r w:rsidRPr="006F1A12">
        <w:rPr>
          <w:rFonts w:ascii="微软雅黑" w:hAnsi="微软雅黑" w:hint="eastAsia"/>
          <w:sz w:val="21"/>
          <w:szCs w:val="21"/>
        </w:rPr>
        <w:t>。</w:t>
      </w:r>
    </w:p>
    <w:p w14:paraId="5E7BC441" w14:textId="77777777" w:rsidR="007B461A" w:rsidRPr="006F1A12" w:rsidRDefault="007B461A" w:rsidP="00266F50">
      <w:pPr>
        <w:numPr>
          <w:ilvl w:val="0"/>
          <w:numId w:val="1"/>
        </w:numPr>
        <w:spacing w:line="360" w:lineRule="auto"/>
        <w:rPr>
          <w:rFonts w:ascii="微软雅黑" w:hAnsi="微软雅黑"/>
          <w:sz w:val="21"/>
          <w:szCs w:val="21"/>
        </w:rPr>
      </w:pPr>
      <w:r w:rsidRPr="006F1A12">
        <w:rPr>
          <w:rFonts w:ascii="微软雅黑" w:hAnsi="微软雅黑" w:hint="eastAsia"/>
          <w:sz w:val="21"/>
          <w:szCs w:val="21"/>
        </w:rPr>
        <w:t>掌握互联网时代高效沟通和激励的技巧</w:t>
      </w:r>
    </w:p>
    <w:p w14:paraId="4D24D4F8" w14:textId="77777777" w:rsidR="00E815FE" w:rsidRPr="006F1A12" w:rsidRDefault="00221390" w:rsidP="00266F50">
      <w:pPr>
        <w:numPr>
          <w:ilvl w:val="0"/>
          <w:numId w:val="1"/>
        </w:numPr>
        <w:spacing w:line="360" w:lineRule="auto"/>
        <w:rPr>
          <w:rFonts w:ascii="微软雅黑" w:hAnsi="微软雅黑"/>
          <w:sz w:val="21"/>
          <w:szCs w:val="21"/>
        </w:rPr>
      </w:pPr>
      <w:r w:rsidRPr="006F1A12">
        <w:rPr>
          <w:rFonts w:ascii="微软雅黑" w:hAnsi="微软雅黑" w:hint="eastAsia"/>
          <w:sz w:val="21"/>
          <w:szCs w:val="21"/>
        </w:rPr>
        <w:t>掌握高效团队建设和管理的办法。</w:t>
      </w:r>
    </w:p>
    <w:p w14:paraId="56677711" w14:textId="35F28155" w:rsidR="007B461A" w:rsidRPr="006F1A12" w:rsidRDefault="00E946AE" w:rsidP="00266F50">
      <w:pPr>
        <w:numPr>
          <w:ilvl w:val="0"/>
          <w:numId w:val="1"/>
        </w:numPr>
        <w:spacing w:line="360" w:lineRule="auto"/>
        <w:rPr>
          <w:rFonts w:ascii="微软雅黑" w:hAnsi="微软雅黑"/>
          <w:sz w:val="21"/>
          <w:szCs w:val="21"/>
        </w:rPr>
      </w:pPr>
      <w:r>
        <w:rPr>
          <w:rFonts w:ascii="微软雅黑" w:hAnsi="微软雅黑" w:hint="eastAsia"/>
          <w:sz w:val="21"/>
          <w:szCs w:val="21"/>
        </w:rPr>
        <w:t>掌握</w:t>
      </w:r>
      <w:r w:rsidR="007449A9" w:rsidRPr="006F1A12">
        <w:rPr>
          <w:rFonts w:ascii="微软雅黑" w:hAnsi="微软雅黑" w:hint="eastAsia"/>
          <w:sz w:val="21"/>
          <w:szCs w:val="21"/>
        </w:rPr>
        <w:t>提升互联网时代新领导力的方法</w:t>
      </w:r>
    </w:p>
    <w:p w14:paraId="5A4F9E9E" w14:textId="77777777" w:rsidR="001B1CF5" w:rsidRPr="006F1A12" w:rsidRDefault="001B1CF5" w:rsidP="00266F50">
      <w:pPr>
        <w:spacing w:line="360" w:lineRule="auto"/>
        <w:rPr>
          <w:rFonts w:ascii="微软雅黑" w:hAnsi="微软雅黑"/>
          <w:b/>
          <w:color w:val="C00000"/>
          <w:sz w:val="21"/>
          <w:szCs w:val="21"/>
        </w:rPr>
      </w:pPr>
    </w:p>
    <w:p w14:paraId="3B84EC44" w14:textId="77777777" w:rsidR="001254FC" w:rsidRPr="006F1A12" w:rsidRDefault="004E6957" w:rsidP="00266F50">
      <w:pPr>
        <w:spacing w:line="360" w:lineRule="auto"/>
        <w:rPr>
          <w:rFonts w:ascii="微软雅黑" w:hAnsi="微软雅黑"/>
          <w:b/>
          <w:color w:val="C00000"/>
          <w:sz w:val="21"/>
          <w:szCs w:val="21"/>
        </w:rPr>
      </w:pPr>
      <w:r w:rsidRPr="006F1A12">
        <w:rPr>
          <w:rFonts w:ascii="微软雅黑" w:hAnsi="微软雅黑"/>
          <w:b/>
          <w:color w:val="C00000"/>
          <w:sz w:val="21"/>
          <w:szCs w:val="21"/>
        </w:rPr>
        <w:t>【</w:t>
      </w:r>
      <w:r w:rsidR="00C34EB2" w:rsidRPr="006F1A12">
        <w:rPr>
          <w:rFonts w:ascii="微软雅黑" w:hAnsi="微软雅黑" w:hint="eastAsia"/>
          <w:b/>
          <w:color w:val="C00000"/>
          <w:sz w:val="21"/>
          <w:szCs w:val="21"/>
        </w:rPr>
        <w:t>课程内容</w:t>
      </w:r>
      <w:r w:rsidR="00DA2E2B" w:rsidRPr="006F1A12">
        <w:rPr>
          <w:rFonts w:ascii="微软雅黑" w:hAnsi="微软雅黑"/>
          <w:b/>
          <w:color w:val="C00000"/>
          <w:sz w:val="21"/>
          <w:szCs w:val="21"/>
        </w:rPr>
        <w:t>】</w:t>
      </w:r>
    </w:p>
    <w:p w14:paraId="7568B083" w14:textId="6D875F24" w:rsidR="00F303C8" w:rsidRPr="006F1A12" w:rsidRDefault="00F303C8" w:rsidP="00266F50">
      <w:pPr>
        <w:pStyle w:val="aa"/>
        <w:numPr>
          <w:ilvl w:val="0"/>
          <w:numId w:val="23"/>
        </w:numPr>
        <w:spacing w:line="360" w:lineRule="auto"/>
        <w:ind w:firstLineChars="0"/>
        <w:rPr>
          <w:rFonts w:ascii="微软雅黑" w:eastAsia="微软雅黑" w:hAnsi="微软雅黑" w:cs="Times New Roman"/>
          <w:b/>
          <w:color w:val="C00000"/>
          <w:sz w:val="21"/>
          <w:szCs w:val="21"/>
        </w:rPr>
      </w:pPr>
      <w:r w:rsidRPr="006F1A12">
        <w:rPr>
          <w:rFonts w:ascii="微软雅黑" w:eastAsia="微软雅黑" w:hAnsi="微软雅黑" w:cs="Times New Roman" w:hint="eastAsia"/>
          <w:b/>
          <w:color w:val="C00000"/>
          <w:sz w:val="21"/>
          <w:szCs w:val="21"/>
        </w:rPr>
        <w:t>原理篇</w:t>
      </w:r>
      <w:r w:rsidR="00923A67">
        <w:rPr>
          <w:rFonts w:ascii="微软雅黑" w:eastAsia="微软雅黑" w:hAnsi="微软雅黑" w:cs="Times New Roman" w:hint="eastAsia"/>
          <w:b/>
          <w:color w:val="C00000"/>
          <w:sz w:val="21"/>
          <w:szCs w:val="21"/>
        </w:rPr>
        <w:t>（思维转身）</w:t>
      </w:r>
    </w:p>
    <w:p w14:paraId="4C487A30" w14:textId="77777777" w:rsidR="009D225A" w:rsidRPr="006F1A12" w:rsidRDefault="009D225A" w:rsidP="00266F50">
      <w:pPr>
        <w:spacing w:line="360" w:lineRule="auto"/>
        <w:rPr>
          <w:rFonts w:ascii="微软雅黑" w:hAnsi="微软雅黑"/>
          <w:b/>
          <w:sz w:val="21"/>
          <w:szCs w:val="21"/>
        </w:rPr>
      </w:pPr>
      <w:r w:rsidRPr="006F1A12">
        <w:rPr>
          <w:rFonts w:ascii="微软雅黑" w:hAnsi="微软雅黑" w:hint="eastAsia"/>
          <w:b/>
          <w:sz w:val="21"/>
          <w:szCs w:val="21"/>
        </w:rPr>
        <w:t>第一章、管理者的角色认知</w:t>
      </w:r>
    </w:p>
    <w:p w14:paraId="13847329" w14:textId="663F06CA" w:rsidR="009D225A" w:rsidRDefault="009D225A" w:rsidP="00266F50">
      <w:pPr>
        <w:pStyle w:val="31"/>
        <w:numPr>
          <w:ilvl w:val="0"/>
          <w:numId w:val="3"/>
        </w:numPr>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管理的定义</w:t>
      </w:r>
    </w:p>
    <w:p w14:paraId="1AF46B58" w14:textId="60905F29" w:rsidR="0015431D" w:rsidRPr="006F1A12" w:rsidRDefault="0015431D" w:rsidP="00266F50">
      <w:pPr>
        <w:pStyle w:val="31"/>
        <w:numPr>
          <w:ilvl w:val="0"/>
          <w:numId w:val="3"/>
        </w:numPr>
        <w:spacing w:line="360" w:lineRule="auto"/>
        <w:ind w:firstLineChars="0"/>
        <w:rPr>
          <w:rFonts w:ascii="微软雅黑" w:eastAsia="微软雅黑" w:hAnsi="微软雅黑"/>
          <w:sz w:val="21"/>
          <w:szCs w:val="21"/>
        </w:rPr>
      </w:pPr>
      <w:r>
        <w:rPr>
          <w:rFonts w:ascii="微软雅黑" w:eastAsia="微软雅黑" w:hAnsi="微软雅黑" w:hint="eastAsia"/>
          <w:sz w:val="21"/>
          <w:szCs w:val="21"/>
        </w:rPr>
        <w:t>管理者和非管理者的本质区别</w:t>
      </w:r>
    </w:p>
    <w:p w14:paraId="5B4298B3" w14:textId="261568FF" w:rsidR="009D225A" w:rsidRPr="006F1A12" w:rsidRDefault="009D225A" w:rsidP="00266F50">
      <w:pPr>
        <w:pStyle w:val="31"/>
        <w:numPr>
          <w:ilvl w:val="0"/>
          <w:numId w:val="4"/>
        </w:numPr>
        <w:tabs>
          <w:tab w:val="num" w:pos="779"/>
        </w:tabs>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管理者的</w:t>
      </w:r>
      <w:r w:rsidR="00893FF1">
        <w:rPr>
          <w:rFonts w:ascii="微软雅黑" w:eastAsia="微软雅黑" w:hAnsi="微软雅黑" w:hint="eastAsia"/>
          <w:sz w:val="21"/>
          <w:szCs w:val="21"/>
        </w:rPr>
        <w:t>四项职能</w:t>
      </w:r>
    </w:p>
    <w:p w14:paraId="24E8FCB2" w14:textId="77777777" w:rsidR="007B461A" w:rsidRPr="006F1A12" w:rsidRDefault="001B1CF5" w:rsidP="00266F50">
      <w:pPr>
        <w:pStyle w:val="31"/>
        <w:numPr>
          <w:ilvl w:val="0"/>
          <w:numId w:val="4"/>
        </w:numPr>
        <w:tabs>
          <w:tab w:val="num" w:pos="779"/>
        </w:tabs>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组织需要的三种能力</w:t>
      </w:r>
    </w:p>
    <w:p w14:paraId="19330133" w14:textId="77777777" w:rsidR="001B1CF5" w:rsidRPr="006F1A12" w:rsidRDefault="001B1CF5" w:rsidP="00266F50">
      <w:pPr>
        <w:pStyle w:val="31"/>
        <w:spacing w:line="360" w:lineRule="auto"/>
        <w:ind w:left="779" w:firstLineChars="0" w:firstLine="0"/>
        <w:rPr>
          <w:rFonts w:ascii="微软雅黑" w:eastAsia="微软雅黑" w:hAnsi="微软雅黑"/>
          <w:sz w:val="21"/>
          <w:szCs w:val="21"/>
        </w:rPr>
      </w:pPr>
      <w:r w:rsidRPr="006F1A12">
        <w:rPr>
          <w:rFonts w:ascii="微软雅黑" w:eastAsia="微软雅黑" w:hAnsi="微软雅黑" w:hint="eastAsia"/>
          <w:sz w:val="21"/>
          <w:szCs w:val="21"/>
        </w:rPr>
        <w:t>技术能力、人际能力、概念能力</w:t>
      </w:r>
    </w:p>
    <w:p w14:paraId="54C1AE69" w14:textId="77777777" w:rsidR="009D225A" w:rsidRPr="006F1A12" w:rsidRDefault="00371218" w:rsidP="00266F50">
      <w:pPr>
        <w:pStyle w:val="31"/>
        <w:numPr>
          <w:ilvl w:val="0"/>
          <w:numId w:val="4"/>
        </w:numPr>
        <w:tabs>
          <w:tab w:val="num" w:pos="779"/>
        </w:tabs>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管理者的三承三启</w:t>
      </w:r>
    </w:p>
    <w:p w14:paraId="254CC46B" w14:textId="77777777" w:rsidR="009D225A" w:rsidRPr="006F1A12" w:rsidRDefault="00371218" w:rsidP="00266F50">
      <w:pPr>
        <w:pStyle w:val="31"/>
        <w:spacing w:line="360" w:lineRule="auto"/>
        <w:ind w:left="779" w:firstLineChars="0" w:firstLine="0"/>
        <w:rPr>
          <w:rFonts w:ascii="微软雅黑" w:eastAsia="微软雅黑" w:hAnsi="微软雅黑"/>
          <w:sz w:val="21"/>
          <w:szCs w:val="21"/>
        </w:rPr>
      </w:pPr>
      <w:r w:rsidRPr="006F1A12">
        <w:rPr>
          <w:rFonts w:ascii="微软雅黑" w:eastAsia="微软雅黑" w:hAnsi="微软雅黑" w:hint="eastAsia"/>
          <w:sz w:val="21"/>
          <w:szCs w:val="21"/>
        </w:rPr>
        <w:t>承上启下、承前启后、承点起面</w:t>
      </w:r>
    </w:p>
    <w:p w14:paraId="0D180149" w14:textId="4E196E07" w:rsidR="007B461A" w:rsidRPr="006F1A12" w:rsidRDefault="00FD5E1C" w:rsidP="00266F50">
      <w:pPr>
        <w:pStyle w:val="5"/>
        <w:numPr>
          <w:ilvl w:val="0"/>
          <w:numId w:val="4"/>
        </w:numPr>
        <w:tabs>
          <w:tab w:val="num" w:pos="779"/>
        </w:tabs>
        <w:spacing w:line="360" w:lineRule="auto"/>
        <w:ind w:firstLineChars="0"/>
        <w:rPr>
          <w:rFonts w:ascii="微软雅黑" w:eastAsia="微软雅黑" w:hAnsi="微软雅黑"/>
          <w:sz w:val="21"/>
          <w:szCs w:val="21"/>
        </w:rPr>
      </w:pPr>
      <w:r>
        <w:rPr>
          <w:rFonts w:ascii="微软雅黑" w:eastAsia="微软雅黑" w:hAnsi="微软雅黑" w:hint="eastAsia"/>
          <w:sz w:val="21"/>
          <w:szCs w:val="21"/>
        </w:rPr>
        <w:lastRenderedPageBreak/>
        <w:t>管理者的三个角色</w:t>
      </w:r>
    </w:p>
    <w:p w14:paraId="219BF8A0" w14:textId="77777777" w:rsidR="0015431D" w:rsidRPr="006F1A12" w:rsidRDefault="0015431D" w:rsidP="0015431D">
      <w:pPr>
        <w:pStyle w:val="31"/>
        <w:spacing w:line="360" w:lineRule="auto"/>
        <w:ind w:left="359" w:firstLineChars="0" w:firstLine="0"/>
        <w:rPr>
          <w:rFonts w:ascii="微软雅黑" w:eastAsia="微软雅黑" w:hAnsi="微软雅黑"/>
          <w:sz w:val="21"/>
          <w:szCs w:val="21"/>
        </w:rPr>
      </w:pPr>
      <w:r w:rsidRPr="006F1A12">
        <w:rPr>
          <w:rFonts w:ascii="微软雅黑" w:eastAsia="微软雅黑" w:hAnsi="微软雅黑" w:hint="eastAsia"/>
          <w:sz w:val="21"/>
          <w:szCs w:val="21"/>
        </w:rPr>
        <w:t>案例研讨：</w:t>
      </w:r>
      <w:r>
        <w:rPr>
          <w:rFonts w:ascii="微软雅黑" w:eastAsia="微软雅黑" w:hAnsi="微软雅黑" w:hint="eastAsia"/>
          <w:sz w:val="21"/>
          <w:szCs w:val="21"/>
        </w:rPr>
        <w:t>华为对技术型管理者的五大素质要求</w:t>
      </w:r>
    </w:p>
    <w:p w14:paraId="33A2730B" w14:textId="2639B63D" w:rsidR="003A3C19" w:rsidRPr="006F1A12" w:rsidRDefault="003A3C19" w:rsidP="00266F50">
      <w:pPr>
        <w:pStyle w:val="31"/>
        <w:spacing w:line="360" w:lineRule="auto"/>
        <w:ind w:left="359" w:firstLineChars="0" w:firstLine="0"/>
        <w:rPr>
          <w:rFonts w:ascii="微软雅黑" w:eastAsia="微软雅黑" w:hAnsi="微软雅黑"/>
          <w:sz w:val="21"/>
          <w:szCs w:val="21"/>
        </w:rPr>
      </w:pPr>
      <w:r w:rsidRPr="006F1A12">
        <w:rPr>
          <w:rFonts w:ascii="微软雅黑" w:eastAsia="微软雅黑" w:hAnsi="微软雅黑" w:hint="eastAsia"/>
          <w:sz w:val="21"/>
          <w:szCs w:val="21"/>
        </w:rPr>
        <w:t>案例研讨：</w:t>
      </w:r>
      <w:r w:rsidR="0015431D">
        <w:rPr>
          <w:rFonts w:ascii="微软雅黑" w:eastAsia="微软雅黑" w:hAnsi="微软雅黑" w:hint="eastAsia"/>
          <w:sz w:val="21"/>
          <w:szCs w:val="21"/>
        </w:rPr>
        <w:t>国际通用的高、中、基层管理者的素质模型</w:t>
      </w:r>
    </w:p>
    <w:p w14:paraId="7A24433C" w14:textId="5AFF780E" w:rsidR="003A3C19" w:rsidRPr="006F1A12" w:rsidRDefault="003A3C19" w:rsidP="00266F50">
      <w:pPr>
        <w:pStyle w:val="31"/>
        <w:spacing w:line="360" w:lineRule="auto"/>
        <w:ind w:left="359" w:firstLineChars="0" w:firstLine="0"/>
        <w:rPr>
          <w:rFonts w:ascii="微软雅黑" w:eastAsia="微软雅黑" w:hAnsi="微软雅黑"/>
          <w:sz w:val="21"/>
          <w:szCs w:val="21"/>
        </w:rPr>
      </w:pPr>
      <w:r w:rsidRPr="006F1A12">
        <w:rPr>
          <w:rFonts w:ascii="微软雅黑" w:eastAsia="微软雅黑" w:hAnsi="微软雅黑" w:hint="eastAsia"/>
          <w:sz w:val="21"/>
          <w:szCs w:val="21"/>
        </w:rPr>
        <w:t>案例研讨：</w:t>
      </w:r>
      <w:r w:rsidR="00EA5708">
        <w:rPr>
          <w:rFonts w:ascii="微软雅黑" w:eastAsia="微软雅黑" w:hAnsi="微软雅黑" w:hint="eastAsia"/>
          <w:sz w:val="21"/>
          <w:szCs w:val="21"/>
        </w:rPr>
        <w:t>技术型管理者如何建立经营观和战略观？</w:t>
      </w:r>
    </w:p>
    <w:p w14:paraId="5C34579F" w14:textId="77777777" w:rsidR="003A3C19" w:rsidRPr="006F1A12" w:rsidRDefault="009472A6" w:rsidP="00266F50">
      <w:pPr>
        <w:pStyle w:val="31"/>
        <w:spacing w:line="360" w:lineRule="auto"/>
        <w:ind w:left="359" w:firstLineChars="0" w:firstLine="0"/>
        <w:rPr>
          <w:rFonts w:ascii="微软雅黑" w:eastAsia="微软雅黑" w:hAnsi="微软雅黑"/>
          <w:sz w:val="21"/>
          <w:szCs w:val="21"/>
        </w:rPr>
      </w:pPr>
      <w:r w:rsidRPr="006F1A12">
        <w:rPr>
          <w:rFonts w:ascii="微软雅黑" w:eastAsia="微软雅黑" w:hAnsi="微软雅黑" w:hint="eastAsia"/>
          <w:sz w:val="21"/>
          <w:szCs w:val="21"/>
        </w:rPr>
        <w:t>案例研讨：</w:t>
      </w:r>
      <w:r w:rsidR="001E38C0" w:rsidRPr="006F1A12">
        <w:rPr>
          <w:rFonts w:ascii="微软雅黑" w:eastAsia="微软雅黑" w:hAnsi="微软雅黑" w:hint="eastAsia"/>
          <w:sz w:val="21"/>
          <w:szCs w:val="21"/>
        </w:rPr>
        <w:t>管理的科学性、艺术性和实践性如何体现？</w:t>
      </w:r>
    </w:p>
    <w:p w14:paraId="0ABBAC79" w14:textId="44D96DF2" w:rsidR="00F303C8" w:rsidRPr="006F1A12" w:rsidRDefault="00F303C8" w:rsidP="00266F50">
      <w:pPr>
        <w:pStyle w:val="aa"/>
        <w:numPr>
          <w:ilvl w:val="0"/>
          <w:numId w:val="23"/>
        </w:numPr>
        <w:spacing w:line="360" w:lineRule="auto"/>
        <w:ind w:firstLineChars="0"/>
        <w:rPr>
          <w:rFonts w:ascii="微软雅黑" w:eastAsia="微软雅黑" w:hAnsi="微软雅黑" w:cs="Times New Roman"/>
          <w:b/>
          <w:color w:val="C00000"/>
          <w:sz w:val="21"/>
          <w:szCs w:val="21"/>
        </w:rPr>
      </w:pPr>
      <w:r w:rsidRPr="006F1A12">
        <w:rPr>
          <w:rFonts w:ascii="微软雅黑" w:eastAsia="微软雅黑" w:hAnsi="微软雅黑" w:cs="Times New Roman" w:hint="eastAsia"/>
          <w:b/>
          <w:color w:val="C00000"/>
          <w:sz w:val="21"/>
          <w:szCs w:val="21"/>
        </w:rPr>
        <w:t>实践篇</w:t>
      </w:r>
      <w:r w:rsidR="00C4326D" w:rsidRPr="006F1A12">
        <w:rPr>
          <w:rFonts w:ascii="微软雅黑" w:eastAsia="微软雅黑" w:hAnsi="微软雅黑" w:cs="Times New Roman" w:hint="eastAsia"/>
          <w:b/>
          <w:color w:val="C00000"/>
          <w:sz w:val="21"/>
          <w:szCs w:val="21"/>
        </w:rPr>
        <w:t xml:space="preserve"> </w:t>
      </w:r>
      <w:r w:rsidR="00923A67">
        <w:rPr>
          <w:rFonts w:ascii="微软雅黑" w:eastAsia="微软雅黑" w:hAnsi="微软雅黑" w:cs="Times New Roman" w:hint="eastAsia"/>
          <w:b/>
          <w:color w:val="C00000"/>
          <w:sz w:val="21"/>
          <w:szCs w:val="21"/>
        </w:rPr>
        <w:t>（能力转身）</w:t>
      </w:r>
    </w:p>
    <w:p w14:paraId="59CC5076" w14:textId="5C679D57" w:rsidR="009742F9" w:rsidRDefault="009742F9" w:rsidP="00266F50">
      <w:pPr>
        <w:pStyle w:val="41"/>
        <w:spacing w:line="360" w:lineRule="auto"/>
        <w:ind w:firstLineChars="0" w:firstLine="0"/>
        <w:rPr>
          <w:rFonts w:ascii="微软雅黑" w:eastAsia="微软雅黑" w:hAnsi="微软雅黑" w:cs="Times New Roman"/>
          <w:b/>
          <w:sz w:val="21"/>
          <w:szCs w:val="21"/>
        </w:rPr>
      </w:pPr>
      <w:r>
        <w:rPr>
          <w:rFonts w:ascii="微软雅黑" w:eastAsia="微软雅黑" w:hAnsi="微软雅黑" w:cs="Times New Roman" w:hint="eastAsia"/>
          <w:b/>
          <w:sz w:val="21"/>
          <w:szCs w:val="21"/>
        </w:rPr>
        <w:t>第</w:t>
      </w:r>
      <w:r w:rsidR="00E347B6">
        <w:rPr>
          <w:rFonts w:ascii="微软雅黑" w:eastAsia="微软雅黑" w:hAnsi="微软雅黑" w:cs="Times New Roman" w:hint="eastAsia"/>
          <w:b/>
          <w:sz w:val="21"/>
          <w:szCs w:val="21"/>
        </w:rPr>
        <w:t>二</w:t>
      </w:r>
      <w:r>
        <w:rPr>
          <w:rFonts w:ascii="微软雅黑" w:eastAsia="微软雅黑" w:hAnsi="微软雅黑" w:cs="Times New Roman" w:hint="eastAsia"/>
          <w:b/>
          <w:sz w:val="21"/>
          <w:szCs w:val="21"/>
        </w:rPr>
        <w:t>章：</w:t>
      </w:r>
      <w:r w:rsidR="00D07AA1">
        <w:rPr>
          <w:rFonts w:ascii="微软雅黑" w:eastAsia="微软雅黑" w:hAnsi="微软雅黑" w:cs="Times New Roman" w:hint="eastAsia"/>
          <w:b/>
          <w:sz w:val="21"/>
          <w:szCs w:val="21"/>
        </w:rPr>
        <w:t>时间管理技巧</w:t>
      </w:r>
    </w:p>
    <w:p w14:paraId="3FD91ABA" w14:textId="262ADC67" w:rsidR="00463391" w:rsidRDefault="00463391" w:rsidP="009742F9">
      <w:pPr>
        <w:pStyle w:val="aa"/>
        <w:numPr>
          <w:ilvl w:val="0"/>
          <w:numId w:val="4"/>
        </w:numPr>
        <w:spacing w:line="360" w:lineRule="auto"/>
        <w:ind w:firstLineChars="0"/>
        <w:rPr>
          <w:rFonts w:ascii="微软雅黑" w:eastAsia="微软雅黑" w:hAnsi="微软雅黑"/>
          <w:sz w:val="21"/>
          <w:szCs w:val="21"/>
        </w:rPr>
      </w:pPr>
      <w:r>
        <w:rPr>
          <w:rFonts w:ascii="微软雅黑" w:eastAsia="微软雅黑" w:hAnsi="微软雅黑" w:hint="eastAsia"/>
          <w:sz w:val="21"/>
          <w:szCs w:val="21"/>
        </w:rPr>
        <w:t>避免成为救火队友的</w:t>
      </w:r>
      <w:r w:rsidR="006E66E5">
        <w:rPr>
          <w:rFonts w:ascii="微软雅黑" w:eastAsia="微软雅黑" w:hAnsi="微软雅黑" w:hint="eastAsia"/>
          <w:sz w:val="21"/>
          <w:szCs w:val="21"/>
        </w:rPr>
        <w:t>技巧</w:t>
      </w:r>
    </w:p>
    <w:p w14:paraId="6897066A" w14:textId="269232EA" w:rsidR="00463391" w:rsidRPr="00463391" w:rsidRDefault="00463391" w:rsidP="00463391">
      <w:pPr>
        <w:pStyle w:val="aa"/>
        <w:numPr>
          <w:ilvl w:val="0"/>
          <w:numId w:val="4"/>
        </w:numPr>
        <w:spacing w:line="360" w:lineRule="auto"/>
        <w:ind w:firstLineChars="0"/>
        <w:rPr>
          <w:rFonts w:ascii="微软雅黑" w:eastAsia="微软雅黑" w:hAnsi="微软雅黑"/>
          <w:sz w:val="21"/>
          <w:szCs w:val="21"/>
        </w:rPr>
      </w:pPr>
      <w:r>
        <w:rPr>
          <w:rFonts w:ascii="微软雅黑" w:eastAsia="微软雅黑" w:hAnsi="微软雅黑" w:hint="eastAsia"/>
          <w:sz w:val="21"/>
          <w:szCs w:val="21"/>
        </w:rPr>
        <w:t>要事第一：</w:t>
      </w:r>
      <w:r w:rsidRPr="009742F9">
        <w:rPr>
          <w:rFonts w:ascii="微软雅黑" w:eastAsia="微软雅黑" w:hAnsi="微软雅黑" w:hint="eastAsia"/>
          <w:sz w:val="21"/>
          <w:szCs w:val="21"/>
        </w:rPr>
        <w:t>做事要有轻重缓急</w:t>
      </w:r>
    </w:p>
    <w:p w14:paraId="15BDD310" w14:textId="77777777" w:rsidR="009742F9" w:rsidRPr="009742F9" w:rsidRDefault="009742F9" w:rsidP="009742F9">
      <w:pPr>
        <w:pStyle w:val="aa"/>
        <w:numPr>
          <w:ilvl w:val="0"/>
          <w:numId w:val="4"/>
        </w:numPr>
        <w:spacing w:line="360" w:lineRule="auto"/>
        <w:ind w:firstLineChars="0"/>
        <w:rPr>
          <w:rFonts w:ascii="微软雅黑" w:eastAsia="微软雅黑" w:hAnsi="微软雅黑"/>
          <w:sz w:val="21"/>
          <w:szCs w:val="21"/>
        </w:rPr>
      </w:pPr>
      <w:r w:rsidRPr="009742F9">
        <w:rPr>
          <w:rFonts w:ascii="微软雅黑" w:eastAsia="微软雅黑" w:hAnsi="微软雅黑" w:hint="eastAsia"/>
          <w:sz w:val="21"/>
          <w:szCs w:val="21"/>
        </w:rPr>
        <w:t>通过番茄工作法克服干扰</w:t>
      </w:r>
    </w:p>
    <w:p w14:paraId="2E56D1E6" w14:textId="77777777" w:rsidR="009742F9" w:rsidRPr="009742F9" w:rsidRDefault="009742F9" w:rsidP="009742F9">
      <w:pPr>
        <w:pStyle w:val="aa"/>
        <w:numPr>
          <w:ilvl w:val="0"/>
          <w:numId w:val="4"/>
        </w:numPr>
        <w:spacing w:line="360" w:lineRule="auto"/>
        <w:ind w:firstLineChars="0"/>
        <w:rPr>
          <w:rFonts w:ascii="微软雅黑" w:eastAsia="微软雅黑" w:hAnsi="微软雅黑"/>
          <w:sz w:val="21"/>
          <w:szCs w:val="21"/>
        </w:rPr>
      </w:pPr>
      <w:r w:rsidRPr="009742F9">
        <w:rPr>
          <w:rFonts w:ascii="微软雅黑" w:eastAsia="微软雅黑" w:hAnsi="微软雅黑" w:hint="eastAsia"/>
          <w:sz w:val="21"/>
          <w:szCs w:val="21"/>
        </w:rPr>
        <w:t>通过精力管理法提高效率</w:t>
      </w:r>
    </w:p>
    <w:p w14:paraId="703B1167" w14:textId="631486CF" w:rsidR="009742F9" w:rsidRPr="009742F9" w:rsidRDefault="009742F9" w:rsidP="009742F9">
      <w:pPr>
        <w:pStyle w:val="aa"/>
        <w:numPr>
          <w:ilvl w:val="0"/>
          <w:numId w:val="4"/>
        </w:numPr>
        <w:spacing w:line="360" w:lineRule="auto"/>
        <w:ind w:firstLineChars="0"/>
        <w:rPr>
          <w:rFonts w:ascii="微软雅黑" w:eastAsia="微软雅黑" w:hAnsi="微软雅黑"/>
          <w:sz w:val="21"/>
          <w:szCs w:val="21"/>
        </w:rPr>
      </w:pPr>
      <w:r w:rsidRPr="009742F9">
        <w:rPr>
          <w:rFonts w:ascii="微软雅黑" w:eastAsia="微软雅黑" w:hAnsi="微软雅黑" w:hint="eastAsia"/>
          <w:sz w:val="21"/>
          <w:szCs w:val="21"/>
        </w:rPr>
        <w:t>实践：华为的韵律法则</w:t>
      </w:r>
    </w:p>
    <w:p w14:paraId="6D68CBDE" w14:textId="682DF5E2" w:rsidR="00D07AA1" w:rsidRDefault="00D07AA1" w:rsidP="00D07AA1">
      <w:pPr>
        <w:pStyle w:val="41"/>
        <w:spacing w:line="360" w:lineRule="auto"/>
        <w:ind w:firstLineChars="0" w:firstLine="0"/>
        <w:rPr>
          <w:rFonts w:ascii="微软雅黑" w:eastAsia="微软雅黑" w:hAnsi="微软雅黑" w:cs="Times New Roman"/>
          <w:b/>
          <w:sz w:val="21"/>
          <w:szCs w:val="21"/>
        </w:rPr>
      </w:pPr>
      <w:r w:rsidRPr="00D07AA1">
        <w:rPr>
          <w:rFonts w:ascii="微软雅黑" w:eastAsia="微软雅黑" w:hAnsi="微软雅黑" w:cs="Times New Roman" w:hint="eastAsia"/>
          <w:b/>
          <w:sz w:val="21"/>
          <w:szCs w:val="21"/>
        </w:rPr>
        <w:t>第</w:t>
      </w:r>
      <w:r w:rsidR="0081626D">
        <w:rPr>
          <w:rFonts w:ascii="微软雅黑" w:eastAsia="微软雅黑" w:hAnsi="微软雅黑" w:cs="Times New Roman" w:hint="eastAsia"/>
          <w:b/>
          <w:sz w:val="21"/>
          <w:szCs w:val="21"/>
        </w:rPr>
        <w:t>三</w:t>
      </w:r>
      <w:r w:rsidRPr="00D07AA1">
        <w:rPr>
          <w:rFonts w:ascii="微软雅黑" w:eastAsia="微软雅黑" w:hAnsi="微软雅黑" w:cs="Times New Roman" w:hint="eastAsia"/>
          <w:b/>
          <w:sz w:val="21"/>
          <w:szCs w:val="21"/>
        </w:rPr>
        <w:t>章：</w:t>
      </w:r>
      <w:r>
        <w:rPr>
          <w:rFonts w:ascii="微软雅黑" w:eastAsia="微软雅黑" w:hAnsi="微软雅黑" w:cs="Times New Roman" w:hint="eastAsia"/>
          <w:b/>
          <w:sz w:val="21"/>
          <w:szCs w:val="21"/>
        </w:rPr>
        <w:t>表达和沟通技巧</w:t>
      </w:r>
    </w:p>
    <w:p w14:paraId="15533D8D" w14:textId="177555B8" w:rsidR="00D07AA1" w:rsidRDefault="00D07AA1" w:rsidP="00D07AA1">
      <w:pPr>
        <w:pStyle w:val="aa"/>
        <w:numPr>
          <w:ilvl w:val="0"/>
          <w:numId w:val="4"/>
        </w:numPr>
        <w:spacing w:line="360" w:lineRule="auto"/>
        <w:ind w:firstLineChars="0"/>
        <w:rPr>
          <w:rFonts w:ascii="微软雅黑" w:eastAsia="微软雅黑" w:hAnsi="微软雅黑"/>
          <w:sz w:val="21"/>
          <w:szCs w:val="21"/>
        </w:rPr>
      </w:pPr>
      <w:r>
        <w:rPr>
          <w:rFonts w:ascii="微软雅黑" w:eastAsia="微软雅黑" w:hAnsi="微软雅黑" w:hint="eastAsia"/>
          <w:sz w:val="21"/>
          <w:szCs w:val="21"/>
        </w:rPr>
        <w:t>结构化表达六大技巧</w:t>
      </w:r>
    </w:p>
    <w:p w14:paraId="34E4D3CB" w14:textId="77777777" w:rsidR="00DA3FD5" w:rsidRPr="006F1A12" w:rsidRDefault="00DA3FD5" w:rsidP="00DA3FD5">
      <w:pPr>
        <w:pStyle w:val="41"/>
        <w:numPr>
          <w:ilvl w:val="0"/>
          <w:numId w:val="4"/>
        </w:numPr>
        <w:spacing w:line="360" w:lineRule="auto"/>
        <w:ind w:right="30"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沟通的概念和过程</w:t>
      </w:r>
    </w:p>
    <w:p w14:paraId="499DDB80" w14:textId="2DC35824" w:rsidR="00DA3FD5" w:rsidRPr="006F1A12" w:rsidRDefault="004034C9" w:rsidP="00DA3FD5">
      <w:pPr>
        <w:pStyle w:val="41"/>
        <w:numPr>
          <w:ilvl w:val="0"/>
          <w:numId w:val="4"/>
        </w:numPr>
        <w:spacing w:line="360" w:lineRule="auto"/>
        <w:ind w:right="30" w:firstLineChars="0"/>
        <w:rPr>
          <w:rFonts w:ascii="微软雅黑" w:eastAsia="微软雅黑" w:hAnsi="微软雅黑"/>
          <w:color w:val="000000"/>
          <w:sz w:val="21"/>
          <w:szCs w:val="21"/>
        </w:rPr>
      </w:pPr>
      <w:r>
        <w:rPr>
          <w:rFonts w:ascii="微软雅黑" w:eastAsia="微软雅黑" w:hAnsi="微软雅黑" w:hint="eastAsia"/>
          <w:color w:val="000000"/>
          <w:sz w:val="21"/>
          <w:szCs w:val="21"/>
        </w:rPr>
        <w:t>如何营造良好沟通氛围</w:t>
      </w:r>
    </w:p>
    <w:p w14:paraId="75B1BD93" w14:textId="2CCDC286" w:rsidR="00DA3FD5" w:rsidRDefault="0081626D" w:rsidP="00DA3FD5">
      <w:pPr>
        <w:pStyle w:val="41"/>
        <w:numPr>
          <w:ilvl w:val="0"/>
          <w:numId w:val="4"/>
        </w:numPr>
        <w:spacing w:line="360" w:lineRule="auto"/>
        <w:ind w:right="30" w:firstLineChars="0"/>
        <w:rPr>
          <w:rFonts w:ascii="微软雅黑" w:eastAsia="微软雅黑" w:hAnsi="微软雅黑"/>
          <w:color w:val="000000"/>
          <w:sz w:val="21"/>
          <w:szCs w:val="21"/>
        </w:rPr>
      </w:pPr>
      <w:r>
        <w:rPr>
          <w:rFonts w:ascii="微软雅黑" w:eastAsia="微软雅黑" w:hAnsi="微软雅黑" w:hint="eastAsia"/>
          <w:color w:val="000000"/>
          <w:sz w:val="21"/>
          <w:szCs w:val="21"/>
        </w:rPr>
        <w:t>向下</w:t>
      </w:r>
      <w:r w:rsidR="00DA3FD5" w:rsidRPr="006F1A12">
        <w:rPr>
          <w:rFonts w:ascii="微软雅黑" w:eastAsia="微软雅黑" w:hAnsi="微软雅黑" w:hint="eastAsia"/>
          <w:color w:val="000000"/>
          <w:sz w:val="21"/>
          <w:szCs w:val="21"/>
        </w:rPr>
        <w:t>沟通技巧</w:t>
      </w:r>
    </w:p>
    <w:p w14:paraId="0B725FD9" w14:textId="006F043C" w:rsidR="00445E77" w:rsidRPr="00445E77" w:rsidRDefault="00445E77" w:rsidP="00445E77">
      <w:pPr>
        <w:spacing w:after="0" w:line="360" w:lineRule="auto"/>
        <w:ind w:firstLineChars="100" w:firstLine="210"/>
        <w:rPr>
          <w:rStyle w:val="a5"/>
          <w:rFonts w:ascii="微软雅黑" w:hAnsi="微软雅黑"/>
          <w:b w:val="0"/>
          <w:bCs w:val="0"/>
          <w:color w:val="000000"/>
          <w:sz w:val="21"/>
          <w:szCs w:val="21"/>
        </w:rPr>
      </w:pPr>
      <w:r w:rsidRPr="006F1A12">
        <w:rPr>
          <w:rStyle w:val="a5"/>
          <w:rFonts w:ascii="微软雅黑" w:hAnsi="微软雅黑" w:hint="eastAsia"/>
          <w:b w:val="0"/>
          <w:bCs w:val="0"/>
          <w:color w:val="000000"/>
          <w:sz w:val="21"/>
          <w:szCs w:val="21"/>
        </w:rPr>
        <w:t>案例研讨：如何与下属进行绩效沟通？</w:t>
      </w:r>
    </w:p>
    <w:p w14:paraId="3AD50606" w14:textId="77777777" w:rsidR="00DA3FD5" w:rsidRPr="006F1A12" w:rsidRDefault="00DA3FD5" w:rsidP="00DA3FD5">
      <w:pPr>
        <w:spacing w:after="0" w:line="360" w:lineRule="auto"/>
        <w:ind w:firstLineChars="100" w:firstLine="210"/>
        <w:rPr>
          <w:rStyle w:val="a5"/>
          <w:rFonts w:ascii="微软雅黑" w:hAnsi="微软雅黑"/>
          <w:b w:val="0"/>
          <w:bCs w:val="0"/>
          <w:color w:val="000000"/>
          <w:sz w:val="21"/>
          <w:szCs w:val="21"/>
        </w:rPr>
      </w:pPr>
      <w:r w:rsidRPr="006F1A12">
        <w:rPr>
          <w:rStyle w:val="a5"/>
          <w:rFonts w:ascii="微软雅黑" w:hAnsi="微软雅黑" w:hint="eastAsia"/>
          <w:b w:val="0"/>
          <w:bCs w:val="0"/>
          <w:color w:val="000000"/>
          <w:sz w:val="21"/>
          <w:szCs w:val="21"/>
        </w:rPr>
        <w:t>案例研讨：如何与刺头员工沟通？</w:t>
      </w:r>
    </w:p>
    <w:p w14:paraId="29D4ECB6" w14:textId="097386DD" w:rsidR="00DA3FD5" w:rsidRPr="00DA3FD5" w:rsidRDefault="00DA3FD5" w:rsidP="00DA3FD5">
      <w:pPr>
        <w:spacing w:after="0" w:line="360" w:lineRule="auto"/>
        <w:ind w:firstLineChars="100" w:firstLine="210"/>
        <w:rPr>
          <w:rFonts w:ascii="微软雅黑" w:hAnsi="微软雅黑"/>
          <w:color w:val="000000"/>
          <w:sz w:val="21"/>
          <w:szCs w:val="21"/>
        </w:rPr>
      </w:pPr>
      <w:r w:rsidRPr="006F1A12">
        <w:rPr>
          <w:rStyle w:val="a5"/>
          <w:rFonts w:ascii="微软雅黑" w:hAnsi="微软雅黑" w:hint="eastAsia"/>
          <w:b w:val="0"/>
          <w:bCs w:val="0"/>
          <w:color w:val="000000"/>
          <w:sz w:val="21"/>
          <w:szCs w:val="21"/>
        </w:rPr>
        <w:t>案例研讨：B</w:t>
      </w:r>
      <w:r w:rsidRPr="006F1A12">
        <w:rPr>
          <w:rStyle w:val="a5"/>
          <w:rFonts w:ascii="微软雅黑" w:hAnsi="微软雅黑"/>
          <w:b w:val="0"/>
          <w:bCs w:val="0"/>
          <w:color w:val="000000"/>
          <w:sz w:val="21"/>
          <w:szCs w:val="21"/>
        </w:rPr>
        <w:t>AT</w:t>
      </w:r>
      <w:r w:rsidRPr="006F1A12">
        <w:rPr>
          <w:rStyle w:val="a5"/>
          <w:rFonts w:ascii="微软雅黑" w:hAnsi="微软雅黑" w:hint="eastAsia"/>
          <w:b w:val="0"/>
          <w:bCs w:val="0"/>
          <w:color w:val="000000"/>
          <w:sz w:val="21"/>
          <w:szCs w:val="21"/>
        </w:rPr>
        <w:t>高层如何把产品经理的用户意识逼出来？</w:t>
      </w:r>
    </w:p>
    <w:p w14:paraId="5CD443CB" w14:textId="3AC0601E" w:rsidR="00F46D9F" w:rsidRPr="006F1A12" w:rsidRDefault="00D07AA1" w:rsidP="00266F50">
      <w:pPr>
        <w:pStyle w:val="41"/>
        <w:spacing w:line="360" w:lineRule="auto"/>
        <w:ind w:firstLineChars="0" w:firstLine="0"/>
        <w:rPr>
          <w:rFonts w:ascii="微软雅黑" w:eastAsia="微软雅黑" w:hAnsi="微软雅黑" w:cs="Times New Roman"/>
          <w:b/>
          <w:sz w:val="21"/>
          <w:szCs w:val="21"/>
        </w:rPr>
      </w:pPr>
      <w:r>
        <w:rPr>
          <w:rFonts w:ascii="微软雅黑" w:eastAsia="微软雅黑" w:hAnsi="微软雅黑" w:cs="Times New Roman" w:hint="eastAsia"/>
          <w:b/>
          <w:sz w:val="21"/>
          <w:szCs w:val="21"/>
        </w:rPr>
        <w:lastRenderedPageBreak/>
        <w:t>第</w:t>
      </w:r>
      <w:r w:rsidR="00963BC6">
        <w:rPr>
          <w:rFonts w:ascii="微软雅黑" w:eastAsia="微软雅黑" w:hAnsi="微软雅黑" w:cs="Times New Roman" w:hint="eastAsia"/>
          <w:b/>
          <w:sz w:val="21"/>
          <w:szCs w:val="21"/>
        </w:rPr>
        <w:t>四</w:t>
      </w:r>
      <w:r>
        <w:rPr>
          <w:rFonts w:ascii="微软雅黑" w:eastAsia="微软雅黑" w:hAnsi="微软雅黑" w:cs="Times New Roman" w:hint="eastAsia"/>
          <w:b/>
          <w:sz w:val="21"/>
          <w:szCs w:val="21"/>
        </w:rPr>
        <w:t>章：</w:t>
      </w:r>
      <w:r w:rsidR="002A53D5" w:rsidRPr="006F1A12">
        <w:rPr>
          <w:rFonts w:ascii="微软雅黑" w:eastAsia="微软雅黑" w:hAnsi="微软雅黑" w:cs="Times New Roman" w:hint="eastAsia"/>
          <w:b/>
          <w:sz w:val="21"/>
          <w:szCs w:val="21"/>
        </w:rPr>
        <w:t>管理者</w:t>
      </w:r>
      <w:r w:rsidR="00CD4CF6" w:rsidRPr="006F1A12">
        <w:rPr>
          <w:rFonts w:ascii="微软雅黑" w:eastAsia="微软雅黑" w:hAnsi="微软雅黑" w:cs="Times New Roman" w:hint="eastAsia"/>
          <w:b/>
          <w:sz w:val="21"/>
          <w:szCs w:val="21"/>
        </w:rPr>
        <w:t>高效</w:t>
      </w:r>
      <w:r w:rsidR="002A53D5" w:rsidRPr="006F1A12">
        <w:rPr>
          <w:rFonts w:ascii="微软雅黑" w:eastAsia="微软雅黑" w:hAnsi="微软雅黑" w:cs="Times New Roman" w:hint="eastAsia"/>
          <w:b/>
          <w:sz w:val="21"/>
          <w:szCs w:val="21"/>
        </w:rPr>
        <w:t>工作八步法</w:t>
      </w:r>
    </w:p>
    <w:p w14:paraId="5639B888" w14:textId="77777777" w:rsidR="00903A99" w:rsidRPr="006F1A12" w:rsidRDefault="00261DF6" w:rsidP="00266F50">
      <w:pPr>
        <w:pStyle w:val="41"/>
        <w:numPr>
          <w:ilvl w:val="0"/>
          <w:numId w:val="34"/>
        </w:numPr>
        <w:spacing w:line="360" w:lineRule="auto"/>
        <w:ind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把握</w:t>
      </w:r>
      <w:r w:rsidR="00903A99" w:rsidRPr="006F1A12">
        <w:rPr>
          <w:rFonts w:ascii="微软雅黑" w:eastAsia="微软雅黑" w:hAnsi="微软雅黑" w:hint="eastAsia"/>
          <w:color w:val="000000"/>
          <w:sz w:val="21"/>
          <w:szCs w:val="21"/>
        </w:rPr>
        <w:t>企业战略</w:t>
      </w:r>
      <w:r w:rsidRPr="006F1A12">
        <w:rPr>
          <w:rFonts w:ascii="微软雅黑" w:eastAsia="微软雅黑" w:hAnsi="微软雅黑" w:hint="eastAsia"/>
          <w:color w:val="000000"/>
          <w:sz w:val="21"/>
          <w:szCs w:val="21"/>
        </w:rPr>
        <w:t>重点</w:t>
      </w:r>
    </w:p>
    <w:p w14:paraId="7F6927EC" w14:textId="77777777" w:rsidR="00261DF6" w:rsidRPr="006F1A12" w:rsidRDefault="00261DF6" w:rsidP="00266F50">
      <w:pPr>
        <w:pStyle w:val="41"/>
        <w:numPr>
          <w:ilvl w:val="0"/>
          <w:numId w:val="34"/>
        </w:numPr>
        <w:spacing w:line="360" w:lineRule="auto"/>
        <w:ind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确定部门/团队目标</w:t>
      </w:r>
    </w:p>
    <w:p w14:paraId="002D85DE" w14:textId="77777777" w:rsidR="00261DF6" w:rsidRPr="006F1A12" w:rsidRDefault="00261DF6" w:rsidP="00266F50">
      <w:pPr>
        <w:pStyle w:val="41"/>
        <w:numPr>
          <w:ilvl w:val="0"/>
          <w:numId w:val="34"/>
        </w:numPr>
        <w:spacing w:line="360" w:lineRule="auto"/>
        <w:ind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做好环境分析</w:t>
      </w:r>
    </w:p>
    <w:p w14:paraId="6D75564F" w14:textId="77777777" w:rsidR="00261DF6" w:rsidRPr="006F1A12" w:rsidRDefault="00261DF6" w:rsidP="00266F50">
      <w:pPr>
        <w:pStyle w:val="41"/>
        <w:numPr>
          <w:ilvl w:val="0"/>
          <w:numId w:val="34"/>
        </w:numPr>
        <w:spacing w:line="360" w:lineRule="auto"/>
        <w:ind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制定部门策略</w:t>
      </w:r>
    </w:p>
    <w:p w14:paraId="497D0B89" w14:textId="77777777" w:rsidR="00261DF6" w:rsidRPr="006F1A12" w:rsidRDefault="00CB2E7A" w:rsidP="00266F50">
      <w:pPr>
        <w:pStyle w:val="41"/>
        <w:numPr>
          <w:ilvl w:val="0"/>
          <w:numId w:val="34"/>
        </w:numPr>
        <w:spacing w:line="360" w:lineRule="auto"/>
        <w:ind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制定工作项目与进度计划</w:t>
      </w:r>
    </w:p>
    <w:p w14:paraId="5D307224" w14:textId="77777777" w:rsidR="00CB2E7A" w:rsidRPr="006F1A12" w:rsidRDefault="00CB2E7A" w:rsidP="00266F50">
      <w:pPr>
        <w:pStyle w:val="41"/>
        <w:numPr>
          <w:ilvl w:val="0"/>
          <w:numId w:val="34"/>
        </w:numPr>
        <w:spacing w:line="360" w:lineRule="auto"/>
        <w:ind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协调匹配资源</w:t>
      </w:r>
    </w:p>
    <w:p w14:paraId="2697B415" w14:textId="77777777" w:rsidR="00CB2E7A" w:rsidRPr="006F1A12" w:rsidRDefault="00CB2E7A" w:rsidP="00266F50">
      <w:pPr>
        <w:pStyle w:val="41"/>
        <w:numPr>
          <w:ilvl w:val="0"/>
          <w:numId w:val="34"/>
        </w:numPr>
        <w:spacing w:line="360" w:lineRule="auto"/>
        <w:ind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精细执行</w:t>
      </w:r>
    </w:p>
    <w:p w14:paraId="24E45DC6" w14:textId="77777777" w:rsidR="00CB2E7A" w:rsidRPr="006F1A12" w:rsidRDefault="00CB2E7A" w:rsidP="00266F50">
      <w:pPr>
        <w:pStyle w:val="41"/>
        <w:numPr>
          <w:ilvl w:val="0"/>
          <w:numId w:val="34"/>
        </w:numPr>
        <w:spacing w:line="360" w:lineRule="auto"/>
        <w:ind w:firstLineChars="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总结复盘</w:t>
      </w:r>
    </w:p>
    <w:p w14:paraId="4BA53A01" w14:textId="6DD558FA" w:rsidR="00963BC6" w:rsidRDefault="002A53D5" w:rsidP="00963BC6">
      <w:pPr>
        <w:pStyle w:val="41"/>
        <w:spacing w:line="360" w:lineRule="auto"/>
        <w:ind w:left="420" w:right="30" w:firstLineChars="0" w:firstLine="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案例研讨：</w:t>
      </w:r>
      <w:r w:rsidR="00963BC6">
        <w:rPr>
          <w:rFonts w:ascii="微软雅黑" w:eastAsia="微软雅黑" w:hAnsi="微软雅黑" w:hint="eastAsia"/>
          <w:color w:val="000000"/>
          <w:sz w:val="21"/>
          <w:szCs w:val="21"/>
        </w:rPr>
        <w:t>公司目标如何分解到各级部门？</w:t>
      </w:r>
    </w:p>
    <w:p w14:paraId="3C36CE67" w14:textId="2F46A5E5" w:rsidR="002A53D5" w:rsidRPr="006F1A12" w:rsidRDefault="00963BC6" w:rsidP="00266F50">
      <w:pPr>
        <w:pStyle w:val="41"/>
        <w:spacing w:line="360" w:lineRule="auto"/>
        <w:ind w:left="420" w:right="30" w:firstLineChars="0" w:firstLine="0"/>
        <w:rPr>
          <w:rFonts w:ascii="微软雅黑" w:eastAsia="微软雅黑" w:hAnsi="微软雅黑"/>
          <w:color w:val="000000"/>
          <w:sz w:val="21"/>
          <w:szCs w:val="21"/>
        </w:rPr>
      </w:pPr>
      <w:r>
        <w:rPr>
          <w:rFonts w:ascii="微软雅黑" w:eastAsia="微软雅黑" w:hAnsi="微软雅黑" w:hint="eastAsia"/>
          <w:color w:val="000000"/>
          <w:sz w:val="21"/>
          <w:szCs w:val="21"/>
        </w:rPr>
        <w:t>案例研讨：</w:t>
      </w:r>
      <w:r w:rsidR="002A53D5" w:rsidRPr="006F1A12">
        <w:rPr>
          <w:rFonts w:ascii="微软雅黑" w:eastAsia="微软雅黑" w:hAnsi="微软雅黑" w:hint="eastAsia"/>
          <w:color w:val="000000"/>
          <w:sz w:val="21"/>
          <w:szCs w:val="21"/>
        </w:rPr>
        <w:t>部门目标</w:t>
      </w:r>
      <w:r>
        <w:rPr>
          <w:rFonts w:ascii="微软雅黑" w:eastAsia="微软雅黑" w:hAnsi="微软雅黑" w:hint="eastAsia"/>
          <w:color w:val="000000"/>
          <w:sz w:val="21"/>
          <w:szCs w:val="21"/>
        </w:rPr>
        <w:t>如何分解到各个岗位</w:t>
      </w:r>
      <w:r w:rsidR="002A53D5" w:rsidRPr="006F1A12">
        <w:rPr>
          <w:rFonts w:ascii="微软雅黑" w:eastAsia="微软雅黑" w:hAnsi="微软雅黑" w:hint="eastAsia"/>
          <w:color w:val="000000"/>
          <w:sz w:val="21"/>
          <w:szCs w:val="21"/>
        </w:rPr>
        <w:t>？</w:t>
      </w:r>
    </w:p>
    <w:p w14:paraId="160EDBA0" w14:textId="77777777" w:rsidR="000B20CF" w:rsidRPr="006F1A12" w:rsidRDefault="000B20CF" w:rsidP="00266F50">
      <w:pPr>
        <w:pStyle w:val="41"/>
        <w:spacing w:line="360" w:lineRule="auto"/>
        <w:ind w:left="426" w:right="30" w:firstLineChars="0" w:firstLine="0"/>
        <w:rPr>
          <w:rStyle w:val="a5"/>
          <w:rFonts w:ascii="微软雅黑" w:eastAsia="微软雅黑" w:hAnsi="微软雅黑"/>
          <w:b w:val="0"/>
          <w:bCs w:val="0"/>
          <w:color w:val="000000"/>
          <w:sz w:val="21"/>
          <w:szCs w:val="21"/>
        </w:rPr>
      </w:pPr>
      <w:r w:rsidRPr="006F1A12">
        <w:rPr>
          <w:rStyle w:val="a5"/>
          <w:rFonts w:ascii="微软雅黑" w:eastAsia="微软雅黑" w:hAnsi="微软雅黑" w:hint="eastAsia"/>
          <w:b w:val="0"/>
          <w:bCs w:val="0"/>
          <w:color w:val="000000"/>
          <w:sz w:val="21"/>
          <w:szCs w:val="21"/>
        </w:rPr>
        <w:t>案例研讨：如何确保计划的有效执行？</w:t>
      </w:r>
    </w:p>
    <w:p w14:paraId="530C4E35" w14:textId="77777777" w:rsidR="00181ED5" w:rsidRPr="006F1A12" w:rsidRDefault="00181ED5" w:rsidP="00266F50">
      <w:pPr>
        <w:pStyle w:val="41"/>
        <w:spacing w:line="360" w:lineRule="auto"/>
        <w:ind w:left="426" w:right="30" w:firstLineChars="0" w:firstLine="0"/>
        <w:rPr>
          <w:rStyle w:val="a5"/>
          <w:rFonts w:ascii="微软雅黑" w:eastAsia="微软雅黑" w:hAnsi="微软雅黑"/>
          <w:b w:val="0"/>
          <w:bCs w:val="0"/>
          <w:color w:val="000000"/>
          <w:sz w:val="21"/>
          <w:szCs w:val="21"/>
        </w:rPr>
      </w:pPr>
      <w:r w:rsidRPr="006F1A12">
        <w:rPr>
          <w:rStyle w:val="a5"/>
          <w:rFonts w:ascii="微软雅黑" w:eastAsia="微软雅黑" w:hAnsi="微软雅黑" w:hint="eastAsia"/>
          <w:b w:val="0"/>
          <w:bCs w:val="0"/>
          <w:color w:val="000000"/>
          <w:sz w:val="21"/>
          <w:szCs w:val="21"/>
        </w:rPr>
        <w:t>案例研讨：如何让计划更好的预测变化？</w:t>
      </w:r>
    </w:p>
    <w:p w14:paraId="1A21333A" w14:textId="77777777" w:rsidR="00F46D9F" w:rsidRPr="006F1A12" w:rsidRDefault="00FD04E8" w:rsidP="00266F50">
      <w:pPr>
        <w:pStyle w:val="41"/>
        <w:spacing w:line="360" w:lineRule="auto"/>
        <w:ind w:left="426" w:right="30" w:firstLineChars="0" w:firstLine="0"/>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工具实操：OGSM分解任务</w:t>
      </w:r>
    </w:p>
    <w:p w14:paraId="06B70819" w14:textId="042208BE" w:rsidR="004823D9" w:rsidRPr="006F1A12" w:rsidRDefault="004823D9" w:rsidP="00266F50">
      <w:pPr>
        <w:spacing w:line="360" w:lineRule="auto"/>
        <w:rPr>
          <w:rFonts w:ascii="微软雅黑" w:hAnsi="微软雅黑"/>
          <w:b/>
          <w:sz w:val="21"/>
          <w:szCs w:val="21"/>
        </w:rPr>
      </w:pPr>
      <w:r w:rsidRPr="006F1A12">
        <w:rPr>
          <w:rFonts w:ascii="微软雅黑" w:hAnsi="微软雅黑" w:hint="eastAsia"/>
          <w:b/>
          <w:sz w:val="21"/>
          <w:szCs w:val="21"/>
        </w:rPr>
        <w:t>第</w:t>
      </w:r>
      <w:r w:rsidR="00095F49">
        <w:rPr>
          <w:rFonts w:ascii="微软雅黑" w:hAnsi="微软雅黑" w:hint="eastAsia"/>
          <w:b/>
          <w:sz w:val="21"/>
          <w:szCs w:val="21"/>
        </w:rPr>
        <w:t>五</w:t>
      </w:r>
      <w:r w:rsidRPr="006F1A12">
        <w:rPr>
          <w:rFonts w:ascii="微软雅黑" w:hAnsi="微软雅黑" w:hint="eastAsia"/>
          <w:b/>
          <w:sz w:val="21"/>
          <w:szCs w:val="21"/>
        </w:rPr>
        <w:t>章：</w:t>
      </w:r>
      <w:r w:rsidR="00D90350" w:rsidRPr="006F1A12">
        <w:rPr>
          <w:rFonts w:ascii="微软雅黑" w:hAnsi="微软雅黑" w:hint="eastAsia"/>
          <w:b/>
          <w:sz w:val="21"/>
          <w:szCs w:val="21"/>
        </w:rPr>
        <w:t>高效</w:t>
      </w:r>
      <w:r w:rsidR="00C4326D" w:rsidRPr="006F1A12">
        <w:rPr>
          <w:rFonts w:ascii="微软雅黑" w:hAnsi="微软雅黑" w:hint="eastAsia"/>
          <w:b/>
          <w:sz w:val="21"/>
          <w:szCs w:val="21"/>
        </w:rPr>
        <w:t>辅导</w:t>
      </w:r>
      <w:r w:rsidR="00D90350" w:rsidRPr="006F1A12">
        <w:rPr>
          <w:rFonts w:ascii="微软雅黑" w:hAnsi="微软雅黑" w:hint="eastAsia"/>
          <w:b/>
          <w:sz w:val="21"/>
          <w:szCs w:val="21"/>
        </w:rPr>
        <w:t>工作技巧</w:t>
      </w:r>
    </w:p>
    <w:p w14:paraId="36BE5A42" w14:textId="77777777" w:rsidR="003378A2" w:rsidRPr="006F1A12" w:rsidRDefault="003378A2" w:rsidP="00266F50">
      <w:pPr>
        <w:pStyle w:val="7"/>
        <w:numPr>
          <w:ilvl w:val="0"/>
          <w:numId w:val="4"/>
        </w:numPr>
        <w:tabs>
          <w:tab w:val="num" w:pos="779"/>
        </w:tabs>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辅导下属</w:t>
      </w:r>
    </w:p>
    <w:p w14:paraId="3F997224" w14:textId="77777777" w:rsidR="003378A2" w:rsidRPr="006F1A12" w:rsidRDefault="003378A2" w:rsidP="00266F50">
      <w:pPr>
        <w:pStyle w:val="7"/>
        <w:numPr>
          <w:ilvl w:val="0"/>
          <w:numId w:val="40"/>
        </w:numPr>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什么样的员工需要辅导？</w:t>
      </w:r>
    </w:p>
    <w:p w14:paraId="7CBC9296" w14:textId="77777777" w:rsidR="003378A2" w:rsidRPr="006F1A12" w:rsidRDefault="003378A2" w:rsidP="00266F50">
      <w:pPr>
        <w:pStyle w:val="7"/>
        <w:numPr>
          <w:ilvl w:val="0"/>
          <w:numId w:val="40"/>
        </w:numPr>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OJT（岗位辅导）五步法</w:t>
      </w:r>
    </w:p>
    <w:p w14:paraId="69507794" w14:textId="77777777" w:rsidR="003378A2" w:rsidRPr="006F1A12" w:rsidRDefault="003378A2" w:rsidP="00266F50">
      <w:pPr>
        <w:pStyle w:val="7"/>
        <w:numPr>
          <w:ilvl w:val="0"/>
          <w:numId w:val="40"/>
        </w:numPr>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辅导下属的关键要点</w:t>
      </w:r>
    </w:p>
    <w:p w14:paraId="4F0868F8" w14:textId="77777777" w:rsidR="003378A2" w:rsidRPr="006F1A12" w:rsidRDefault="003378A2" w:rsidP="00266F50">
      <w:pPr>
        <w:pStyle w:val="7"/>
        <w:numPr>
          <w:ilvl w:val="0"/>
          <w:numId w:val="40"/>
        </w:numPr>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lastRenderedPageBreak/>
        <w:t>辅导下属的最佳时机</w:t>
      </w:r>
    </w:p>
    <w:p w14:paraId="10AFC3C5" w14:textId="13B3F59A" w:rsidR="00E9065D" w:rsidRPr="006F1A12" w:rsidRDefault="00E9065D" w:rsidP="00266F50">
      <w:pPr>
        <w:pStyle w:val="7"/>
        <w:numPr>
          <w:ilvl w:val="0"/>
          <w:numId w:val="40"/>
        </w:numPr>
        <w:spacing w:line="360" w:lineRule="auto"/>
        <w:ind w:firstLineChars="0"/>
        <w:rPr>
          <w:rFonts w:ascii="微软雅黑" w:eastAsia="微软雅黑" w:hAnsi="微软雅黑"/>
          <w:sz w:val="21"/>
          <w:szCs w:val="21"/>
        </w:rPr>
      </w:pPr>
      <w:r w:rsidRPr="006F1A12">
        <w:rPr>
          <w:rFonts w:ascii="微软雅黑" w:eastAsia="微软雅黑" w:hAnsi="微软雅黑" w:hint="eastAsia"/>
          <w:sz w:val="21"/>
          <w:szCs w:val="21"/>
        </w:rPr>
        <w:t>教练辅导</w:t>
      </w:r>
      <w:r w:rsidR="00147108">
        <w:rPr>
          <w:rFonts w:ascii="微软雅黑" w:eastAsia="微软雅黑" w:hAnsi="微软雅黑" w:hint="eastAsia"/>
          <w:sz w:val="21"/>
          <w:szCs w:val="21"/>
        </w:rPr>
        <w:t>GROW</w:t>
      </w:r>
      <w:r w:rsidR="00D90078">
        <w:rPr>
          <w:rFonts w:ascii="微软雅黑" w:eastAsia="微软雅黑" w:hAnsi="微软雅黑" w:hint="eastAsia"/>
          <w:sz w:val="21"/>
          <w:szCs w:val="21"/>
        </w:rPr>
        <w:t>四</w:t>
      </w:r>
      <w:r w:rsidRPr="006F1A12">
        <w:rPr>
          <w:rFonts w:ascii="微软雅黑" w:eastAsia="微软雅黑" w:hAnsi="微软雅黑" w:hint="eastAsia"/>
          <w:sz w:val="21"/>
          <w:szCs w:val="21"/>
        </w:rPr>
        <w:t>步法</w:t>
      </w:r>
    </w:p>
    <w:p w14:paraId="6E49A67D" w14:textId="2103922E" w:rsidR="00A75B98" w:rsidRDefault="00A75B98" w:rsidP="00266F50">
      <w:pPr>
        <w:pStyle w:val="41"/>
        <w:spacing w:line="360" w:lineRule="auto"/>
        <w:ind w:right="30" w:firstLineChars="150" w:firstLine="315"/>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案例研讨：华为的技术/业务团队以师带徒机制实例</w:t>
      </w:r>
    </w:p>
    <w:p w14:paraId="210BA3D6" w14:textId="0D7371F3" w:rsidR="0018386A" w:rsidRPr="006F1A12" w:rsidRDefault="0018386A" w:rsidP="00266F50">
      <w:pPr>
        <w:pStyle w:val="41"/>
        <w:spacing w:line="360" w:lineRule="auto"/>
        <w:ind w:right="30" w:firstLineChars="150" w:firstLine="315"/>
        <w:rPr>
          <w:rFonts w:ascii="微软雅黑" w:eastAsia="微软雅黑" w:hAnsi="微软雅黑"/>
          <w:color w:val="000000"/>
          <w:sz w:val="21"/>
          <w:szCs w:val="21"/>
        </w:rPr>
      </w:pPr>
      <w:r>
        <w:rPr>
          <w:rFonts w:ascii="微软雅黑" w:eastAsia="微软雅黑" w:hAnsi="微软雅黑" w:hint="eastAsia"/>
          <w:color w:val="000000"/>
          <w:sz w:val="21"/>
          <w:szCs w:val="21"/>
        </w:rPr>
        <w:t>案例研讨：腾讯针对某项目组成员教练辅导实例</w:t>
      </w:r>
    </w:p>
    <w:p w14:paraId="1A850831" w14:textId="77777777" w:rsidR="00E9065D" w:rsidRPr="006F1A12" w:rsidRDefault="00E9065D" w:rsidP="00266F50">
      <w:pPr>
        <w:pStyle w:val="41"/>
        <w:spacing w:line="360" w:lineRule="auto"/>
        <w:ind w:right="30" w:firstLineChars="150" w:firstLine="315"/>
        <w:rPr>
          <w:rFonts w:ascii="微软雅黑" w:eastAsia="微软雅黑" w:hAnsi="微软雅黑"/>
          <w:color w:val="000000"/>
          <w:sz w:val="21"/>
          <w:szCs w:val="21"/>
        </w:rPr>
      </w:pPr>
      <w:r w:rsidRPr="006F1A12">
        <w:rPr>
          <w:rFonts w:ascii="微软雅黑" w:eastAsia="微软雅黑" w:hAnsi="微软雅黑" w:hint="eastAsia"/>
          <w:color w:val="000000"/>
          <w:sz w:val="21"/>
          <w:szCs w:val="21"/>
        </w:rPr>
        <w:t>案例研讨：教练辅导工具使用</w:t>
      </w:r>
    </w:p>
    <w:p w14:paraId="0A0516AF" w14:textId="6EAA283C" w:rsidR="002C7109" w:rsidRPr="00D22054" w:rsidRDefault="004823D9" w:rsidP="00D22054">
      <w:pPr>
        <w:spacing w:line="360" w:lineRule="auto"/>
        <w:rPr>
          <w:rFonts w:ascii="微软雅黑" w:hAnsi="微软雅黑"/>
          <w:b/>
          <w:sz w:val="21"/>
          <w:szCs w:val="21"/>
        </w:rPr>
      </w:pPr>
      <w:r w:rsidRPr="006F1A12">
        <w:rPr>
          <w:rFonts w:ascii="微软雅黑" w:hAnsi="微软雅黑" w:hint="eastAsia"/>
          <w:b/>
          <w:sz w:val="21"/>
          <w:szCs w:val="21"/>
        </w:rPr>
        <w:t>第</w:t>
      </w:r>
      <w:r w:rsidR="00095F49">
        <w:rPr>
          <w:rFonts w:ascii="微软雅黑" w:hAnsi="微软雅黑" w:hint="eastAsia"/>
          <w:b/>
          <w:sz w:val="21"/>
          <w:szCs w:val="21"/>
        </w:rPr>
        <w:t>六</w:t>
      </w:r>
      <w:r w:rsidR="00F46D9F" w:rsidRPr="006F1A12">
        <w:rPr>
          <w:rFonts w:ascii="微软雅黑" w:hAnsi="微软雅黑" w:hint="eastAsia"/>
          <w:b/>
          <w:sz w:val="21"/>
          <w:szCs w:val="21"/>
        </w:rPr>
        <w:t>章：</w:t>
      </w:r>
      <w:r w:rsidR="00DA3FD5">
        <w:rPr>
          <w:rFonts w:ascii="微软雅黑" w:hAnsi="微软雅黑" w:hint="eastAsia"/>
          <w:b/>
          <w:sz w:val="21"/>
          <w:szCs w:val="21"/>
        </w:rPr>
        <w:t>激励技巧</w:t>
      </w:r>
    </w:p>
    <w:p w14:paraId="590508A1" w14:textId="07A4339C" w:rsidR="00D22054" w:rsidRDefault="00D22054" w:rsidP="00D22054">
      <w:pPr>
        <w:pStyle w:val="41"/>
        <w:numPr>
          <w:ilvl w:val="0"/>
          <w:numId w:val="31"/>
        </w:numPr>
        <w:spacing w:line="360" w:lineRule="auto"/>
        <w:ind w:right="30" w:firstLineChars="0" w:firstLine="6"/>
        <w:rPr>
          <w:rFonts w:ascii="微软雅黑" w:eastAsia="微软雅黑" w:hAnsi="微软雅黑"/>
          <w:color w:val="000000"/>
          <w:sz w:val="21"/>
          <w:szCs w:val="21"/>
        </w:rPr>
      </w:pPr>
      <w:r w:rsidRPr="00D22054">
        <w:rPr>
          <w:rFonts w:ascii="微软雅黑" w:eastAsia="微软雅黑" w:hAnsi="微软雅黑" w:hint="eastAsia"/>
          <w:color w:val="000000"/>
          <w:sz w:val="21"/>
          <w:szCs w:val="21"/>
        </w:rPr>
        <w:t>知识型工作者的四个需求</w:t>
      </w:r>
    </w:p>
    <w:p w14:paraId="415C947B" w14:textId="78FC114B" w:rsidR="004C573B" w:rsidRDefault="004C573B" w:rsidP="00D22054">
      <w:pPr>
        <w:pStyle w:val="41"/>
        <w:numPr>
          <w:ilvl w:val="0"/>
          <w:numId w:val="31"/>
        </w:numPr>
        <w:spacing w:line="360" w:lineRule="auto"/>
        <w:ind w:right="30" w:firstLineChars="0" w:firstLine="6"/>
        <w:rPr>
          <w:rFonts w:ascii="微软雅黑" w:eastAsia="微软雅黑" w:hAnsi="微软雅黑"/>
          <w:color w:val="000000"/>
          <w:sz w:val="21"/>
          <w:szCs w:val="21"/>
        </w:rPr>
      </w:pPr>
      <w:r>
        <w:rPr>
          <w:rFonts w:ascii="微软雅黑" w:eastAsia="微软雅黑" w:hAnsi="微软雅黑" w:hint="eastAsia"/>
          <w:color w:val="000000"/>
          <w:sz w:val="21"/>
          <w:szCs w:val="21"/>
        </w:rPr>
        <w:t>一般激励理论</w:t>
      </w:r>
    </w:p>
    <w:p w14:paraId="324703F7" w14:textId="77777777" w:rsidR="004C573B" w:rsidRPr="004C573B" w:rsidRDefault="004C573B" w:rsidP="004C573B">
      <w:pPr>
        <w:pStyle w:val="12"/>
        <w:numPr>
          <w:ilvl w:val="0"/>
          <w:numId w:val="44"/>
        </w:numPr>
        <w:spacing w:line="360" w:lineRule="auto"/>
        <w:ind w:firstLineChars="0"/>
        <w:rPr>
          <w:rFonts w:ascii="微软雅黑" w:eastAsia="微软雅黑" w:hAnsi="微软雅黑"/>
          <w:sz w:val="21"/>
          <w:szCs w:val="21"/>
        </w:rPr>
      </w:pPr>
      <w:r w:rsidRPr="004C573B">
        <w:rPr>
          <w:rFonts w:ascii="微软雅黑" w:eastAsia="微软雅黑" w:hAnsi="微软雅黑" w:hint="eastAsia"/>
          <w:sz w:val="21"/>
          <w:szCs w:val="21"/>
        </w:rPr>
        <w:t>“经济人”与胡萝卜加大棒式激励</w:t>
      </w:r>
    </w:p>
    <w:p w14:paraId="696FD878" w14:textId="77777777" w:rsidR="004C573B" w:rsidRPr="004C573B" w:rsidRDefault="004C573B" w:rsidP="004C573B">
      <w:pPr>
        <w:pStyle w:val="12"/>
        <w:numPr>
          <w:ilvl w:val="0"/>
          <w:numId w:val="44"/>
        </w:numPr>
        <w:spacing w:line="360" w:lineRule="auto"/>
        <w:ind w:firstLineChars="0"/>
        <w:rPr>
          <w:rFonts w:ascii="微软雅黑" w:eastAsia="微软雅黑" w:hAnsi="微软雅黑"/>
          <w:sz w:val="21"/>
          <w:szCs w:val="21"/>
        </w:rPr>
      </w:pPr>
      <w:r w:rsidRPr="004C573B">
        <w:rPr>
          <w:rFonts w:ascii="微软雅黑" w:eastAsia="微软雅黑" w:hAnsi="微软雅黑" w:hint="eastAsia"/>
          <w:sz w:val="21"/>
          <w:szCs w:val="21"/>
        </w:rPr>
        <w:t>“社会人”与感情投资式激励</w:t>
      </w:r>
    </w:p>
    <w:p w14:paraId="02D06736" w14:textId="77777777" w:rsidR="004C573B" w:rsidRPr="004C573B" w:rsidRDefault="004C573B" w:rsidP="004C573B">
      <w:pPr>
        <w:pStyle w:val="12"/>
        <w:numPr>
          <w:ilvl w:val="0"/>
          <w:numId w:val="44"/>
        </w:numPr>
        <w:spacing w:line="360" w:lineRule="auto"/>
        <w:ind w:firstLineChars="0"/>
        <w:rPr>
          <w:rFonts w:ascii="微软雅黑" w:eastAsia="微软雅黑" w:hAnsi="微软雅黑"/>
          <w:sz w:val="21"/>
          <w:szCs w:val="21"/>
        </w:rPr>
      </w:pPr>
      <w:r w:rsidRPr="004C573B">
        <w:rPr>
          <w:rFonts w:ascii="微软雅黑" w:eastAsia="微软雅黑" w:hAnsi="微软雅黑" w:hint="eastAsia"/>
          <w:sz w:val="21"/>
          <w:szCs w:val="21"/>
        </w:rPr>
        <w:t>“自动人”与自我实现式激励</w:t>
      </w:r>
    </w:p>
    <w:p w14:paraId="10144083" w14:textId="77777777" w:rsidR="004C573B" w:rsidRPr="004C573B" w:rsidRDefault="004C573B" w:rsidP="004C573B">
      <w:pPr>
        <w:pStyle w:val="12"/>
        <w:numPr>
          <w:ilvl w:val="0"/>
          <w:numId w:val="44"/>
        </w:numPr>
        <w:spacing w:line="360" w:lineRule="auto"/>
        <w:ind w:firstLineChars="0"/>
        <w:rPr>
          <w:rFonts w:ascii="微软雅黑" w:eastAsia="微软雅黑" w:hAnsi="微软雅黑"/>
          <w:sz w:val="21"/>
          <w:szCs w:val="21"/>
        </w:rPr>
      </w:pPr>
      <w:r w:rsidRPr="004C573B">
        <w:rPr>
          <w:rFonts w:ascii="微软雅黑" w:eastAsia="微软雅黑" w:hAnsi="微软雅黑" w:hint="eastAsia"/>
          <w:sz w:val="21"/>
          <w:szCs w:val="21"/>
        </w:rPr>
        <w:t>“复杂人”与情景式激励</w:t>
      </w:r>
    </w:p>
    <w:p w14:paraId="15C65387" w14:textId="7F1424CF" w:rsidR="004C573B" w:rsidRPr="00380A52" w:rsidRDefault="004C573B" w:rsidP="004C573B">
      <w:pPr>
        <w:pStyle w:val="12"/>
        <w:numPr>
          <w:ilvl w:val="0"/>
          <w:numId w:val="45"/>
        </w:numPr>
        <w:spacing w:line="360" w:lineRule="auto"/>
        <w:ind w:firstLineChars="0"/>
        <w:rPr>
          <w:rFonts w:ascii="微软雅黑" w:eastAsia="微软雅黑" w:hAnsi="微软雅黑"/>
          <w:sz w:val="21"/>
          <w:szCs w:val="21"/>
        </w:rPr>
      </w:pPr>
      <w:r w:rsidRPr="00380A52">
        <w:rPr>
          <w:rFonts w:ascii="微软雅黑" w:eastAsia="微软雅黑" w:hAnsi="微软雅黑"/>
          <w:sz w:val="21"/>
          <w:szCs w:val="21"/>
        </w:rPr>
        <w:t>团队激励的五大</w:t>
      </w:r>
      <w:r w:rsidR="00380A52" w:rsidRPr="00380A52">
        <w:rPr>
          <w:rFonts w:ascii="微软雅黑" w:eastAsia="微软雅黑" w:hAnsi="微软雅黑" w:hint="eastAsia"/>
          <w:sz w:val="21"/>
          <w:szCs w:val="21"/>
        </w:rPr>
        <w:t>系统</w:t>
      </w:r>
      <w:r w:rsidRPr="00380A52">
        <w:rPr>
          <w:rFonts w:ascii="微软雅黑" w:eastAsia="微软雅黑" w:hAnsi="微软雅黑"/>
          <w:sz w:val="21"/>
          <w:szCs w:val="21"/>
        </w:rPr>
        <w:t>（愿景、领导、制度、文化、员工）</w:t>
      </w:r>
    </w:p>
    <w:p w14:paraId="747F0E9F" w14:textId="77777777" w:rsidR="004C573B" w:rsidRPr="00380A52" w:rsidRDefault="004C573B" w:rsidP="004C573B">
      <w:pPr>
        <w:pStyle w:val="12"/>
        <w:numPr>
          <w:ilvl w:val="0"/>
          <w:numId w:val="45"/>
        </w:numPr>
        <w:spacing w:line="360" w:lineRule="auto"/>
        <w:ind w:firstLineChars="0"/>
        <w:rPr>
          <w:rFonts w:ascii="微软雅黑" w:eastAsia="微软雅黑" w:hAnsi="微软雅黑"/>
          <w:sz w:val="21"/>
          <w:szCs w:val="21"/>
        </w:rPr>
      </w:pPr>
      <w:r w:rsidRPr="00380A52">
        <w:rPr>
          <w:rFonts w:ascii="微软雅黑" w:eastAsia="微软雅黑" w:hAnsi="微软雅黑" w:hint="eastAsia"/>
          <w:sz w:val="21"/>
          <w:szCs w:val="21"/>
        </w:rPr>
        <w:t>差异化激励法</w:t>
      </w:r>
    </w:p>
    <w:p w14:paraId="439CD11D" w14:textId="230465BA" w:rsidR="004C573B" w:rsidRPr="00380A52" w:rsidRDefault="004C573B" w:rsidP="004C573B">
      <w:pPr>
        <w:pStyle w:val="12"/>
        <w:spacing w:line="360" w:lineRule="auto"/>
        <w:ind w:firstLineChars="0"/>
        <w:rPr>
          <w:rFonts w:ascii="微软雅黑" w:eastAsia="微软雅黑" w:hAnsi="微软雅黑"/>
          <w:sz w:val="21"/>
          <w:szCs w:val="21"/>
        </w:rPr>
      </w:pPr>
      <w:r w:rsidRPr="00380A52">
        <w:rPr>
          <w:rFonts w:ascii="微软雅黑" w:eastAsia="微软雅黑" w:hAnsi="微软雅黑" w:hint="eastAsia"/>
          <w:sz w:val="21"/>
          <w:szCs w:val="21"/>
        </w:rPr>
        <w:t>案例研讨：</w:t>
      </w:r>
      <w:r w:rsidR="00380A52">
        <w:rPr>
          <w:rFonts w:ascii="微软雅黑" w:eastAsia="微软雅黑" w:hAnsi="微软雅黑" w:hint="eastAsia"/>
          <w:sz w:val="21"/>
          <w:szCs w:val="21"/>
        </w:rPr>
        <w:t>非物质激励</w:t>
      </w:r>
      <w:r w:rsidRPr="00380A52">
        <w:rPr>
          <w:rFonts w:ascii="微软雅黑" w:eastAsia="微软雅黑" w:hAnsi="微软雅黑" w:hint="eastAsia"/>
          <w:sz w:val="21"/>
          <w:szCs w:val="21"/>
        </w:rPr>
        <w:t>的</w:t>
      </w:r>
      <w:r w:rsidR="0009562C">
        <w:rPr>
          <w:rFonts w:ascii="微软雅黑" w:eastAsia="微软雅黑" w:hAnsi="微软雅黑" w:hint="eastAsia"/>
          <w:sz w:val="21"/>
          <w:szCs w:val="21"/>
        </w:rPr>
        <w:t>六</w:t>
      </w:r>
      <w:r w:rsidRPr="00380A52">
        <w:rPr>
          <w:rFonts w:ascii="微软雅黑" w:eastAsia="微软雅黑" w:hAnsi="微软雅黑" w:hint="eastAsia"/>
          <w:sz w:val="21"/>
          <w:szCs w:val="21"/>
        </w:rPr>
        <w:t>份工资</w:t>
      </w:r>
    </w:p>
    <w:p w14:paraId="67057FCF" w14:textId="4557A7A4" w:rsidR="00D22054" w:rsidRPr="006F1A12" w:rsidRDefault="00D22054" w:rsidP="00380A52">
      <w:pPr>
        <w:pStyle w:val="41"/>
        <w:spacing w:line="360" w:lineRule="auto"/>
        <w:ind w:left="426" w:right="30" w:firstLineChars="0" w:firstLine="0"/>
        <w:rPr>
          <w:rFonts w:ascii="微软雅黑" w:eastAsia="微软雅黑" w:hAnsi="微软雅黑"/>
          <w:color w:val="000000"/>
          <w:sz w:val="21"/>
          <w:szCs w:val="21"/>
        </w:rPr>
      </w:pPr>
      <w:r w:rsidRPr="00D22054">
        <w:rPr>
          <w:rFonts w:ascii="微软雅黑" w:eastAsia="微软雅黑" w:hAnsi="微软雅黑" w:hint="eastAsia"/>
          <w:color w:val="000000"/>
          <w:sz w:val="21"/>
          <w:szCs w:val="21"/>
        </w:rPr>
        <w:t>案例研讨：解决员工不愿意接受任务的四个技巧</w:t>
      </w:r>
    </w:p>
    <w:p w14:paraId="4D6D879F" w14:textId="7AEEA21A" w:rsidR="001C3D60" w:rsidRPr="006F1A12" w:rsidRDefault="001C3D60" w:rsidP="00266F50">
      <w:pPr>
        <w:pStyle w:val="aa"/>
        <w:numPr>
          <w:ilvl w:val="0"/>
          <w:numId w:val="23"/>
        </w:numPr>
        <w:spacing w:line="360" w:lineRule="auto"/>
        <w:ind w:firstLineChars="0"/>
        <w:rPr>
          <w:rFonts w:ascii="微软雅黑" w:eastAsia="微软雅黑" w:hAnsi="微软雅黑" w:cs="Times New Roman"/>
          <w:b/>
          <w:color w:val="C00000"/>
          <w:sz w:val="21"/>
          <w:szCs w:val="21"/>
        </w:rPr>
      </w:pPr>
      <w:r w:rsidRPr="006F1A12">
        <w:rPr>
          <w:rFonts w:ascii="微软雅黑" w:eastAsia="微软雅黑" w:hAnsi="微软雅黑" w:cs="Times New Roman" w:hint="eastAsia"/>
          <w:b/>
          <w:color w:val="C00000"/>
          <w:sz w:val="21"/>
          <w:szCs w:val="21"/>
        </w:rPr>
        <w:t>提升篇</w:t>
      </w:r>
      <w:r w:rsidR="009742F9">
        <w:rPr>
          <w:rFonts w:ascii="微软雅黑" w:eastAsia="微软雅黑" w:hAnsi="微软雅黑" w:cs="Times New Roman" w:hint="eastAsia"/>
          <w:b/>
          <w:color w:val="C00000"/>
          <w:sz w:val="21"/>
          <w:szCs w:val="21"/>
        </w:rPr>
        <w:t>（行为转身）</w:t>
      </w:r>
    </w:p>
    <w:p w14:paraId="7DF8BCF1" w14:textId="4FFF35C3" w:rsidR="001C3D60" w:rsidRPr="006F1A12" w:rsidRDefault="001C4B1A" w:rsidP="004A111F">
      <w:pPr>
        <w:spacing w:line="360" w:lineRule="auto"/>
        <w:rPr>
          <w:rFonts w:ascii="微软雅黑" w:hAnsi="微软雅黑" w:cs="宋体"/>
          <w:b/>
          <w:color w:val="000000"/>
          <w:szCs w:val="21"/>
        </w:rPr>
      </w:pPr>
      <w:r w:rsidRPr="006F1A12">
        <w:rPr>
          <w:rFonts w:ascii="微软雅黑" w:hAnsi="微软雅黑" w:hint="eastAsia"/>
          <w:b/>
          <w:sz w:val="21"/>
          <w:szCs w:val="21"/>
        </w:rPr>
        <w:t>第</w:t>
      </w:r>
      <w:r w:rsidR="00095F49">
        <w:rPr>
          <w:rFonts w:ascii="微软雅黑" w:hAnsi="微软雅黑" w:hint="eastAsia"/>
          <w:b/>
          <w:sz w:val="21"/>
          <w:szCs w:val="21"/>
        </w:rPr>
        <w:t>七</w:t>
      </w:r>
      <w:r w:rsidR="001C3D60" w:rsidRPr="006F1A12">
        <w:rPr>
          <w:rFonts w:ascii="微软雅黑" w:hAnsi="微软雅黑" w:hint="eastAsia"/>
          <w:b/>
          <w:sz w:val="21"/>
          <w:szCs w:val="21"/>
        </w:rPr>
        <w:t>章：</w:t>
      </w:r>
      <w:r w:rsidR="00BA21FF">
        <w:rPr>
          <w:rFonts w:ascii="微软雅黑" w:hAnsi="微软雅黑" w:hint="eastAsia"/>
          <w:b/>
          <w:sz w:val="21"/>
          <w:szCs w:val="21"/>
        </w:rPr>
        <w:t>技术型管理的</w:t>
      </w:r>
      <w:r w:rsidR="001C3D60" w:rsidRPr="006F1A12">
        <w:rPr>
          <w:rFonts w:ascii="微软雅黑" w:hAnsi="微软雅黑" w:hint="eastAsia"/>
          <w:b/>
          <w:sz w:val="21"/>
          <w:szCs w:val="21"/>
        </w:rPr>
        <w:t>新领导力</w:t>
      </w:r>
      <w:r w:rsidR="004A111F">
        <w:rPr>
          <w:rFonts w:ascii="微软雅黑" w:hAnsi="微软雅黑" w:hint="eastAsia"/>
          <w:b/>
          <w:sz w:val="21"/>
          <w:szCs w:val="21"/>
        </w:rPr>
        <w:t>提升技巧</w:t>
      </w:r>
      <w:r w:rsidR="001C17BC">
        <w:rPr>
          <w:rFonts w:ascii="微软雅黑" w:hAnsi="微软雅黑" w:hint="eastAsia"/>
          <w:b/>
          <w:sz w:val="21"/>
          <w:szCs w:val="21"/>
        </w:rPr>
        <w:t>（略讲）</w:t>
      </w:r>
    </w:p>
    <w:p w14:paraId="76725AAA" w14:textId="3F48DF34" w:rsidR="00E44E15" w:rsidRPr="004A111F" w:rsidRDefault="00CC1706" w:rsidP="004A111F">
      <w:pPr>
        <w:pStyle w:val="41"/>
        <w:numPr>
          <w:ilvl w:val="0"/>
          <w:numId w:val="5"/>
        </w:numPr>
        <w:spacing w:line="360" w:lineRule="auto"/>
        <w:ind w:right="28" w:firstLineChars="0" w:firstLine="6"/>
        <w:rPr>
          <w:rFonts w:ascii="微软雅黑" w:eastAsia="微软雅黑" w:hAnsi="微软雅黑"/>
          <w:color w:val="000000"/>
          <w:sz w:val="21"/>
          <w:szCs w:val="21"/>
        </w:rPr>
      </w:pPr>
      <w:r w:rsidRPr="00BA21FF">
        <w:rPr>
          <w:rFonts w:ascii="微软雅黑" w:eastAsia="微软雅黑" w:hAnsi="微软雅黑" w:hint="eastAsia"/>
          <w:color w:val="000000"/>
          <w:sz w:val="21"/>
          <w:szCs w:val="21"/>
        </w:rPr>
        <w:t>竞争环境下的对</w:t>
      </w:r>
      <w:r w:rsidR="00BA21FF" w:rsidRPr="00BA21FF">
        <w:rPr>
          <w:rFonts w:ascii="微软雅黑" w:eastAsia="微软雅黑" w:hAnsi="微软雅黑" w:hint="eastAsia"/>
          <w:color w:val="000000"/>
          <w:sz w:val="21"/>
          <w:szCs w:val="21"/>
        </w:rPr>
        <w:t>技术型</w:t>
      </w:r>
      <w:r w:rsidRPr="00BA21FF">
        <w:rPr>
          <w:rFonts w:ascii="微软雅黑" w:eastAsia="微软雅黑" w:hAnsi="微软雅黑" w:hint="eastAsia"/>
          <w:color w:val="000000"/>
          <w:sz w:val="21"/>
          <w:szCs w:val="21"/>
        </w:rPr>
        <w:t>管理者提出新的挑战</w:t>
      </w:r>
    </w:p>
    <w:p w14:paraId="5B59C5D3" w14:textId="0D296A11" w:rsidR="00CC1706" w:rsidRPr="00BA21FF" w:rsidRDefault="00BA21FF" w:rsidP="004A111F">
      <w:pPr>
        <w:pStyle w:val="41"/>
        <w:numPr>
          <w:ilvl w:val="0"/>
          <w:numId w:val="5"/>
        </w:numPr>
        <w:spacing w:line="360" w:lineRule="auto"/>
        <w:ind w:right="28" w:firstLineChars="0" w:firstLine="6"/>
        <w:rPr>
          <w:rFonts w:ascii="微软雅黑" w:eastAsia="微软雅黑" w:hAnsi="微软雅黑"/>
          <w:color w:val="000000"/>
          <w:sz w:val="21"/>
          <w:szCs w:val="21"/>
        </w:rPr>
      </w:pPr>
      <w:r w:rsidRPr="00BA21FF">
        <w:rPr>
          <w:rFonts w:ascii="微软雅黑" w:eastAsia="微软雅黑" w:hAnsi="微软雅黑" w:hint="eastAsia"/>
          <w:color w:val="000000"/>
          <w:sz w:val="21"/>
          <w:szCs w:val="21"/>
        </w:rPr>
        <w:lastRenderedPageBreak/>
        <w:t>技术型管理者新</w:t>
      </w:r>
      <w:r w:rsidR="00CC1706" w:rsidRPr="00BA21FF">
        <w:rPr>
          <w:rFonts w:ascii="微软雅黑" w:eastAsia="微软雅黑" w:hAnsi="微软雅黑" w:hint="eastAsia"/>
          <w:color w:val="000000"/>
          <w:sz w:val="21"/>
          <w:szCs w:val="21"/>
        </w:rPr>
        <w:t>领导力</w:t>
      </w:r>
      <w:r w:rsidRPr="00BA21FF">
        <w:rPr>
          <w:rFonts w:ascii="微软雅黑" w:eastAsia="微软雅黑" w:hAnsi="微软雅黑" w:hint="eastAsia"/>
          <w:color w:val="000000"/>
          <w:sz w:val="21"/>
          <w:szCs w:val="21"/>
        </w:rPr>
        <w:t>六</w:t>
      </w:r>
      <w:r w:rsidR="00CC1706" w:rsidRPr="00BA21FF">
        <w:rPr>
          <w:rFonts w:ascii="微软雅黑" w:eastAsia="微软雅黑" w:hAnsi="微软雅黑" w:hint="eastAsia"/>
          <w:color w:val="000000"/>
          <w:sz w:val="21"/>
          <w:szCs w:val="21"/>
        </w:rPr>
        <w:t>个关键密码</w:t>
      </w:r>
    </w:p>
    <w:p w14:paraId="07E67BB1" w14:textId="77777777" w:rsidR="00AF6469" w:rsidRPr="00BA21FF" w:rsidRDefault="00AF6469" w:rsidP="00AF6469">
      <w:pPr>
        <w:pStyle w:val="aa"/>
        <w:widowControl w:val="0"/>
        <w:numPr>
          <w:ilvl w:val="0"/>
          <w:numId w:val="49"/>
        </w:numPr>
        <w:spacing w:line="360" w:lineRule="auto"/>
        <w:ind w:firstLineChars="0"/>
        <w:jc w:val="both"/>
        <w:rPr>
          <w:rFonts w:ascii="微软雅黑" w:eastAsia="微软雅黑" w:hAnsi="微软雅黑"/>
          <w:sz w:val="21"/>
          <w:szCs w:val="21"/>
        </w:rPr>
      </w:pPr>
      <w:r w:rsidRPr="00BA21FF">
        <w:rPr>
          <w:rFonts w:ascii="微软雅黑" w:eastAsia="微软雅黑" w:hAnsi="微软雅黑" w:hint="eastAsia"/>
          <w:sz w:val="21"/>
          <w:szCs w:val="21"/>
        </w:rPr>
        <w:t>以身作则</w:t>
      </w:r>
    </w:p>
    <w:p w14:paraId="6CFC2815" w14:textId="77777777" w:rsidR="00AF6469" w:rsidRPr="00BA21FF" w:rsidRDefault="00AF6469" w:rsidP="00AF6469">
      <w:pPr>
        <w:pStyle w:val="aa"/>
        <w:widowControl w:val="0"/>
        <w:numPr>
          <w:ilvl w:val="0"/>
          <w:numId w:val="49"/>
        </w:numPr>
        <w:spacing w:line="360" w:lineRule="auto"/>
        <w:ind w:firstLineChars="0"/>
        <w:jc w:val="both"/>
        <w:rPr>
          <w:rFonts w:ascii="微软雅黑" w:eastAsia="微软雅黑" w:hAnsi="微软雅黑"/>
          <w:sz w:val="21"/>
          <w:szCs w:val="21"/>
        </w:rPr>
      </w:pPr>
      <w:r w:rsidRPr="00BA21FF">
        <w:rPr>
          <w:rFonts w:ascii="微软雅黑" w:eastAsia="微软雅黑" w:hAnsi="微软雅黑" w:hint="eastAsia"/>
          <w:sz w:val="21"/>
          <w:szCs w:val="21"/>
        </w:rPr>
        <w:t>共启愿景</w:t>
      </w:r>
    </w:p>
    <w:p w14:paraId="590C58F9" w14:textId="77777777" w:rsidR="00BA21FF" w:rsidRPr="00BA21FF" w:rsidRDefault="00BA21FF" w:rsidP="004A111F">
      <w:pPr>
        <w:pStyle w:val="aa"/>
        <w:widowControl w:val="0"/>
        <w:numPr>
          <w:ilvl w:val="0"/>
          <w:numId w:val="49"/>
        </w:numPr>
        <w:spacing w:line="360" w:lineRule="auto"/>
        <w:ind w:firstLineChars="0"/>
        <w:jc w:val="both"/>
        <w:rPr>
          <w:rFonts w:ascii="微软雅黑" w:eastAsia="微软雅黑" w:hAnsi="微软雅黑"/>
          <w:sz w:val="21"/>
          <w:szCs w:val="21"/>
        </w:rPr>
      </w:pPr>
      <w:r w:rsidRPr="00BA21FF">
        <w:rPr>
          <w:rFonts w:ascii="微软雅黑" w:eastAsia="微软雅黑" w:hAnsi="微软雅黑" w:hint="eastAsia"/>
          <w:sz w:val="21"/>
          <w:szCs w:val="21"/>
        </w:rPr>
        <w:t>方向领先</w:t>
      </w:r>
    </w:p>
    <w:p w14:paraId="49BE1F13" w14:textId="77777777" w:rsidR="00BA21FF" w:rsidRPr="00BA21FF" w:rsidRDefault="00BA21FF" w:rsidP="004A111F">
      <w:pPr>
        <w:pStyle w:val="aa"/>
        <w:widowControl w:val="0"/>
        <w:numPr>
          <w:ilvl w:val="0"/>
          <w:numId w:val="49"/>
        </w:numPr>
        <w:spacing w:line="360" w:lineRule="auto"/>
        <w:ind w:firstLineChars="0"/>
        <w:jc w:val="both"/>
        <w:rPr>
          <w:rFonts w:ascii="微软雅黑" w:eastAsia="微软雅黑" w:hAnsi="微软雅黑"/>
          <w:sz w:val="21"/>
          <w:szCs w:val="21"/>
        </w:rPr>
      </w:pPr>
      <w:r w:rsidRPr="00BA21FF">
        <w:rPr>
          <w:rFonts w:ascii="微软雅黑" w:eastAsia="微软雅黑" w:hAnsi="微软雅黑" w:hint="eastAsia"/>
          <w:sz w:val="21"/>
          <w:szCs w:val="21"/>
        </w:rPr>
        <w:t>客户导向</w:t>
      </w:r>
    </w:p>
    <w:p w14:paraId="284FCD40" w14:textId="77777777" w:rsidR="00BA21FF" w:rsidRPr="00BA21FF" w:rsidRDefault="00BA21FF" w:rsidP="004A111F">
      <w:pPr>
        <w:pStyle w:val="aa"/>
        <w:widowControl w:val="0"/>
        <w:numPr>
          <w:ilvl w:val="0"/>
          <w:numId w:val="49"/>
        </w:numPr>
        <w:spacing w:line="360" w:lineRule="auto"/>
        <w:ind w:firstLineChars="0"/>
        <w:jc w:val="both"/>
        <w:rPr>
          <w:rFonts w:ascii="微软雅黑" w:eastAsia="微软雅黑" w:hAnsi="微软雅黑"/>
          <w:sz w:val="21"/>
          <w:szCs w:val="21"/>
        </w:rPr>
      </w:pPr>
      <w:r w:rsidRPr="00BA21FF">
        <w:rPr>
          <w:rFonts w:ascii="微软雅黑" w:eastAsia="微软雅黑" w:hAnsi="微软雅黑" w:hint="eastAsia"/>
          <w:sz w:val="21"/>
          <w:szCs w:val="21"/>
        </w:rPr>
        <w:t>挑战现状</w:t>
      </w:r>
    </w:p>
    <w:p w14:paraId="1881CE5E" w14:textId="0DF5C205" w:rsidR="00BA21FF" w:rsidRPr="00BA21FF" w:rsidRDefault="00335B2A" w:rsidP="004A111F">
      <w:pPr>
        <w:pStyle w:val="aa"/>
        <w:widowControl w:val="0"/>
        <w:numPr>
          <w:ilvl w:val="0"/>
          <w:numId w:val="49"/>
        </w:numPr>
        <w:spacing w:line="360" w:lineRule="auto"/>
        <w:ind w:firstLineChars="0"/>
        <w:jc w:val="both"/>
        <w:rPr>
          <w:rFonts w:ascii="微软雅黑" w:eastAsia="微软雅黑" w:hAnsi="微软雅黑"/>
          <w:sz w:val="21"/>
          <w:szCs w:val="21"/>
        </w:rPr>
      </w:pPr>
      <w:r>
        <w:rPr>
          <w:rFonts w:ascii="微软雅黑" w:eastAsia="微软雅黑" w:hAnsi="微软雅黑" w:hint="eastAsia"/>
          <w:sz w:val="21"/>
          <w:szCs w:val="21"/>
        </w:rPr>
        <w:t>使众人行</w:t>
      </w:r>
    </w:p>
    <w:p w14:paraId="360C4863" w14:textId="77777777" w:rsidR="00BA21FF" w:rsidRPr="00BA21FF" w:rsidRDefault="00BA21FF" w:rsidP="004A111F">
      <w:pPr>
        <w:pStyle w:val="aa"/>
        <w:widowControl w:val="0"/>
        <w:spacing w:line="360" w:lineRule="auto"/>
        <w:ind w:left="420" w:firstLineChars="0" w:firstLine="0"/>
        <w:jc w:val="both"/>
        <w:rPr>
          <w:rFonts w:ascii="微软雅黑" w:eastAsia="微软雅黑" w:hAnsi="微软雅黑"/>
          <w:sz w:val="21"/>
          <w:szCs w:val="21"/>
        </w:rPr>
      </w:pPr>
      <w:r w:rsidRPr="00BA21FF">
        <w:rPr>
          <w:rFonts w:ascii="微软雅黑" w:eastAsia="微软雅黑" w:hAnsi="微软雅黑" w:hint="eastAsia"/>
          <w:sz w:val="21"/>
          <w:szCs w:val="21"/>
        </w:rPr>
        <w:t>案例研讨：做雷军一样的产品经理</w:t>
      </w:r>
    </w:p>
    <w:p w14:paraId="39F72327" w14:textId="1041DB07" w:rsidR="00BA21FF" w:rsidRPr="00BA21FF" w:rsidRDefault="00BA21FF" w:rsidP="00BA21FF">
      <w:pPr>
        <w:pStyle w:val="41"/>
        <w:spacing w:line="360" w:lineRule="auto"/>
        <w:ind w:left="426" w:right="28" w:firstLineChars="0" w:firstLine="0"/>
        <w:rPr>
          <w:rFonts w:ascii="微软雅黑" w:eastAsia="微软雅黑" w:hAnsi="微软雅黑"/>
          <w:color w:val="000000"/>
          <w:sz w:val="21"/>
          <w:szCs w:val="21"/>
        </w:rPr>
      </w:pPr>
      <w:r w:rsidRPr="00BA21FF">
        <w:rPr>
          <w:rFonts w:ascii="微软雅黑" w:eastAsia="微软雅黑" w:hAnsi="微软雅黑" w:hint="eastAsia"/>
          <w:sz w:val="21"/>
          <w:szCs w:val="21"/>
        </w:rPr>
        <w:t>案例研讨：华为CC</w:t>
      </w:r>
      <w:r w:rsidRPr="00BA21FF">
        <w:rPr>
          <w:rFonts w:ascii="微软雅黑" w:eastAsia="微软雅黑" w:hAnsi="微软雅黑"/>
          <w:sz w:val="21"/>
          <w:szCs w:val="21"/>
        </w:rPr>
        <w:t>08</w:t>
      </w:r>
      <w:r w:rsidRPr="00BA21FF">
        <w:rPr>
          <w:rFonts w:ascii="微软雅黑" w:eastAsia="微软雅黑" w:hAnsi="微软雅黑" w:hint="eastAsia"/>
          <w:sz w:val="21"/>
          <w:szCs w:val="21"/>
        </w:rPr>
        <w:t>交换机的成功之道</w:t>
      </w:r>
    </w:p>
    <w:p w14:paraId="11CFB83F" w14:textId="279EAA0C" w:rsidR="00FD04E8" w:rsidRPr="00BA21FF" w:rsidRDefault="00FD04E8" w:rsidP="00BA21FF">
      <w:pPr>
        <w:pStyle w:val="11"/>
        <w:spacing w:line="360" w:lineRule="auto"/>
        <w:ind w:firstLineChars="0" w:firstLine="0"/>
        <w:rPr>
          <w:rStyle w:val="a5"/>
          <w:rFonts w:ascii="微软雅黑" w:eastAsia="微软雅黑" w:hAnsi="微软雅黑"/>
          <w:b w:val="0"/>
          <w:bCs w:val="0"/>
          <w:color w:val="000000"/>
          <w:sz w:val="21"/>
          <w:szCs w:val="21"/>
        </w:rPr>
      </w:pPr>
    </w:p>
    <w:p w14:paraId="68DC0594" w14:textId="64DC68A1" w:rsidR="00CC1706" w:rsidRPr="006F1A12" w:rsidRDefault="00CC1706" w:rsidP="00266F50">
      <w:pPr>
        <w:pStyle w:val="41"/>
        <w:spacing w:line="360" w:lineRule="auto"/>
        <w:ind w:left="420" w:right="28" w:firstLineChars="0" w:firstLine="0"/>
        <w:rPr>
          <w:rFonts w:ascii="微软雅黑" w:eastAsia="微软雅黑" w:hAnsi="微软雅黑"/>
          <w:color w:val="000000"/>
          <w:sz w:val="21"/>
          <w:szCs w:val="21"/>
        </w:rPr>
      </w:pPr>
    </w:p>
    <w:sectPr w:rsidR="00CC1706" w:rsidRPr="006F1A12" w:rsidSect="006062A9">
      <w:footerReference w:type="default" r:id="rId9"/>
      <w:pgSz w:w="11906" w:h="16838"/>
      <w:pgMar w:top="1361" w:right="1588" w:bottom="1361" w:left="1588" w:header="709" w:footer="709"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ABD01" w14:textId="77777777" w:rsidR="009708B9" w:rsidRDefault="009708B9" w:rsidP="00E502AC">
      <w:pPr>
        <w:spacing w:after="0"/>
      </w:pPr>
      <w:r>
        <w:separator/>
      </w:r>
    </w:p>
  </w:endnote>
  <w:endnote w:type="continuationSeparator" w:id="0">
    <w:p w14:paraId="48087D18" w14:textId="77777777" w:rsidR="009708B9" w:rsidRDefault="009708B9" w:rsidP="00E502A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A101B" w14:textId="77777777" w:rsidR="00604611" w:rsidRDefault="00604611">
    <w:pPr>
      <w:pStyle w:val="a8"/>
    </w:pPr>
    <w:r w:rsidRPr="00B84E0D">
      <w:rPr>
        <w:color w:val="4F81BD"/>
        <w:lang w:val="zh-CN"/>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75ECD0" w14:textId="77777777" w:rsidR="009708B9" w:rsidRDefault="009708B9" w:rsidP="00E502AC">
      <w:pPr>
        <w:spacing w:after="0"/>
      </w:pPr>
      <w:r>
        <w:separator/>
      </w:r>
    </w:p>
  </w:footnote>
  <w:footnote w:type="continuationSeparator" w:id="0">
    <w:p w14:paraId="4006B0F9" w14:textId="77777777" w:rsidR="009708B9" w:rsidRDefault="009708B9" w:rsidP="00E502A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31"/>
    <w:multiLevelType w:val="multilevel"/>
    <w:tmpl w:val="00000031"/>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840"/>
        </w:tabs>
        <w:ind w:left="840" w:hanging="420"/>
      </w:pPr>
      <w:rPr>
        <w:rFonts w:cs="Times New Roman"/>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 w15:restartNumberingAfterBreak="0">
    <w:nsid w:val="02371740"/>
    <w:multiLevelType w:val="hybridMultilevel"/>
    <w:tmpl w:val="3D6E31B4"/>
    <w:lvl w:ilvl="0" w:tplc="0409000B">
      <w:start w:val="1"/>
      <w:numFmt w:val="bullet"/>
      <w:lvlText w:val=""/>
      <w:lvlJc w:val="left"/>
      <w:pPr>
        <w:ind w:left="1271" w:hanging="420"/>
      </w:pPr>
      <w:rPr>
        <w:rFonts w:ascii="Wingdings" w:hAnsi="Wingdings" w:hint="default"/>
      </w:rPr>
    </w:lvl>
    <w:lvl w:ilvl="1" w:tplc="04090003" w:tentative="1">
      <w:start w:val="1"/>
      <w:numFmt w:val="bullet"/>
      <w:lvlText w:val=""/>
      <w:lvlJc w:val="left"/>
      <w:pPr>
        <w:ind w:left="1691" w:hanging="420"/>
      </w:pPr>
      <w:rPr>
        <w:rFonts w:ascii="Wingdings" w:hAnsi="Wingdings" w:hint="default"/>
      </w:rPr>
    </w:lvl>
    <w:lvl w:ilvl="2" w:tplc="04090005"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3" w:tentative="1">
      <w:start w:val="1"/>
      <w:numFmt w:val="bullet"/>
      <w:lvlText w:val=""/>
      <w:lvlJc w:val="left"/>
      <w:pPr>
        <w:ind w:left="2951" w:hanging="420"/>
      </w:pPr>
      <w:rPr>
        <w:rFonts w:ascii="Wingdings" w:hAnsi="Wingdings" w:hint="default"/>
      </w:rPr>
    </w:lvl>
    <w:lvl w:ilvl="5" w:tplc="04090005"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3" w:tentative="1">
      <w:start w:val="1"/>
      <w:numFmt w:val="bullet"/>
      <w:lvlText w:val=""/>
      <w:lvlJc w:val="left"/>
      <w:pPr>
        <w:ind w:left="4211" w:hanging="420"/>
      </w:pPr>
      <w:rPr>
        <w:rFonts w:ascii="Wingdings" w:hAnsi="Wingdings" w:hint="default"/>
      </w:rPr>
    </w:lvl>
    <w:lvl w:ilvl="8" w:tplc="04090005" w:tentative="1">
      <w:start w:val="1"/>
      <w:numFmt w:val="bullet"/>
      <w:lvlText w:val=""/>
      <w:lvlJc w:val="left"/>
      <w:pPr>
        <w:ind w:left="4631" w:hanging="420"/>
      </w:pPr>
      <w:rPr>
        <w:rFonts w:ascii="Wingdings" w:hAnsi="Wingdings" w:hint="default"/>
      </w:rPr>
    </w:lvl>
  </w:abstractNum>
  <w:abstractNum w:abstractNumId="2" w15:restartNumberingAfterBreak="0">
    <w:nsid w:val="03626324"/>
    <w:multiLevelType w:val="hybridMultilevel"/>
    <w:tmpl w:val="24FC5D58"/>
    <w:lvl w:ilvl="0" w:tplc="576C33D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5891BAE"/>
    <w:multiLevelType w:val="hybridMultilevel"/>
    <w:tmpl w:val="556A50D4"/>
    <w:lvl w:ilvl="0" w:tplc="0409000D">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4" w15:restartNumberingAfterBreak="0">
    <w:nsid w:val="07C53196"/>
    <w:multiLevelType w:val="hybridMultilevel"/>
    <w:tmpl w:val="1412542A"/>
    <w:lvl w:ilvl="0" w:tplc="0409000B">
      <w:start w:val="1"/>
      <w:numFmt w:val="bullet"/>
      <w:lvlText w:val=""/>
      <w:lvlJc w:val="left"/>
      <w:pPr>
        <w:ind w:left="779" w:hanging="420"/>
      </w:pPr>
      <w:rPr>
        <w:rFonts w:ascii="Wingdings" w:hAnsi="Wingdings" w:hint="default"/>
      </w:rPr>
    </w:lvl>
    <w:lvl w:ilvl="1" w:tplc="04090003" w:tentative="1">
      <w:start w:val="1"/>
      <w:numFmt w:val="bullet"/>
      <w:lvlText w:val=""/>
      <w:lvlJc w:val="left"/>
      <w:pPr>
        <w:ind w:left="1199" w:hanging="420"/>
      </w:pPr>
      <w:rPr>
        <w:rFonts w:ascii="Wingdings" w:hAnsi="Wingdings" w:hint="default"/>
      </w:rPr>
    </w:lvl>
    <w:lvl w:ilvl="2" w:tplc="04090005"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3" w:tentative="1">
      <w:start w:val="1"/>
      <w:numFmt w:val="bullet"/>
      <w:lvlText w:val=""/>
      <w:lvlJc w:val="left"/>
      <w:pPr>
        <w:ind w:left="2459" w:hanging="420"/>
      </w:pPr>
      <w:rPr>
        <w:rFonts w:ascii="Wingdings" w:hAnsi="Wingdings" w:hint="default"/>
      </w:rPr>
    </w:lvl>
    <w:lvl w:ilvl="5" w:tplc="04090005"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3" w:tentative="1">
      <w:start w:val="1"/>
      <w:numFmt w:val="bullet"/>
      <w:lvlText w:val=""/>
      <w:lvlJc w:val="left"/>
      <w:pPr>
        <w:ind w:left="3719" w:hanging="420"/>
      </w:pPr>
      <w:rPr>
        <w:rFonts w:ascii="Wingdings" w:hAnsi="Wingdings" w:hint="default"/>
      </w:rPr>
    </w:lvl>
    <w:lvl w:ilvl="8" w:tplc="04090005" w:tentative="1">
      <w:start w:val="1"/>
      <w:numFmt w:val="bullet"/>
      <w:lvlText w:val=""/>
      <w:lvlJc w:val="left"/>
      <w:pPr>
        <w:ind w:left="4139" w:hanging="420"/>
      </w:pPr>
      <w:rPr>
        <w:rFonts w:ascii="Wingdings" w:hAnsi="Wingdings" w:hint="default"/>
      </w:rPr>
    </w:lvl>
  </w:abstractNum>
  <w:abstractNum w:abstractNumId="5" w15:restartNumberingAfterBreak="0">
    <w:nsid w:val="0B6254D8"/>
    <w:multiLevelType w:val="hybridMultilevel"/>
    <w:tmpl w:val="4F76FA38"/>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abstractNum w:abstractNumId="6" w15:restartNumberingAfterBreak="0">
    <w:nsid w:val="0D164305"/>
    <w:multiLevelType w:val="hybridMultilevel"/>
    <w:tmpl w:val="D8528236"/>
    <w:lvl w:ilvl="0" w:tplc="0409000D">
      <w:start w:val="1"/>
      <w:numFmt w:val="bullet"/>
      <w:lvlText w:val=""/>
      <w:lvlJc w:val="left"/>
      <w:pPr>
        <w:tabs>
          <w:tab w:val="num" w:pos="1129"/>
        </w:tabs>
        <w:ind w:left="1129" w:hanging="420"/>
      </w:pPr>
      <w:rPr>
        <w:rFonts w:ascii="Wingdings" w:hAnsi="Wingdings" w:hint="default"/>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7" w15:restartNumberingAfterBreak="0">
    <w:nsid w:val="0D831F4D"/>
    <w:multiLevelType w:val="hybridMultilevel"/>
    <w:tmpl w:val="6A18BBD2"/>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abstractNum w:abstractNumId="8" w15:restartNumberingAfterBreak="0">
    <w:nsid w:val="123D5FA5"/>
    <w:multiLevelType w:val="hybridMultilevel"/>
    <w:tmpl w:val="05447F04"/>
    <w:lvl w:ilvl="0" w:tplc="0409000D">
      <w:start w:val="1"/>
      <w:numFmt w:val="bullet"/>
      <w:lvlText w:val=""/>
      <w:lvlJc w:val="left"/>
      <w:pPr>
        <w:tabs>
          <w:tab w:val="num" w:pos="1129"/>
        </w:tabs>
        <w:ind w:left="1129" w:hanging="420"/>
      </w:pPr>
      <w:rPr>
        <w:rFonts w:ascii="Wingdings" w:hAnsi="Wingdings" w:hint="default"/>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9" w15:restartNumberingAfterBreak="0">
    <w:nsid w:val="12C954E6"/>
    <w:multiLevelType w:val="hybridMultilevel"/>
    <w:tmpl w:val="A6DCD546"/>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abstractNum w:abstractNumId="10" w15:restartNumberingAfterBreak="0">
    <w:nsid w:val="12CF4A8C"/>
    <w:multiLevelType w:val="hybridMultilevel"/>
    <w:tmpl w:val="2B5A648A"/>
    <w:lvl w:ilvl="0" w:tplc="D8F0EAEA">
      <w:start w:val="1"/>
      <w:numFmt w:val="decimal"/>
      <w:lvlText w:val="%1."/>
      <w:lvlJc w:val="left"/>
      <w:pPr>
        <w:tabs>
          <w:tab w:val="num" w:pos="704"/>
        </w:tabs>
        <w:ind w:left="704" w:hanging="420"/>
      </w:pPr>
      <w:rPr>
        <w:rFonts w:hint="eastAsia"/>
      </w:rPr>
    </w:lvl>
    <w:lvl w:ilvl="1" w:tplc="04090003" w:tentative="1">
      <w:start w:val="1"/>
      <w:numFmt w:val="bullet"/>
      <w:lvlText w:val=""/>
      <w:lvlJc w:val="left"/>
      <w:pPr>
        <w:ind w:left="1124" w:hanging="420"/>
      </w:pPr>
      <w:rPr>
        <w:rFonts w:ascii="Wingdings" w:hAnsi="Wingdings" w:hint="default"/>
      </w:rPr>
    </w:lvl>
    <w:lvl w:ilvl="2" w:tplc="04090005" w:tentative="1">
      <w:start w:val="1"/>
      <w:numFmt w:val="bullet"/>
      <w:lvlText w:val=""/>
      <w:lvlJc w:val="left"/>
      <w:pPr>
        <w:ind w:left="1544" w:hanging="420"/>
      </w:pPr>
      <w:rPr>
        <w:rFonts w:ascii="Wingdings" w:hAnsi="Wingdings" w:hint="default"/>
      </w:rPr>
    </w:lvl>
    <w:lvl w:ilvl="3" w:tplc="04090001" w:tentative="1">
      <w:start w:val="1"/>
      <w:numFmt w:val="bullet"/>
      <w:lvlText w:val=""/>
      <w:lvlJc w:val="left"/>
      <w:pPr>
        <w:ind w:left="1964" w:hanging="420"/>
      </w:pPr>
      <w:rPr>
        <w:rFonts w:ascii="Wingdings" w:hAnsi="Wingdings" w:hint="default"/>
      </w:rPr>
    </w:lvl>
    <w:lvl w:ilvl="4" w:tplc="04090003" w:tentative="1">
      <w:start w:val="1"/>
      <w:numFmt w:val="bullet"/>
      <w:lvlText w:val=""/>
      <w:lvlJc w:val="left"/>
      <w:pPr>
        <w:ind w:left="2384" w:hanging="420"/>
      </w:pPr>
      <w:rPr>
        <w:rFonts w:ascii="Wingdings" w:hAnsi="Wingdings" w:hint="default"/>
      </w:rPr>
    </w:lvl>
    <w:lvl w:ilvl="5" w:tplc="04090005" w:tentative="1">
      <w:start w:val="1"/>
      <w:numFmt w:val="bullet"/>
      <w:lvlText w:val=""/>
      <w:lvlJc w:val="left"/>
      <w:pPr>
        <w:ind w:left="2804" w:hanging="420"/>
      </w:pPr>
      <w:rPr>
        <w:rFonts w:ascii="Wingdings" w:hAnsi="Wingdings" w:hint="default"/>
      </w:rPr>
    </w:lvl>
    <w:lvl w:ilvl="6" w:tplc="04090001" w:tentative="1">
      <w:start w:val="1"/>
      <w:numFmt w:val="bullet"/>
      <w:lvlText w:val=""/>
      <w:lvlJc w:val="left"/>
      <w:pPr>
        <w:ind w:left="3224" w:hanging="420"/>
      </w:pPr>
      <w:rPr>
        <w:rFonts w:ascii="Wingdings" w:hAnsi="Wingdings" w:hint="default"/>
      </w:rPr>
    </w:lvl>
    <w:lvl w:ilvl="7" w:tplc="04090003" w:tentative="1">
      <w:start w:val="1"/>
      <w:numFmt w:val="bullet"/>
      <w:lvlText w:val=""/>
      <w:lvlJc w:val="left"/>
      <w:pPr>
        <w:ind w:left="3644" w:hanging="420"/>
      </w:pPr>
      <w:rPr>
        <w:rFonts w:ascii="Wingdings" w:hAnsi="Wingdings" w:hint="default"/>
      </w:rPr>
    </w:lvl>
    <w:lvl w:ilvl="8" w:tplc="04090005" w:tentative="1">
      <w:start w:val="1"/>
      <w:numFmt w:val="bullet"/>
      <w:lvlText w:val=""/>
      <w:lvlJc w:val="left"/>
      <w:pPr>
        <w:ind w:left="4064" w:hanging="420"/>
      </w:pPr>
      <w:rPr>
        <w:rFonts w:ascii="Wingdings" w:hAnsi="Wingdings" w:hint="default"/>
      </w:rPr>
    </w:lvl>
  </w:abstractNum>
  <w:abstractNum w:abstractNumId="11" w15:restartNumberingAfterBreak="0">
    <w:nsid w:val="15187123"/>
    <w:multiLevelType w:val="hybridMultilevel"/>
    <w:tmpl w:val="2AA2E2A8"/>
    <w:lvl w:ilvl="0" w:tplc="D8F0EAEA">
      <w:start w:val="1"/>
      <w:numFmt w:val="decimal"/>
      <w:lvlText w:val="%1."/>
      <w:lvlJc w:val="left"/>
      <w:pPr>
        <w:ind w:left="779" w:hanging="420"/>
      </w:pPr>
      <w:rPr>
        <w:rFonts w:hint="eastAsia"/>
      </w:rPr>
    </w:lvl>
    <w:lvl w:ilvl="1" w:tplc="04090003" w:tentative="1">
      <w:start w:val="1"/>
      <w:numFmt w:val="bullet"/>
      <w:lvlText w:val=""/>
      <w:lvlJc w:val="left"/>
      <w:pPr>
        <w:ind w:left="1199" w:hanging="420"/>
      </w:pPr>
      <w:rPr>
        <w:rFonts w:ascii="Wingdings" w:hAnsi="Wingdings" w:hint="default"/>
      </w:rPr>
    </w:lvl>
    <w:lvl w:ilvl="2" w:tplc="04090005"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3" w:tentative="1">
      <w:start w:val="1"/>
      <w:numFmt w:val="bullet"/>
      <w:lvlText w:val=""/>
      <w:lvlJc w:val="left"/>
      <w:pPr>
        <w:ind w:left="2459" w:hanging="420"/>
      </w:pPr>
      <w:rPr>
        <w:rFonts w:ascii="Wingdings" w:hAnsi="Wingdings" w:hint="default"/>
      </w:rPr>
    </w:lvl>
    <w:lvl w:ilvl="5" w:tplc="04090005"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3" w:tentative="1">
      <w:start w:val="1"/>
      <w:numFmt w:val="bullet"/>
      <w:lvlText w:val=""/>
      <w:lvlJc w:val="left"/>
      <w:pPr>
        <w:ind w:left="3719" w:hanging="420"/>
      </w:pPr>
      <w:rPr>
        <w:rFonts w:ascii="Wingdings" w:hAnsi="Wingdings" w:hint="default"/>
      </w:rPr>
    </w:lvl>
    <w:lvl w:ilvl="8" w:tplc="04090005" w:tentative="1">
      <w:start w:val="1"/>
      <w:numFmt w:val="bullet"/>
      <w:lvlText w:val=""/>
      <w:lvlJc w:val="left"/>
      <w:pPr>
        <w:ind w:left="4139" w:hanging="420"/>
      </w:pPr>
      <w:rPr>
        <w:rFonts w:ascii="Wingdings" w:hAnsi="Wingdings" w:hint="default"/>
      </w:rPr>
    </w:lvl>
  </w:abstractNum>
  <w:abstractNum w:abstractNumId="12" w15:restartNumberingAfterBreak="0">
    <w:nsid w:val="177F092D"/>
    <w:multiLevelType w:val="hybridMultilevel"/>
    <w:tmpl w:val="7932F838"/>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15:restartNumberingAfterBreak="0">
    <w:nsid w:val="1BF95293"/>
    <w:multiLevelType w:val="hybridMultilevel"/>
    <w:tmpl w:val="623AC3E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1D0A49C1"/>
    <w:multiLevelType w:val="hybridMultilevel"/>
    <w:tmpl w:val="8A4E550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15:restartNumberingAfterBreak="0">
    <w:nsid w:val="1F4975F5"/>
    <w:multiLevelType w:val="hybridMultilevel"/>
    <w:tmpl w:val="2E0CD2D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21476772"/>
    <w:multiLevelType w:val="hybridMultilevel"/>
    <w:tmpl w:val="7BAE1F2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22363A67"/>
    <w:multiLevelType w:val="hybridMultilevel"/>
    <w:tmpl w:val="6E3E99F4"/>
    <w:lvl w:ilvl="0" w:tplc="0409000F">
      <w:start w:val="1"/>
      <w:numFmt w:val="decimal"/>
      <w:lvlText w:val="%1."/>
      <w:lvlJc w:val="left"/>
      <w:pPr>
        <w:ind w:left="1130" w:hanging="420"/>
      </w:p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18" w15:restartNumberingAfterBreak="0">
    <w:nsid w:val="27A05A02"/>
    <w:multiLevelType w:val="hybridMultilevel"/>
    <w:tmpl w:val="A3081A9A"/>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abstractNum w:abstractNumId="19" w15:restartNumberingAfterBreak="0">
    <w:nsid w:val="303F2BF4"/>
    <w:multiLevelType w:val="hybridMultilevel"/>
    <w:tmpl w:val="D2583AB2"/>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339A4E1D"/>
    <w:multiLevelType w:val="hybridMultilevel"/>
    <w:tmpl w:val="FE140484"/>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21" w15:restartNumberingAfterBreak="0">
    <w:nsid w:val="34B8267B"/>
    <w:multiLevelType w:val="hybridMultilevel"/>
    <w:tmpl w:val="0C3A9240"/>
    <w:lvl w:ilvl="0" w:tplc="C246A7B4">
      <w:start w:val="1"/>
      <w:numFmt w:val="decimal"/>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2" w15:restartNumberingAfterBreak="0">
    <w:nsid w:val="3BAB5925"/>
    <w:multiLevelType w:val="hybridMultilevel"/>
    <w:tmpl w:val="6D281942"/>
    <w:lvl w:ilvl="0" w:tplc="0409000B">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23" w15:restartNumberingAfterBreak="0">
    <w:nsid w:val="3DDF5810"/>
    <w:multiLevelType w:val="hybridMultilevel"/>
    <w:tmpl w:val="2BE456D0"/>
    <w:lvl w:ilvl="0" w:tplc="0409000D">
      <w:start w:val="1"/>
      <w:numFmt w:val="bullet"/>
      <w:lvlText w:val=""/>
      <w:lvlJc w:val="left"/>
      <w:pPr>
        <w:ind w:left="1271" w:hanging="420"/>
      </w:pPr>
      <w:rPr>
        <w:rFonts w:ascii="Wingdings" w:hAnsi="Wingdings" w:hint="default"/>
      </w:rPr>
    </w:lvl>
    <w:lvl w:ilvl="1" w:tplc="04090003" w:tentative="1">
      <w:start w:val="1"/>
      <w:numFmt w:val="bullet"/>
      <w:lvlText w:val=""/>
      <w:lvlJc w:val="left"/>
      <w:pPr>
        <w:ind w:left="1691" w:hanging="420"/>
      </w:pPr>
      <w:rPr>
        <w:rFonts w:ascii="Wingdings" w:hAnsi="Wingdings" w:hint="default"/>
      </w:rPr>
    </w:lvl>
    <w:lvl w:ilvl="2" w:tplc="04090005"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3" w:tentative="1">
      <w:start w:val="1"/>
      <w:numFmt w:val="bullet"/>
      <w:lvlText w:val=""/>
      <w:lvlJc w:val="left"/>
      <w:pPr>
        <w:ind w:left="2951" w:hanging="420"/>
      </w:pPr>
      <w:rPr>
        <w:rFonts w:ascii="Wingdings" w:hAnsi="Wingdings" w:hint="default"/>
      </w:rPr>
    </w:lvl>
    <w:lvl w:ilvl="5" w:tplc="04090005"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3" w:tentative="1">
      <w:start w:val="1"/>
      <w:numFmt w:val="bullet"/>
      <w:lvlText w:val=""/>
      <w:lvlJc w:val="left"/>
      <w:pPr>
        <w:ind w:left="4211" w:hanging="420"/>
      </w:pPr>
      <w:rPr>
        <w:rFonts w:ascii="Wingdings" w:hAnsi="Wingdings" w:hint="default"/>
      </w:rPr>
    </w:lvl>
    <w:lvl w:ilvl="8" w:tplc="04090005" w:tentative="1">
      <w:start w:val="1"/>
      <w:numFmt w:val="bullet"/>
      <w:lvlText w:val=""/>
      <w:lvlJc w:val="left"/>
      <w:pPr>
        <w:ind w:left="4631" w:hanging="420"/>
      </w:pPr>
      <w:rPr>
        <w:rFonts w:ascii="Wingdings" w:hAnsi="Wingdings" w:hint="default"/>
      </w:rPr>
    </w:lvl>
  </w:abstractNum>
  <w:abstractNum w:abstractNumId="24" w15:restartNumberingAfterBreak="0">
    <w:nsid w:val="3E237D0F"/>
    <w:multiLevelType w:val="hybridMultilevel"/>
    <w:tmpl w:val="22E05554"/>
    <w:lvl w:ilvl="0" w:tplc="71E273DC">
      <w:start w:val="1"/>
      <w:numFmt w:val="japaneseCounting"/>
      <w:lvlText w:val="第%1章、"/>
      <w:lvlJc w:val="left"/>
      <w:pPr>
        <w:ind w:left="1222"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FFA2CFC"/>
    <w:multiLevelType w:val="hybridMultilevel"/>
    <w:tmpl w:val="D0943CA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6" w15:restartNumberingAfterBreak="0">
    <w:nsid w:val="41B87FDF"/>
    <w:multiLevelType w:val="hybridMultilevel"/>
    <w:tmpl w:val="BE263FEA"/>
    <w:lvl w:ilvl="0" w:tplc="F4BA085A">
      <w:start w:val="3"/>
      <w:numFmt w:val="japaneseCounting"/>
      <w:lvlText w:val="第%1章、"/>
      <w:lvlJc w:val="left"/>
      <w:pPr>
        <w:ind w:left="1080" w:hanging="10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4C017C6D"/>
    <w:multiLevelType w:val="hybridMultilevel"/>
    <w:tmpl w:val="871249B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4C7B5FEE"/>
    <w:multiLevelType w:val="hybridMultilevel"/>
    <w:tmpl w:val="F4A619CC"/>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29" w15:restartNumberingAfterBreak="0">
    <w:nsid w:val="5132418D"/>
    <w:multiLevelType w:val="hybridMultilevel"/>
    <w:tmpl w:val="0AB2ABF8"/>
    <w:lvl w:ilvl="0" w:tplc="0409000D">
      <w:start w:val="1"/>
      <w:numFmt w:val="bullet"/>
      <w:lvlText w:val=""/>
      <w:lvlJc w:val="left"/>
      <w:pPr>
        <w:tabs>
          <w:tab w:val="num" w:pos="1129"/>
        </w:tabs>
        <w:ind w:left="1129" w:hanging="420"/>
      </w:pPr>
      <w:rPr>
        <w:rFonts w:ascii="Wingdings" w:hAnsi="Wingdings" w:hint="default"/>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abstractNum w:abstractNumId="30" w15:restartNumberingAfterBreak="0">
    <w:nsid w:val="570E0600"/>
    <w:multiLevelType w:val="hybridMultilevel"/>
    <w:tmpl w:val="BB1EF74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1" w15:restartNumberingAfterBreak="0">
    <w:nsid w:val="5D067A04"/>
    <w:multiLevelType w:val="hybridMultilevel"/>
    <w:tmpl w:val="92B469CA"/>
    <w:lvl w:ilvl="0" w:tplc="D8F0EAE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669372ED"/>
    <w:multiLevelType w:val="hybridMultilevel"/>
    <w:tmpl w:val="A27A9A2C"/>
    <w:lvl w:ilvl="0" w:tplc="0409000D">
      <w:start w:val="1"/>
      <w:numFmt w:val="bullet"/>
      <w:lvlText w:val=""/>
      <w:lvlJc w:val="left"/>
      <w:pPr>
        <w:ind w:left="1271" w:hanging="420"/>
      </w:pPr>
      <w:rPr>
        <w:rFonts w:ascii="Wingdings" w:hAnsi="Wingdings" w:hint="default"/>
      </w:rPr>
    </w:lvl>
    <w:lvl w:ilvl="1" w:tplc="04090003" w:tentative="1">
      <w:start w:val="1"/>
      <w:numFmt w:val="bullet"/>
      <w:lvlText w:val=""/>
      <w:lvlJc w:val="left"/>
      <w:pPr>
        <w:ind w:left="1691" w:hanging="420"/>
      </w:pPr>
      <w:rPr>
        <w:rFonts w:ascii="Wingdings" w:hAnsi="Wingdings" w:hint="default"/>
      </w:rPr>
    </w:lvl>
    <w:lvl w:ilvl="2" w:tplc="04090005"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3" w:tentative="1">
      <w:start w:val="1"/>
      <w:numFmt w:val="bullet"/>
      <w:lvlText w:val=""/>
      <w:lvlJc w:val="left"/>
      <w:pPr>
        <w:ind w:left="2951" w:hanging="420"/>
      </w:pPr>
      <w:rPr>
        <w:rFonts w:ascii="Wingdings" w:hAnsi="Wingdings" w:hint="default"/>
      </w:rPr>
    </w:lvl>
    <w:lvl w:ilvl="5" w:tplc="04090005"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3" w:tentative="1">
      <w:start w:val="1"/>
      <w:numFmt w:val="bullet"/>
      <w:lvlText w:val=""/>
      <w:lvlJc w:val="left"/>
      <w:pPr>
        <w:ind w:left="4211" w:hanging="420"/>
      </w:pPr>
      <w:rPr>
        <w:rFonts w:ascii="Wingdings" w:hAnsi="Wingdings" w:hint="default"/>
      </w:rPr>
    </w:lvl>
    <w:lvl w:ilvl="8" w:tplc="04090005" w:tentative="1">
      <w:start w:val="1"/>
      <w:numFmt w:val="bullet"/>
      <w:lvlText w:val=""/>
      <w:lvlJc w:val="left"/>
      <w:pPr>
        <w:ind w:left="4631" w:hanging="420"/>
      </w:pPr>
      <w:rPr>
        <w:rFonts w:ascii="Wingdings" w:hAnsi="Wingdings" w:hint="default"/>
      </w:rPr>
    </w:lvl>
  </w:abstractNum>
  <w:abstractNum w:abstractNumId="33" w15:restartNumberingAfterBreak="0">
    <w:nsid w:val="6BDC343E"/>
    <w:multiLevelType w:val="hybridMultilevel"/>
    <w:tmpl w:val="C182293C"/>
    <w:lvl w:ilvl="0" w:tplc="0409000D">
      <w:start w:val="1"/>
      <w:numFmt w:val="bullet"/>
      <w:lvlText w:val=""/>
      <w:lvlJc w:val="left"/>
      <w:pPr>
        <w:tabs>
          <w:tab w:val="num" w:pos="420"/>
        </w:tabs>
        <w:ind w:left="420" w:hanging="42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15:restartNumberingAfterBreak="0">
    <w:nsid w:val="6D9A7E76"/>
    <w:multiLevelType w:val="hybridMultilevel"/>
    <w:tmpl w:val="96B877BE"/>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35" w15:restartNumberingAfterBreak="0">
    <w:nsid w:val="6E784A6C"/>
    <w:multiLevelType w:val="hybridMultilevel"/>
    <w:tmpl w:val="A0A2D68C"/>
    <w:lvl w:ilvl="0" w:tplc="0409000D">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6" w15:restartNumberingAfterBreak="0">
    <w:nsid w:val="6F0157A4"/>
    <w:multiLevelType w:val="hybridMultilevel"/>
    <w:tmpl w:val="B658C738"/>
    <w:lvl w:ilvl="0" w:tplc="04090013">
      <w:start w:val="1"/>
      <w:numFmt w:val="chineseCountingThousand"/>
      <w:lvlText w:val="%1、"/>
      <w:lvlJc w:val="left"/>
      <w:pPr>
        <w:ind w:left="420" w:hanging="420"/>
      </w:pPr>
    </w:lvl>
    <w:lvl w:ilvl="1" w:tplc="58DC6FCE">
      <w:start w:val="1"/>
      <w:numFmt w:val="japaneseCounting"/>
      <w:lvlText w:val="第%2章、"/>
      <w:lvlJc w:val="left"/>
      <w:pPr>
        <w:ind w:left="1500" w:hanging="10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72340F80"/>
    <w:multiLevelType w:val="hybridMultilevel"/>
    <w:tmpl w:val="B6964648"/>
    <w:lvl w:ilvl="0" w:tplc="D8F0EAEA">
      <w:start w:val="1"/>
      <w:numFmt w:val="decimal"/>
      <w:lvlText w:val="%1."/>
      <w:lvlJc w:val="left"/>
      <w:pPr>
        <w:ind w:left="779" w:hanging="420"/>
      </w:pPr>
      <w:rPr>
        <w:rFonts w:hint="eastAsia"/>
      </w:rPr>
    </w:lvl>
    <w:lvl w:ilvl="1" w:tplc="04090003" w:tentative="1">
      <w:start w:val="1"/>
      <w:numFmt w:val="bullet"/>
      <w:lvlText w:val=""/>
      <w:lvlJc w:val="left"/>
      <w:pPr>
        <w:ind w:left="1199" w:hanging="420"/>
      </w:pPr>
      <w:rPr>
        <w:rFonts w:ascii="Wingdings" w:hAnsi="Wingdings" w:hint="default"/>
      </w:rPr>
    </w:lvl>
    <w:lvl w:ilvl="2" w:tplc="04090005"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3" w:tentative="1">
      <w:start w:val="1"/>
      <w:numFmt w:val="bullet"/>
      <w:lvlText w:val=""/>
      <w:lvlJc w:val="left"/>
      <w:pPr>
        <w:ind w:left="2459" w:hanging="420"/>
      </w:pPr>
      <w:rPr>
        <w:rFonts w:ascii="Wingdings" w:hAnsi="Wingdings" w:hint="default"/>
      </w:rPr>
    </w:lvl>
    <w:lvl w:ilvl="5" w:tplc="04090005"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3" w:tentative="1">
      <w:start w:val="1"/>
      <w:numFmt w:val="bullet"/>
      <w:lvlText w:val=""/>
      <w:lvlJc w:val="left"/>
      <w:pPr>
        <w:ind w:left="3719" w:hanging="420"/>
      </w:pPr>
      <w:rPr>
        <w:rFonts w:ascii="Wingdings" w:hAnsi="Wingdings" w:hint="default"/>
      </w:rPr>
    </w:lvl>
    <w:lvl w:ilvl="8" w:tplc="04090005" w:tentative="1">
      <w:start w:val="1"/>
      <w:numFmt w:val="bullet"/>
      <w:lvlText w:val=""/>
      <w:lvlJc w:val="left"/>
      <w:pPr>
        <w:ind w:left="4139" w:hanging="420"/>
      </w:pPr>
      <w:rPr>
        <w:rFonts w:ascii="Wingdings" w:hAnsi="Wingdings" w:hint="default"/>
      </w:rPr>
    </w:lvl>
  </w:abstractNum>
  <w:abstractNum w:abstractNumId="38" w15:restartNumberingAfterBreak="0">
    <w:nsid w:val="72B00B67"/>
    <w:multiLevelType w:val="hybridMultilevel"/>
    <w:tmpl w:val="88303B9C"/>
    <w:lvl w:ilvl="0" w:tplc="F4BA085A">
      <w:start w:val="3"/>
      <w:numFmt w:val="japaneseCounting"/>
      <w:lvlText w:val="第%1章、"/>
      <w:lvlJc w:val="left"/>
      <w:pPr>
        <w:ind w:left="420" w:hanging="420"/>
      </w:pPr>
      <w:rPr>
        <w:rFonts w:hint="default"/>
      </w:rPr>
    </w:lvl>
    <w:lvl w:ilvl="1" w:tplc="F4BA085A">
      <w:start w:val="3"/>
      <w:numFmt w:val="japaneseCounting"/>
      <w:lvlText w:val="第%2章、"/>
      <w:lvlJc w:val="left"/>
      <w:pPr>
        <w:ind w:left="840" w:hanging="4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6347056"/>
    <w:multiLevelType w:val="hybridMultilevel"/>
    <w:tmpl w:val="B6F0A308"/>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abstractNum w:abstractNumId="40" w15:restartNumberingAfterBreak="0">
    <w:nsid w:val="77682C92"/>
    <w:multiLevelType w:val="hybridMultilevel"/>
    <w:tmpl w:val="E3C8280A"/>
    <w:lvl w:ilvl="0" w:tplc="0409000B">
      <w:start w:val="1"/>
      <w:numFmt w:val="bullet"/>
      <w:lvlText w:val=""/>
      <w:lvlJc w:val="left"/>
      <w:pPr>
        <w:ind w:left="779" w:hanging="420"/>
      </w:pPr>
      <w:rPr>
        <w:rFonts w:ascii="Wingdings" w:hAnsi="Wingdings" w:hint="default"/>
      </w:rPr>
    </w:lvl>
    <w:lvl w:ilvl="1" w:tplc="04090003" w:tentative="1">
      <w:start w:val="1"/>
      <w:numFmt w:val="bullet"/>
      <w:lvlText w:val=""/>
      <w:lvlJc w:val="left"/>
      <w:pPr>
        <w:ind w:left="1199" w:hanging="420"/>
      </w:pPr>
      <w:rPr>
        <w:rFonts w:ascii="Wingdings" w:hAnsi="Wingdings" w:hint="default"/>
      </w:rPr>
    </w:lvl>
    <w:lvl w:ilvl="2" w:tplc="04090005" w:tentative="1">
      <w:start w:val="1"/>
      <w:numFmt w:val="bullet"/>
      <w:lvlText w:val=""/>
      <w:lvlJc w:val="left"/>
      <w:pPr>
        <w:ind w:left="1619" w:hanging="420"/>
      </w:pPr>
      <w:rPr>
        <w:rFonts w:ascii="Wingdings" w:hAnsi="Wingdings" w:hint="default"/>
      </w:rPr>
    </w:lvl>
    <w:lvl w:ilvl="3" w:tplc="04090001" w:tentative="1">
      <w:start w:val="1"/>
      <w:numFmt w:val="bullet"/>
      <w:lvlText w:val=""/>
      <w:lvlJc w:val="left"/>
      <w:pPr>
        <w:ind w:left="2039" w:hanging="420"/>
      </w:pPr>
      <w:rPr>
        <w:rFonts w:ascii="Wingdings" w:hAnsi="Wingdings" w:hint="default"/>
      </w:rPr>
    </w:lvl>
    <w:lvl w:ilvl="4" w:tplc="04090003" w:tentative="1">
      <w:start w:val="1"/>
      <w:numFmt w:val="bullet"/>
      <w:lvlText w:val=""/>
      <w:lvlJc w:val="left"/>
      <w:pPr>
        <w:ind w:left="2459" w:hanging="420"/>
      </w:pPr>
      <w:rPr>
        <w:rFonts w:ascii="Wingdings" w:hAnsi="Wingdings" w:hint="default"/>
      </w:rPr>
    </w:lvl>
    <w:lvl w:ilvl="5" w:tplc="04090005" w:tentative="1">
      <w:start w:val="1"/>
      <w:numFmt w:val="bullet"/>
      <w:lvlText w:val=""/>
      <w:lvlJc w:val="left"/>
      <w:pPr>
        <w:ind w:left="2879" w:hanging="420"/>
      </w:pPr>
      <w:rPr>
        <w:rFonts w:ascii="Wingdings" w:hAnsi="Wingdings" w:hint="default"/>
      </w:rPr>
    </w:lvl>
    <w:lvl w:ilvl="6" w:tplc="04090001" w:tentative="1">
      <w:start w:val="1"/>
      <w:numFmt w:val="bullet"/>
      <w:lvlText w:val=""/>
      <w:lvlJc w:val="left"/>
      <w:pPr>
        <w:ind w:left="3299" w:hanging="420"/>
      </w:pPr>
      <w:rPr>
        <w:rFonts w:ascii="Wingdings" w:hAnsi="Wingdings" w:hint="default"/>
      </w:rPr>
    </w:lvl>
    <w:lvl w:ilvl="7" w:tplc="04090003" w:tentative="1">
      <w:start w:val="1"/>
      <w:numFmt w:val="bullet"/>
      <w:lvlText w:val=""/>
      <w:lvlJc w:val="left"/>
      <w:pPr>
        <w:ind w:left="3719" w:hanging="420"/>
      </w:pPr>
      <w:rPr>
        <w:rFonts w:ascii="Wingdings" w:hAnsi="Wingdings" w:hint="default"/>
      </w:rPr>
    </w:lvl>
    <w:lvl w:ilvl="8" w:tplc="04090005" w:tentative="1">
      <w:start w:val="1"/>
      <w:numFmt w:val="bullet"/>
      <w:lvlText w:val=""/>
      <w:lvlJc w:val="left"/>
      <w:pPr>
        <w:ind w:left="4139" w:hanging="420"/>
      </w:pPr>
      <w:rPr>
        <w:rFonts w:ascii="Wingdings" w:hAnsi="Wingdings" w:hint="default"/>
      </w:rPr>
    </w:lvl>
  </w:abstractNum>
  <w:abstractNum w:abstractNumId="41" w15:restartNumberingAfterBreak="0">
    <w:nsid w:val="78EE08B4"/>
    <w:multiLevelType w:val="hybridMultilevel"/>
    <w:tmpl w:val="EBCA5304"/>
    <w:lvl w:ilvl="0" w:tplc="0409000B">
      <w:start w:val="1"/>
      <w:numFmt w:val="bullet"/>
      <w:lvlText w:val=""/>
      <w:lvlJc w:val="left"/>
      <w:pPr>
        <w:ind w:left="1290" w:hanging="420"/>
      </w:pPr>
      <w:rPr>
        <w:rFonts w:ascii="Wingdings" w:hAnsi="Wingdings" w:hint="default"/>
      </w:rPr>
    </w:lvl>
    <w:lvl w:ilvl="1" w:tplc="04090003" w:tentative="1">
      <w:start w:val="1"/>
      <w:numFmt w:val="bullet"/>
      <w:lvlText w:val=""/>
      <w:lvlJc w:val="left"/>
      <w:pPr>
        <w:ind w:left="1710" w:hanging="420"/>
      </w:pPr>
      <w:rPr>
        <w:rFonts w:ascii="Wingdings" w:hAnsi="Wingdings" w:hint="default"/>
      </w:rPr>
    </w:lvl>
    <w:lvl w:ilvl="2" w:tplc="04090005" w:tentative="1">
      <w:start w:val="1"/>
      <w:numFmt w:val="bullet"/>
      <w:lvlText w:val=""/>
      <w:lvlJc w:val="left"/>
      <w:pPr>
        <w:ind w:left="2130" w:hanging="420"/>
      </w:pPr>
      <w:rPr>
        <w:rFonts w:ascii="Wingdings" w:hAnsi="Wingdings" w:hint="default"/>
      </w:rPr>
    </w:lvl>
    <w:lvl w:ilvl="3" w:tplc="04090001" w:tentative="1">
      <w:start w:val="1"/>
      <w:numFmt w:val="bullet"/>
      <w:lvlText w:val=""/>
      <w:lvlJc w:val="left"/>
      <w:pPr>
        <w:ind w:left="2550" w:hanging="420"/>
      </w:pPr>
      <w:rPr>
        <w:rFonts w:ascii="Wingdings" w:hAnsi="Wingdings" w:hint="default"/>
      </w:rPr>
    </w:lvl>
    <w:lvl w:ilvl="4" w:tplc="04090003" w:tentative="1">
      <w:start w:val="1"/>
      <w:numFmt w:val="bullet"/>
      <w:lvlText w:val=""/>
      <w:lvlJc w:val="left"/>
      <w:pPr>
        <w:ind w:left="2970" w:hanging="420"/>
      </w:pPr>
      <w:rPr>
        <w:rFonts w:ascii="Wingdings" w:hAnsi="Wingdings" w:hint="default"/>
      </w:rPr>
    </w:lvl>
    <w:lvl w:ilvl="5" w:tplc="04090005" w:tentative="1">
      <w:start w:val="1"/>
      <w:numFmt w:val="bullet"/>
      <w:lvlText w:val=""/>
      <w:lvlJc w:val="left"/>
      <w:pPr>
        <w:ind w:left="3390" w:hanging="420"/>
      </w:pPr>
      <w:rPr>
        <w:rFonts w:ascii="Wingdings" w:hAnsi="Wingdings" w:hint="default"/>
      </w:rPr>
    </w:lvl>
    <w:lvl w:ilvl="6" w:tplc="04090001" w:tentative="1">
      <w:start w:val="1"/>
      <w:numFmt w:val="bullet"/>
      <w:lvlText w:val=""/>
      <w:lvlJc w:val="left"/>
      <w:pPr>
        <w:ind w:left="3810" w:hanging="420"/>
      </w:pPr>
      <w:rPr>
        <w:rFonts w:ascii="Wingdings" w:hAnsi="Wingdings" w:hint="default"/>
      </w:rPr>
    </w:lvl>
    <w:lvl w:ilvl="7" w:tplc="04090003" w:tentative="1">
      <w:start w:val="1"/>
      <w:numFmt w:val="bullet"/>
      <w:lvlText w:val=""/>
      <w:lvlJc w:val="left"/>
      <w:pPr>
        <w:ind w:left="4230" w:hanging="420"/>
      </w:pPr>
      <w:rPr>
        <w:rFonts w:ascii="Wingdings" w:hAnsi="Wingdings" w:hint="default"/>
      </w:rPr>
    </w:lvl>
    <w:lvl w:ilvl="8" w:tplc="04090005" w:tentative="1">
      <w:start w:val="1"/>
      <w:numFmt w:val="bullet"/>
      <w:lvlText w:val=""/>
      <w:lvlJc w:val="left"/>
      <w:pPr>
        <w:ind w:left="4650" w:hanging="420"/>
      </w:pPr>
      <w:rPr>
        <w:rFonts w:ascii="Wingdings" w:hAnsi="Wingdings" w:hint="default"/>
      </w:rPr>
    </w:lvl>
  </w:abstractNum>
  <w:abstractNum w:abstractNumId="42" w15:restartNumberingAfterBreak="0">
    <w:nsid w:val="79BD1F24"/>
    <w:multiLevelType w:val="hybridMultilevel"/>
    <w:tmpl w:val="ABA09B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3" w15:restartNumberingAfterBreak="0">
    <w:nsid w:val="7B8157D0"/>
    <w:multiLevelType w:val="hybridMultilevel"/>
    <w:tmpl w:val="08F4C772"/>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44" w15:restartNumberingAfterBreak="0">
    <w:nsid w:val="7E530403"/>
    <w:multiLevelType w:val="hybridMultilevel"/>
    <w:tmpl w:val="2ABE327E"/>
    <w:lvl w:ilvl="0" w:tplc="0409000D">
      <w:start w:val="1"/>
      <w:numFmt w:val="bullet"/>
      <w:lvlText w:val=""/>
      <w:lvlJc w:val="left"/>
      <w:pPr>
        <w:tabs>
          <w:tab w:val="num" w:pos="1260"/>
        </w:tabs>
        <w:ind w:left="1260" w:hanging="420"/>
      </w:pPr>
      <w:rPr>
        <w:rFonts w:ascii="Wingdings" w:hAnsi="Wingdings" w:hint="default"/>
      </w:rPr>
    </w:lvl>
    <w:lvl w:ilvl="1" w:tplc="04090003">
      <w:start w:val="1"/>
      <w:numFmt w:val="bullet"/>
      <w:lvlText w:val=""/>
      <w:lvlJc w:val="left"/>
      <w:pPr>
        <w:tabs>
          <w:tab w:val="num" w:pos="1680"/>
        </w:tabs>
        <w:ind w:left="1680" w:hanging="420"/>
      </w:pPr>
      <w:rPr>
        <w:rFonts w:ascii="Wingdings" w:hAnsi="Wingdings" w:hint="default"/>
      </w:rPr>
    </w:lvl>
    <w:lvl w:ilvl="2" w:tplc="04090005" w:tentative="1">
      <w:start w:val="1"/>
      <w:numFmt w:val="bullet"/>
      <w:lvlText w:val=""/>
      <w:lvlJc w:val="left"/>
      <w:pPr>
        <w:tabs>
          <w:tab w:val="num" w:pos="2100"/>
        </w:tabs>
        <w:ind w:left="2100" w:hanging="420"/>
      </w:pPr>
      <w:rPr>
        <w:rFonts w:ascii="Wingdings" w:hAnsi="Wingdings" w:hint="default"/>
      </w:rPr>
    </w:lvl>
    <w:lvl w:ilvl="3" w:tplc="04090001" w:tentative="1">
      <w:start w:val="1"/>
      <w:numFmt w:val="bullet"/>
      <w:lvlText w:val=""/>
      <w:lvlJc w:val="left"/>
      <w:pPr>
        <w:tabs>
          <w:tab w:val="num" w:pos="2520"/>
        </w:tabs>
        <w:ind w:left="2520" w:hanging="420"/>
      </w:pPr>
      <w:rPr>
        <w:rFonts w:ascii="Wingdings" w:hAnsi="Wingdings" w:hint="default"/>
      </w:rPr>
    </w:lvl>
    <w:lvl w:ilvl="4" w:tplc="04090003" w:tentative="1">
      <w:start w:val="1"/>
      <w:numFmt w:val="bullet"/>
      <w:lvlText w:val=""/>
      <w:lvlJc w:val="left"/>
      <w:pPr>
        <w:tabs>
          <w:tab w:val="num" w:pos="2940"/>
        </w:tabs>
        <w:ind w:left="2940" w:hanging="420"/>
      </w:pPr>
      <w:rPr>
        <w:rFonts w:ascii="Wingdings" w:hAnsi="Wingdings" w:hint="default"/>
      </w:rPr>
    </w:lvl>
    <w:lvl w:ilvl="5" w:tplc="04090005" w:tentative="1">
      <w:start w:val="1"/>
      <w:numFmt w:val="bullet"/>
      <w:lvlText w:val=""/>
      <w:lvlJc w:val="left"/>
      <w:pPr>
        <w:tabs>
          <w:tab w:val="num" w:pos="3360"/>
        </w:tabs>
        <w:ind w:left="3360" w:hanging="420"/>
      </w:pPr>
      <w:rPr>
        <w:rFonts w:ascii="Wingdings" w:hAnsi="Wingdings" w:hint="default"/>
      </w:rPr>
    </w:lvl>
    <w:lvl w:ilvl="6" w:tplc="04090001" w:tentative="1">
      <w:start w:val="1"/>
      <w:numFmt w:val="bullet"/>
      <w:lvlText w:val=""/>
      <w:lvlJc w:val="left"/>
      <w:pPr>
        <w:tabs>
          <w:tab w:val="num" w:pos="3780"/>
        </w:tabs>
        <w:ind w:left="3780" w:hanging="420"/>
      </w:pPr>
      <w:rPr>
        <w:rFonts w:ascii="Wingdings" w:hAnsi="Wingdings" w:hint="default"/>
      </w:rPr>
    </w:lvl>
    <w:lvl w:ilvl="7" w:tplc="04090003" w:tentative="1">
      <w:start w:val="1"/>
      <w:numFmt w:val="bullet"/>
      <w:lvlText w:val=""/>
      <w:lvlJc w:val="left"/>
      <w:pPr>
        <w:tabs>
          <w:tab w:val="num" w:pos="4200"/>
        </w:tabs>
        <w:ind w:left="4200" w:hanging="420"/>
      </w:pPr>
      <w:rPr>
        <w:rFonts w:ascii="Wingdings" w:hAnsi="Wingdings" w:hint="default"/>
      </w:rPr>
    </w:lvl>
    <w:lvl w:ilvl="8" w:tplc="04090005" w:tentative="1">
      <w:start w:val="1"/>
      <w:numFmt w:val="bullet"/>
      <w:lvlText w:val=""/>
      <w:lvlJc w:val="left"/>
      <w:pPr>
        <w:tabs>
          <w:tab w:val="num" w:pos="4620"/>
        </w:tabs>
        <w:ind w:left="4620" w:hanging="420"/>
      </w:pPr>
      <w:rPr>
        <w:rFonts w:ascii="Wingdings" w:hAnsi="Wingdings" w:hint="default"/>
      </w:rPr>
    </w:lvl>
  </w:abstractNum>
  <w:abstractNum w:abstractNumId="45" w15:restartNumberingAfterBreak="0">
    <w:nsid w:val="7EC80B89"/>
    <w:multiLevelType w:val="hybridMultilevel"/>
    <w:tmpl w:val="8F7050B0"/>
    <w:lvl w:ilvl="0" w:tplc="0409000B">
      <w:start w:val="1"/>
      <w:numFmt w:val="bullet"/>
      <w:lvlText w:val=""/>
      <w:lvlJc w:val="left"/>
      <w:pPr>
        <w:ind w:left="735" w:hanging="420"/>
      </w:pPr>
      <w:rPr>
        <w:rFonts w:ascii="Wingdings" w:hAnsi="Wingdings" w:hint="default"/>
      </w:rPr>
    </w:lvl>
    <w:lvl w:ilvl="1" w:tplc="04090003" w:tentative="1">
      <w:start w:val="1"/>
      <w:numFmt w:val="bullet"/>
      <w:lvlText w:val=""/>
      <w:lvlJc w:val="left"/>
      <w:pPr>
        <w:ind w:left="1155" w:hanging="420"/>
      </w:pPr>
      <w:rPr>
        <w:rFonts w:ascii="Wingdings" w:hAnsi="Wingdings" w:hint="default"/>
      </w:rPr>
    </w:lvl>
    <w:lvl w:ilvl="2" w:tplc="04090005" w:tentative="1">
      <w:start w:val="1"/>
      <w:numFmt w:val="bullet"/>
      <w:lvlText w:val=""/>
      <w:lvlJc w:val="left"/>
      <w:pPr>
        <w:ind w:left="1575" w:hanging="420"/>
      </w:pPr>
      <w:rPr>
        <w:rFonts w:ascii="Wingdings" w:hAnsi="Wingdings" w:hint="default"/>
      </w:rPr>
    </w:lvl>
    <w:lvl w:ilvl="3" w:tplc="04090001" w:tentative="1">
      <w:start w:val="1"/>
      <w:numFmt w:val="bullet"/>
      <w:lvlText w:val=""/>
      <w:lvlJc w:val="left"/>
      <w:pPr>
        <w:ind w:left="1995" w:hanging="420"/>
      </w:pPr>
      <w:rPr>
        <w:rFonts w:ascii="Wingdings" w:hAnsi="Wingdings" w:hint="default"/>
      </w:rPr>
    </w:lvl>
    <w:lvl w:ilvl="4" w:tplc="04090003" w:tentative="1">
      <w:start w:val="1"/>
      <w:numFmt w:val="bullet"/>
      <w:lvlText w:val=""/>
      <w:lvlJc w:val="left"/>
      <w:pPr>
        <w:ind w:left="2415" w:hanging="420"/>
      </w:pPr>
      <w:rPr>
        <w:rFonts w:ascii="Wingdings" w:hAnsi="Wingdings" w:hint="default"/>
      </w:rPr>
    </w:lvl>
    <w:lvl w:ilvl="5" w:tplc="04090005" w:tentative="1">
      <w:start w:val="1"/>
      <w:numFmt w:val="bullet"/>
      <w:lvlText w:val=""/>
      <w:lvlJc w:val="left"/>
      <w:pPr>
        <w:ind w:left="2835" w:hanging="420"/>
      </w:pPr>
      <w:rPr>
        <w:rFonts w:ascii="Wingdings" w:hAnsi="Wingdings" w:hint="default"/>
      </w:rPr>
    </w:lvl>
    <w:lvl w:ilvl="6" w:tplc="04090001" w:tentative="1">
      <w:start w:val="1"/>
      <w:numFmt w:val="bullet"/>
      <w:lvlText w:val=""/>
      <w:lvlJc w:val="left"/>
      <w:pPr>
        <w:ind w:left="3255" w:hanging="420"/>
      </w:pPr>
      <w:rPr>
        <w:rFonts w:ascii="Wingdings" w:hAnsi="Wingdings" w:hint="default"/>
      </w:rPr>
    </w:lvl>
    <w:lvl w:ilvl="7" w:tplc="04090003" w:tentative="1">
      <w:start w:val="1"/>
      <w:numFmt w:val="bullet"/>
      <w:lvlText w:val=""/>
      <w:lvlJc w:val="left"/>
      <w:pPr>
        <w:ind w:left="3675" w:hanging="420"/>
      </w:pPr>
      <w:rPr>
        <w:rFonts w:ascii="Wingdings" w:hAnsi="Wingdings" w:hint="default"/>
      </w:rPr>
    </w:lvl>
    <w:lvl w:ilvl="8" w:tplc="04090005" w:tentative="1">
      <w:start w:val="1"/>
      <w:numFmt w:val="bullet"/>
      <w:lvlText w:val=""/>
      <w:lvlJc w:val="left"/>
      <w:pPr>
        <w:ind w:left="4095" w:hanging="420"/>
      </w:pPr>
      <w:rPr>
        <w:rFonts w:ascii="Wingdings" w:hAnsi="Wingdings" w:hint="default"/>
      </w:rPr>
    </w:lvl>
  </w:abstractNum>
  <w:abstractNum w:abstractNumId="46" w15:restartNumberingAfterBreak="0">
    <w:nsid w:val="7EEE465E"/>
    <w:multiLevelType w:val="hybridMultilevel"/>
    <w:tmpl w:val="A1D02FA0"/>
    <w:lvl w:ilvl="0" w:tplc="04090009">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cs="Wingdings" w:hint="default"/>
      </w:rPr>
    </w:lvl>
    <w:lvl w:ilvl="2" w:tplc="04090005" w:tentative="1">
      <w:start w:val="1"/>
      <w:numFmt w:val="bullet"/>
      <w:lvlText w:val=""/>
      <w:lvlJc w:val="left"/>
      <w:pPr>
        <w:ind w:left="1260" w:hanging="420"/>
      </w:pPr>
      <w:rPr>
        <w:rFonts w:ascii="Wingdings" w:hAnsi="Wingdings" w:cs="Wingdings" w:hint="default"/>
      </w:rPr>
    </w:lvl>
    <w:lvl w:ilvl="3" w:tplc="04090001" w:tentative="1">
      <w:start w:val="1"/>
      <w:numFmt w:val="bullet"/>
      <w:lvlText w:val=""/>
      <w:lvlJc w:val="left"/>
      <w:pPr>
        <w:ind w:left="1680" w:hanging="420"/>
      </w:pPr>
      <w:rPr>
        <w:rFonts w:ascii="Wingdings" w:hAnsi="Wingdings" w:cs="Wingdings" w:hint="default"/>
      </w:rPr>
    </w:lvl>
    <w:lvl w:ilvl="4" w:tplc="04090003" w:tentative="1">
      <w:start w:val="1"/>
      <w:numFmt w:val="bullet"/>
      <w:lvlText w:val=""/>
      <w:lvlJc w:val="left"/>
      <w:pPr>
        <w:ind w:left="2100" w:hanging="420"/>
      </w:pPr>
      <w:rPr>
        <w:rFonts w:ascii="Wingdings" w:hAnsi="Wingdings" w:cs="Wingdings" w:hint="default"/>
      </w:rPr>
    </w:lvl>
    <w:lvl w:ilvl="5" w:tplc="04090005" w:tentative="1">
      <w:start w:val="1"/>
      <w:numFmt w:val="bullet"/>
      <w:lvlText w:val=""/>
      <w:lvlJc w:val="left"/>
      <w:pPr>
        <w:ind w:left="2520" w:hanging="420"/>
      </w:pPr>
      <w:rPr>
        <w:rFonts w:ascii="Wingdings" w:hAnsi="Wingdings" w:cs="Wingdings" w:hint="default"/>
      </w:rPr>
    </w:lvl>
    <w:lvl w:ilvl="6" w:tplc="04090001" w:tentative="1">
      <w:start w:val="1"/>
      <w:numFmt w:val="bullet"/>
      <w:lvlText w:val=""/>
      <w:lvlJc w:val="left"/>
      <w:pPr>
        <w:ind w:left="2940" w:hanging="420"/>
      </w:pPr>
      <w:rPr>
        <w:rFonts w:ascii="Wingdings" w:hAnsi="Wingdings" w:cs="Wingdings" w:hint="default"/>
      </w:rPr>
    </w:lvl>
    <w:lvl w:ilvl="7" w:tplc="04090003" w:tentative="1">
      <w:start w:val="1"/>
      <w:numFmt w:val="bullet"/>
      <w:lvlText w:val=""/>
      <w:lvlJc w:val="left"/>
      <w:pPr>
        <w:ind w:left="3360" w:hanging="420"/>
      </w:pPr>
      <w:rPr>
        <w:rFonts w:ascii="Wingdings" w:hAnsi="Wingdings" w:cs="Wingdings" w:hint="default"/>
      </w:rPr>
    </w:lvl>
    <w:lvl w:ilvl="8" w:tplc="04090005" w:tentative="1">
      <w:start w:val="1"/>
      <w:numFmt w:val="bullet"/>
      <w:lvlText w:val=""/>
      <w:lvlJc w:val="left"/>
      <w:pPr>
        <w:ind w:left="3780" w:hanging="420"/>
      </w:pPr>
      <w:rPr>
        <w:rFonts w:ascii="Wingdings" w:hAnsi="Wingdings" w:cs="Wingdings" w:hint="default"/>
      </w:rPr>
    </w:lvl>
  </w:abstractNum>
  <w:num w:numId="1">
    <w:abstractNumId w:val="30"/>
  </w:num>
  <w:num w:numId="2">
    <w:abstractNumId w:val="35"/>
  </w:num>
  <w:num w:numId="3">
    <w:abstractNumId w:val="4"/>
  </w:num>
  <w:num w:numId="4">
    <w:abstractNumId w:val="40"/>
  </w:num>
  <w:num w:numId="5">
    <w:abstractNumId w:val="13"/>
  </w:num>
  <w:num w:numId="6">
    <w:abstractNumId w:val="41"/>
  </w:num>
  <w:num w:numId="7">
    <w:abstractNumId w:val="42"/>
  </w:num>
  <w:num w:numId="8">
    <w:abstractNumId w:val="12"/>
  </w:num>
  <w:num w:numId="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3"/>
  </w:num>
  <w:num w:numId="11">
    <w:abstractNumId w:val="33"/>
  </w:num>
  <w:num w:numId="12">
    <w:abstractNumId w:val="20"/>
  </w:num>
  <w:num w:numId="13">
    <w:abstractNumId w:val="1"/>
  </w:num>
  <w:num w:numId="14">
    <w:abstractNumId w:val="24"/>
  </w:num>
  <w:num w:numId="15">
    <w:abstractNumId w:val="22"/>
  </w:num>
  <w:num w:numId="16">
    <w:abstractNumId w:val="14"/>
  </w:num>
  <w:num w:numId="17">
    <w:abstractNumId w:val="28"/>
  </w:num>
  <w:num w:numId="18">
    <w:abstractNumId w:val="45"/>
  </w:num>
  <w:num w:numId="19">
    <w:abstractNumId w:val="44"/>
  </w:num>
  <w:num w:numId="20">
    <w:abstractNumId w:val="3"/>
  </w:num>
  <w:num w:numId="21">
    <w:abstractNumId w:val="23"/>
  </w:num>
  <w:num w:numId="22">
    <w:abstractNumId w:val="26"/>
  </w:num>
  <w:num w:numId="23">
    <w:abstractNumId w:val="36"/>
  </w:num>
  <w:num w:numId="24">
    <w:abstractNumId w:val="2"/>
  </w:num>
  <w:num w:numId="25">
    <w:abstractNumId w:val="38"/>
  </w:num>
  <w:num w:numId="26">
    <w:abstractNumId w:val="21"/>
  </w:num>
  <w:num w:numId="27">
    <w:abstractNumId w:val="15"/>
  </w:num>
  <w:num w:numId="28">
    <w:abstractNumId w:val="32"/>
  </w:num>
  <w:num w:numId="2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5"/>
  </w:num>
  <w:num w:numId="31">
    <w:abstractNumId w:val="27"/>
  </w:num>
  <w:num w:numId="32">
    <w:abstractNumId w:val="8"/>
  </w:num>
  <w:num w:numId="33">
    <w:abstractNumId w:val="6"/>
  </w:num>
  <w:num w:numId="34">
    <w:abstractNumId w:val="19"/>
  </w:num>
  <w:num w:numId="35">
    <w:abstractNumId w:val="0"/>
  </w:num>
  <w:num w:numId="36">
    <w:abstractNumId w:val="11"/>
  </w:num>
  <w:num w:numId="37">
    <w:abstractNumId w:val="31"/>
  </w:num>
  <w:num w:numId="38">
    <w:abstractNumId w:val="37"/>
  </w:num>
  <w:num w:numId="39">
    <w:abstractNumId w:val="29"/>
  </w:num>
  <w:num w:numId="40">
    <w:abstractNumId w:val="10"/>
  </w:num>
  <w:num w:numId="41">
    <w:abstractNumId w:val="18"/>
  </w:num>
  <w:num w:numId="42">
    <w:abstractNumId w:val="7"/>
  </w:num>
  <w:num w:numId="43">
    <w:abstractNumId w:val="46"/>
  </w:num>
  <w:num w:numId="44">
    <w:abstractNumId w:val="16"/>
  </w:num>
  <w:num w:numId="45">
    <w:abstractNumId w:val="34"/>
  </w:num>
  <w:num w:numId="46">
    <w:abstractNumId w:val="9"/>
  </w:num>
  <w:num w:numId="47">
    <w:abstractNumId w:val="5"/>
  </w:num>
  <w:num w:numId="48">
    <w:abstractNumId w:val="39"/>
  </w:num>
  <w:num w:numId="49">
    <w:abstractNumId w:val="17"/>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E2B"/>
    <w:rsid w:val="00001D9A"/>
    <w:rsid w:val="00002095"/>
    <w:rsid w:val="00010425"/>
    <w:rsid w:val="000134DF"/>
    <w:rsid w:val="00013F37"/>
    <w:rsid w:val="0001451E"/>
    <w:rsid w:val="0002447E"/>
    <w:rsid w:val="000326ED"/>
    <w:rsid w:val="0003281B"/>
    <w:rsid w:val="000424D0"/>
    <w:rsid w:val="00045BE6"/>
    <w:rsid w:val="000505FE"/>
    <w:rsid w:val="00056138"/>
    <w:rsid w:val="00056C15"/>
    <w:rsid w:val="00065A2E"/>
    <w:rsid w:val="00066F9E"/>
    <w:rsid w:val="00072158"/>
    <w:rsid w:val="000747C6"/>
    <w:rsid w:val="0007541F"/>
    <w:rsid w:val="00081CE2"/>
    <w:rsid w:val="00082F41"/>
    <w:rsid w:val="00084950"/>
    <w:rsid w:val="000854A0"/>
    <w:rsid w:val="0009562C"/>
    <w:rsid w:val="00095F49"/>
    <w:rsid w:val="000A3C6F"/>
    <w:rsid w:val="000A4874"/>
    <w:rsid w:val="000A7B26"/>
    <w:rsid w:val="000B17F8"/>
    <w:rsid w:val="000B20CF"/>
    <w:rsid w:val="000B25AF"/>
    <w:rsid w:val="000B4169"/>
    <w:rsid w:val="000C1EB4"/>
    <w:rsid w:val="000C324F"/>
    <w:rsid w:val="000C67BD"/>
    <w:rsid w:val="000D196E"/>
    <w:rsid w:val="000D444D"/>
    <w:rsid w:val="000D47A7"/>
    <w:rsid w:val="000D59CF"/>
    <w:rsid w:val="000E3C1B"/>
    <w:rsid w:val="000F25B4"/>
    <w:rsid w:val="00105297"/>
    <w:rsid w:val="00105816"/>
    <w:rsid w:val="00106927"/>
    <w:rsid w:val="001119B9"/>
    <w:rsid w:val="00112ECC"/>
    <w:rsid w:val="001133C9"/>
    <w:rsid w:val="00116180"/>
    <w:rsid w:val="001254FC"/>
    <w:rsid w:val="00135A55"/>
    <w:rsid w:val="0014403A"/>
    <w:rsid w:val="00147108"/>
    <w:rsid w:val="0015431D"/>
    <w:rsid w:val="001614C7"/>
    <w:rsid w:val="001635DF"/>
    <w:rsid w:val="00173FD6"/>
    <w:rsid w:val="00180CC0"/>
    <w:rsid w:val="00181148"/>
    <w:rsid w:val="00181CB9"/>
    <w:rsid w:val="00181ED5"/>
    <w:rsid w:val="0018386A"/>
    <w:rsid w:val="00185B72"/>
    <w:rsid w:val="00185EA8"/>
    <w:rsid w:val="00194D9C"/>
    <w:rsid w:val="00195817"/>
    <w:rsid w:val="00195F71"/>
    <w:rsid w:val="00196B04"/>
    <w:rsid w:val="001B0E28"/>
    <w:rsid w:val="001B1CF5"/>
    <w:rsid w:val="001B6D98"/>
    <w:rsid w:val="001B76F3"/>
    <w:rsid w:val="001C0FF7"/>
    <w:rsid w:val="001C17BC"/>
    <w:rsid w:val="001C2A57"/>
    <w:rsid w:val="001C2FA1"/>
    <w:rsid w:val="001C3D60"/>
    <w:rsid w:val="001C4B1A"/>
    <w:rsid w:val="001C66E6"/>
    <w:rsid w:val="001D053C"/>
    <w:rsid w:val="001D1A9E"/>
    <w:rsid w:val="001D2F63"/>
    <w:rsid w:val="001E315D"/>
    <w:rsid w:val="001E38C0"/>
    <w:rsid w:val="002024CE"/>
    <w:rsid w:val="00202A2A"/>
    <w:rsid w:val="00207A9F"/>
    <w:rsid w:val="002107A0"/>
    <w:rsid w:val="002111FB"/>
    <w:rsid w:val="00211538"/>
    <w:rsid w:val="0021293B"/>
    <w:rsid w:val="00220455"/>
    <w:rsid w:val="00221390"/>
    <w:rsid w:val="002270F4"/>
    <w:rsid w:val="00232769"/>
    <w:rsid w:val="00233183"/>
    <w:rsid w:val="00240E70"/>
    <w:rsid w:val="002431EB"/>
    <w:rsid w:val="00245571"/>
    <w:rsid w:val="00250D6B"/>
    <w:rsid w:val="0025426E"/>
    <w:rsid w:val="00257542"/>
    <w:rsid w:val="00261DF6"/>
    <w:rsid w:val="00263357"/>
    <w:rsid w:val="00265E58"/>
    <w:rsid w:val="00266A25"/>
    <w:rsid w:val="00266F50"/>
    <w:rsid w:val="0026773A"/>
    <w:rsid w:val="00270E4D"/>
    <w:rsid w:val="00271C05"/>
    <w:rsid w:val="002752E4"/>
    <w:rsid w:val="00276527"/>
    <w:rsid w:val="00276B8E"/>
    <w:rsid w:val="002778D2"/>
    <w:rsid w:val="0028074A"/>
    <w:rsid w:val="00285287"/>
    <w:rsid w:val="00285666"/>
    <w:rsid w:val="00285A74"/>
    <w:rsid w:val="0029161A"/>
    <w:rsid w:val="00293F64"/>
    <w:rsid w:val="00295E55"/>
    <w:rsid w:val="002A53D5"/>
    <w:rsid w:val="002B11D2"/>
    <w:rsid w:val="002B56A2"/>
    <w:rsid w:val="002C172A"/>
    <w:rsid w:val="002C204C"/>
    <w:rsid w:val="002C6042"/>
    <w:rsid w:val="002C61B9"/>
    <w:rsid w:val="002C7109"/>
    <w:rsid w:val="002E2235"/>
    <w:rsid w:val="002E47A6"/>
    <w:rsid w:val="002E6634"/>
    <w:rsid w:val="002E7B02"/>
    <w:rsid w:val="002F248B"/>
    <w:rsid w:val="002F6C68"/>
    <w:rsid w:val="002F7E91"/>
    <w:rsid w:val="003063B6"/>
    <w:rsid w:val="00306D9F"/>
    <w:rsid w:val="003157BF"/>
    <w:rsid w:val="00320466"/>
    <w:rsid w:val="00321339"/>
    <w:rsid w:val="00323B43"/>
    <w:rsid w:val="0033233F"/>
    <w:rsid w:val="003335A6"/>
    <w:rsid w:val="00335B2A"/>
    <w:rsid w:val="003378A2"/>
    <w:rsid w:val="003406F9"/>
    <w:rsid w:val="00341619"/>
    <w:rsid w:val="00347F8B"/>
    <w:rsid w:val="00354F51"/>
    <w:rsid w:val="00371218"/>
    <w:rsid w:val="00372631"/>
    <w:rsid w:val="00380A52"/>
    <w:rsid w:val="003817F1"/>
    <w:rsid w:val="0038308A"/>
    <w:rsid w:val="00383A99"/>
    <w:rsid w:val="003A3C19"/>
    <w:rsid w:val="003A77BD"/>
    <w:rsid w:val="003C0777"/>
    <w:rsid w:val="003C685B"/>
    <w:rsid w:val="003C696F"/>
    <w:rsid w:val="003D191C"/>
    <w:rsid w:val="003D24DF"/>
    <w:rsid w:val="003D37D8"/>
    <w:rsid w:val="003D3830"/>
    <w:rsid w:val="003D3EEE"/>
    <w:rsid w:val="003D70DF"/>
    <w:rsid w:val="003D7C1A"/>
    <w:rsid w:val="003E2459"/>
    <w:rsid w:val="003E6FA6"/>
    <w:rsid w:val="003E7E18"/>
    <w:rsid w:val="003F46FA"/>
    <w:rsid w:val="003F55B1"/>
    <w:rsid w:val="00401242"/>
    <w:rsid w:val="004034C9"/>
    <w:rsid w:val="0040536F"/>
    <w:rsid w:val="004065B1"/>
    <w:rsid w:val="004069B6"/>
    <w:rsid w:val="004072C3"/>
    <w:rsid w:val="00426128"/>
    <w:rsid w:val="00431148"/>
    <w:rsid w:val="004358AB"/>
    <w:rsid w:val="00445E77"/>
    <w:rsid w:val="00450EB8"/>
    <w:rsid w:val="00451AC2"/>
    <w:rsid w:val="004574AA"/>
    <w:rsid w:val="004577F4"/>
    <w:rsid w:val="004623DD"/>
    <w:rsid w:val="00463391"/>
    <w:rsid w:val="0046729F"/>
    <w:rsid w:val="00467669"/>
    <w:rsid w:val="00475A67"/>
    <w:rsid w:val="004823D9"/>
    <w:rsid w:val="0048397E"/>
    <w:rsid w:val="00487503"/>
    <w:rsid w:val="0049394A"/>
    <w:rsid w:val="0049453B"/>
    <w:rsid w:val="00494773"/>
    <w:rsid w:val="004A111F"/>
    <w:rsid w:val="004A147D"/>
    <w:rsid w:val="004A4317"/>
    <w:rsid w:val="004B21C1"/>
    <w:rsid w:val="004B330D"/>
    <w:rsid w:val="004B7041"/>
    <w:rsid w:val="004C0C72"/>
    <w:rsid w:val="004C573B"/>
    <w:rsid w:val="004E10D5"/>
    <w:rsid w:val="004E1E54"/>
    <w:rsid w:val="004E3D66"/>
    <w:rsid w:val="004E51DD"/>
    <w:rsid w:val="004E5AB9"/>
    <w:rsid w:val="004E6957"/>
    <w:rsid w:val="004F1EA5"/>
    <w:rsid w:val="004F6374"/>
    <w:rsid w:val="00504148"/>
    <w:rsid w:val="005049DC"/>
    <w:rsid w:val="00506157"/>
    <w:rsid w:val="0051140C"/>
    <w:rsid w:val="00511DF0"/>
    <w:rsid w:val="00514BDC"/>
    <w:rsid w:val="0051537C"/>
    <w:rsid w:val="005154A3"/>
    <w:rsid w:val="005249AE"/>
    <w:rsid w:val="00524A83"/>
    <w:rsid w:val="0053002E"/>
    <w:rsid w:val="005341D7"/>
    <w:rsid w:val="005344DA"/>
    <w:rsid w:val="00536841"/>
    <w:rsid w:val="00546D41"/>
    <w:rsid w:val="0054747F"/>
    <w:rsid w:val="0054774D"/>
    <w:rsid w:val="00552EAD"/>
    <w:rsid w:val="00554F3F"/>
    <w:rsid w:val="00560372"/>
    <w:rsid w:val="00573EE4"/>
    <w:rsid w:val="005874D2"/>
    <w:rsid w:val="00590607"/>
    <w:rsid w:val="00591DB3"/>
    <w:rsid w:val="005926BA"/>
    <w:rsid w:val="005A5B49"/>
    <w:rsid w:val="005A5B5E"/>
    <w:rsid w:val="005A69CF"/>
    <w:rsid w:val="005B4506"/>
    <w:rsid w:val="005B5F5F"/>
    <w:rsid w:val="005C3431"/>
    <w:rsid w:val="005C57D6"/>
    <w:rsid w:val="005D3415"/>
    <w:rsid w:val="005D3B41"/>
    <w:rsid w:val="005D4538"/>
    <w:rsid w:val="005E020C"/>
    <w:rsid w:val="005E1967"/>
    <w:rsid w:val="005E258D"/>
    <w:rsid w:val="005E4FE4"/>
    <w:rsid w:val="005F2A02"/>
    <w:rsid w:val="005F3081"/>
    <w:rsid w:val="005F4D35"/>
    <w:rsid w:val="005F6FB7"/>
    <w:rsid w:val="00601C62"/>
    <w:rsid w:val="00604196"/>
    <w:rsid w:val="00604611"/>
    <w:rsid w:val="00604804"/>
    <w:rsid w:val="006060B2"/>
    <w:rsid w:val="006062A9"/>
    <w:rsid w:val="006115CA"/>
    <w:rsid w:val="00614C9A"/>
    <w:rsid w:val="006167B6"/>
    <w:rsid w:val="0062601E"/>
    <w:rsid w:val="00626A09"/>
    <w:rsid w:val="00632BF7"/>
    <w:rsid w:val="00644957"/>
    <w:rsid w:val="0065266C"/>
    <w:rsid w:val="00652B33"/>
    <w:rsid w:val="00653635"/>
    <w:rsid w:val="0065409E"/>
    <w:rsid w:val="00657A2B"/>
    <w:rsid w:val="006608E0"/>
    <w:rsid w:val="00670427"/>
    <w:rsid w:val="006706EC"/>
    <w:rsid w:val="006721E1"/>
    <w:rsid w:val="00673736"/>
    <w:rsid w:val="00675F5A"/>
    <w:rsid w:val="00680072"/>
    <w:rsid w:val="00696131"/>
    <w:rsid w:val="006A7F8C"/>
    <w:rsid w:val="006B0A4A"/>
    <w:rsid w:val="006B21AF"/>
    <w:rsid w:val="006B50BF"/>
    <w:rsid w:val="006B59EA"/>
    <w:rsid w:val="006C6890"/>
    <w:rsid w:val="006D179F"/>
    <w:rsid w:val="006D737A"/>
    <w:rsid w:val="006E101F"/>
    <w:rsid w:val="006E3009"/>
    <w:rsid w:val="006E33CD"/>
    <w:rsid w:val="006E66E5"/>
    <w:rsid w:val="006E796F"/>
    <w:rsid w:val="006F0C87"/>
    <w:rsid w:val="006F1A12"/>
    <w:rsid w:val="006F25A1"/>
    <w:rsid w:val="006F37D0"/>
    <w:rsid w:val="006F5265"/>
    <w:rsid w:val="006F5358"/>
    <w:rsid w:val="00702316"/>
    <w:rsid w:val="00703EBE"/>
    <w:rsid w:val="007049CE"/>
    <w:rsid w:val="00707034"/>
    <w:rsid w:val="00712BD0"/>
    <w:rsid w:val="00721004"/>
    <w:rsid w:val="00723D4B"/>
    <w:rsid w:val="00724C42"/>
    <w:rsid w:val="00726F78"/>
    <w:rsid w:val="0072759A"/>
    <w:rsid w:val="00727787"/>
    <w:rsid w:val="00736B82"/>
    <w:rsid w:val="00740E72"/>
    <w:rsid w:val="00743872"/>
    <w:rsid w:val="007449A9"/>
    <w:rsid w:val="007478CF"/>
    <w:rsid w:val="00747C13"/>
    <w:rsid w:val="00750748"/>
    <w:rsid w:val="00765634"/>
    <w:rsid w:val="00765846"/>
    <w:rsid w:val="0077493B"/>
    <w:rsid w:val="0078243D"/>
    <w:rsid w:val="00784C4E"/>
    <w:rsid w:val="007866DE"/>
    <w:rsid w:val="00787B67"/>
    <w:rsid w:val="00790BFD"/>
    <w:rsid w:val="00791FE7"/>
    <w:rsid w:val="007923A2"/>
    <w:rsid w:val="00795029"/>
    <w:rsid w:val="007A3D6E"/>
    <w:rsid w:val="007A6F5D"/>
    <w:rsid w:val="007A768A"/>
    <w:rsid w:val="007B155E"/>
    <w:rsid w:val="007B2173"/>
    <w:rsid w:val="007B461A"/>
    <w:rsid w:val="007C690A"/>
    <w:rsid w:val="007C7127"/>
    <w:rsid w:val="007C7566"/>
    <w:rsid w:val="007D1939"/>
    <w:rsid w:val="007D67D5"/>
    <w:rsid w:val="007E5DBD"/>
    <w:rsid w:val="00803F42"/>
    <w:rsid w:val="008063A8"/>
    <w:rsid w:val="00806D80"/>
    <w:rsid w:val="0081290E"/>
    <w:rsid w:val="00814415"/>
    <w:rsid w:val="0081626D"/>
    <w:rsid w:val="00820886"/>
    <w:rsid w:val="0082466C"/>
    <w:rsid w:val="00825414"/>
    <w:rsid w:val="008306EC"/>
    <w:rsid w:val="008319E2"/>
    <w:rsid w:val="00831CF9"/>
    <w:rsid w:val="00833763"/>
    <w:rsid w:val="00833D10"/>
    <w:rsid w:val="00834BF6"/>
    <w:rsid w:val="00835116"/>
    <w:rsid w:val="008449A5"/>
    <w:rsid w:val="008458B1"/>
    <w:rsid w:val="00851AF6"/>
    <w:rsid w:val="008564E2"/>
    <w:rsid w:val="008576E8"/>
    <w:rsid w:val="00860E11"/>
    <w:rsid w:val="00862337"/>
    <w:rsid w:val="00876923"/>
    <w:rsid w:val="00880D7C"/>
    <w:rsid w:val="00885D2E"/>
    <w:rsid w:val="00891876"/>
    <w:rsid w:val="00892B6D"/>
    <w:rsid w:val="00893FF1"/>
    <w:rsid w:val="008947F1"/>
    <w:rsid w:val="008A1CF7"/>
    <w:rsid w:val="008A232A"/>
    <w:rsid w:val="008A2C77"/>
    <w:rsid w:val="008A6BF0"/>
    <w:rsid w:val="008B63AD"/>
    <w:rsid w:val="008B7726"/>
    <w:rsid w:val="008C1FB5"/>
    <w:rsid w:val="008C504B"/>
    <w:rsid w:val="008C70A5"/>
    <w:rsid w:val="008D13AC"/>
    <w:rsid w:val="008D4252"/>
    <w:rsid w:val="008F01EF"/>
    <w:rsid w:val="008F2674"/>
    <w:rsid w:val="008F3D7D"/>
    <w:rsid w:val="008F7479"/>
    <w:rsid w:val="008F7BAB"/>
    <w:rsid w:val="00900D38"/>
    <w:rsid w:val="00900F25"/>
    <w:rsid w:val="00903A99"/>
    <w:rsid w:val="00911321"/>
    <w:rsid w:val="00921141"/>
    <w:rsid w:val="00922D5A"/>
    <w:rsid w:val="00923A67"/>
    <w:rsid w:val="009305D8"/>
    <w:rsid w:val="009314E5"/>
    <w:rsid w:val="009320C4"/>
    <w:rsid w:val="009376AD"/>
    <w:rsid w:val="009472A6"/>
    <w:rsid w:val="00947666"/>
    <w:rsid w:val="0094788C"/>
    <w:rsid w:val="00952F2C"/>
    <w:rsid w:val="00953953"/>
    <w:rsid w:val="00954F7E"/>
    <w:rsid w:val="00956B3C"/>
    <w:rsid w:val="00956E02"/>
    <w:rsid w:val="00957FD3"/>
    <w:rsid w:val="00963BC6"/>
    <w:rsid w:val="00966E75"/>
    <w:rsid w:val="0096717A"/>
    <w:rsid w:val="009708B9"/>
    <w:rsid w:val="009712FD"/>
    <w:rsid w:val="009717BD"/>
    <w:rsid w:val="0097217D"/>
    <w:rsid w:val="009742F9"/>
    <w:rsid w:val="0098062E"/>
    <w:rsid w:val="00982143"/>
    <w:rsid w:val="009916D8"/>
    <w:rsid w:val="009918A3"/>
    <w:rsid w:val="00994E86"/>
    <w:rsid w:val="009A1E37"/>
    <w:rsid w:val="009A74B7"/>
    <w:rsid w:val="009B13FC"/>
    <w:rsid w:val="009B180C"/>
    <w:rsid w:val="009B654E"/>
    <w:rsid w:val="009C1EE2"/>
    <w:rsid w:val="009C3208"/>
    <w:rsid w:val="009C6169"/>
    <w:rsid w:val="009C6A6A"/>
    <w:rsid w:val="009D0C5A"/>
    <w:rsid w:val="009D225A"/>
    <w:rsid w:val="009D285C"/>
    <w:rsid w:val="009D4088"/>
    <w:rsid w:val="009D7CF2"/>
    <w:rsid w:val="009E25E8"/>
    <w:rsid w:val="009E7563"/>
    <w:rsid w:val="009E7853"/>
    <w:rsid w:val="009F1DE6"/>
    <w:rsid w:val="009F26C0"/>
    <w:rsid w:val="009F5B4B"/>
    <w:rsid w:val="00A01B33"/>
    <w:rsid w:val="00A02054"/>
    <w:rsid w:val="00A070FB"/>
    <w:rsid w:val="00A109F0"/>
    <w:rsid w:val="00A17EC8"/>
    <w:rsid w:val="00A209D7"/>
    <w:rsid w:val="00A27BF5"/>
    <w:rsid w:val="00A308F1"/>
    <w:rsid w:val="00A31C96"/>
    <w:rsid w:val="00A33450"/>
    <w:rsid w:val="00A33646"/>
    <w:rsid w:val="00A470EB"/>
    <w:rsid w:val="00A554FB"/>
    <w:rsid w:val="00A55BE4"/>
    <w:rsid w:val="00A6125D"/>
    <w:rsid w:val="00A627E1"/>
    <w:rsid w:val="00A63512"/>
    <w:rsid w:val="00A652FA"/>
    <w:rsid w:val="00A66FE3"/>
    <w:rsid w:val="00A70BFB"/>
    <w:rsid w:val="00A70FD4"/>
    <w:rsid w:val="00A716BE"/>
    <w:rsid w:val="00A72A9D"/>
    <w:rsid w:val="00A75B98"/>
    <w:rsid w:val="00A764A8"/>
    <w:rsid w:val="00A86343"/>
    <w:rsid w:val="00A940C8"/>
    <w:rsid w:val="00A94C61"/>
    <w:rsid w:val="00A96636"/>
    <w:rsid w:val="00AA05A5"/>
    <w:rsid w:val="00AA212C"/>
    <w:rsid w:val="00AA7534"/>
    <w:rsid w:val="00AA7DBF"/>
    <w:rsid w:val="00AB2A7F"/>
    <w:rsid w:val="00AB6A88"/>
    <w:rsid w:val="00AC0C3C"/>
    <w:rsid w:val="00AC6902"/>
    <w:rsid w:val="00AD2A06"/>
    <w:rsid w:val="00AD6486"/>
    <w:rsid w:val="00AD6AC9"/>
    <w:rsid w:val="00AD6EEA"/>
    <w:rsid w:val="00AE0B38"/>
    <w:rsid w:val="00AE2D0A"/>
    <w:rsid w:val="00AE2DC6"/>
    <w:rsid w:val="00AE40A3"/>
    <w:rsid w:val="00AE7F1F"/>
    <w:rsid w:val="00AF2701"/>
    <w:rsid w:val="00AF300B"/>
    <w:rsid w:val="00AF3B15"/>
    <w:rsid w:val="00AF6469"/>
    <w:rsid w:val="00B019CF"/>
    <w:rsid w:val="00B03170"/>
    <w:rsid w:val="00B058F1"/>
    <w:rsid w:val="00B1200F"/>
    <w:rsid w:val="00B14B90"/>
    <w:rsid w:val="00B152D0"/>
    <w:rsid w:val="00B246FC"/>
    <w:rsid w:val="00B3696A"/>
    <w:rsid w:val="00B401C4"/>
    <w:rsid w:val="00B4187F"/>
    <w:rsid w:val="00B43DCA"/>
    <w:rsid w:val="00B4796D"/>
    <w:rsid w:val="00B47F58"/>
    <w:rsid w:val="00B57D95"/>
    <w:rsid w:val="00B61155"/>
    <w:rsid w:val="00B61DFA"/>
    <w:rsid w:val="00B6355C"/>
    <w:rsid w:val="00B63F70"/>
    <w:rsid w:val="00B662F1"/>
    <w:rsid w:val="00B67088"/>
    <w:rsid w:val="00B731FC"/>
    <w:rsid w:val="00B75442"/>
    <w:rsid w:val="00B75884"/>
    <w:rsid w:val="00B7785A"/>
    <w:rsid w:val="00B80587"/>
    <w:rsid w:val="00B83399"/>
    <w:rsid w:val="00B84E0D"/>
    <w:rsid w:val="00B874C7"/>
    <w:rsid w:val="00B95206"/>
    <w:rsid w:val="00BA0CFF"/>
    <w:rsid w:val="00BA21FF"/>
    <w:rsid w:val="00BA2472"/>
    <w:rsid w:val="00BA3802"/>
    <w:rsid w:val="00BA584D"/>
    <w:rsid w:val="00BB3940"/>
    <w:rsid w:val="00BB45BB"/>
    <w:rsid w:val="00BC1E30"/>
    <w:rsid w:val="00BC5D46"/>
    <w:rsid w:val="00BD13E2"/>
    <w:rsid w:val="00BE0086"/>
    <w:rsid w:val="00BE18F6"/>
    <w:rsid w:val="00BE2652"/>
    <w:rsid w:val="00BE6049"/>
    <w:rsid w:val="00BE7DC2"/>
    <w:rsid w:val="00BF0B17"/>
    <w:rsid w:val="00BF0B2F"/>
    <w:rsid w:val="00BF39E6"/>
    <w:rsid w:val="00BF4416"/>
    <w:rsid w:val="00BF4A7F"/>
    <w:rsid w:val="00BF77FF"/>
    <w:rsid w:val="00C13F48"/>
    <w:rsid w:val="00C1648B"/>
    <w:rsid w:val="00C1711D"/>
    <w:rsid w:val="00C17783"/>
    <w:rsid w:val="00C21842"/>
    <w:rsid w:val="00C334BA"/>
    <w:rsid w:val="00C34EB2"/>
    <w:rsid w:val="00C35E60"/>
    <w:rsid w:val="00C41E48"/>
    <w:rsid w:val="00C4229D"/>
    <w:rsid w:val="00C4247B"/>
    <w:rsid w:val="00C4326D"/>
    <w:rsid w:val="00C469DA"/>
    <w:rsid w:val="00C553E3"/>
    <w:rsid w:val="00C56B93"/>
    <w:rsid w:val="00C56C2C"/>
    <w:rsid w:val="00C607F5"/>
    <w:rsid w:val="00C64575"/>
    <w:rsid w:val="00C66EAD"/>
    <w:rsid w:val="00C71DAF"/>
    <w:rsid w:val="00C77475"/>
    <w:rsid w:val="00C8011E"/>
    <w:rsid w:val="00C82337"/>
    <w:rsid w:val="00C85623"/>
    <w:rsid w:val="00C934A5"/>
    <w:rsid w:val="00C95BCD"/>
    <w:rsid w:val="00CA1716"/>
    <w:rsid w:val="00CA241A"/>
    <w:rsid w:val="00CA6D6D"/>
    <w:rsid w:val="00CB0AFD"/>
    <w:rsid w:val="00CB1D8F"/>
    <w:rsid w:val="00CB1F54"/>
    <w:rsid w:val="00CB2E7A"/>
    <w:rsid w:val="00CB7BEA"/>
    <w:rsid w:val="00CC1706"/>
    <w:rsid w:val="00CC77F6"/>
    <w:rsid w:val="00CD1DD6"/>
    <w:rsid w:val="00CD4771"/>
    <w:rsid w:val="00CD4CF6"/>
    <w:rsid w:val="00CD66E5"/>
    <w:rsid w:val="00CD6B52"/>
    <w:rsid w:val="00CD7F9F"/>
    <w:rsid w:val="00CE07DD"/>
    <w:rsid w:val="00CE5A0A"/>
    <w:rsid w:val="00CE75D2"/>
    <w:rsid w:val="00CF1432"/>
    <w:rsid w:val="00CF2820"/>
    <w:rsid w:val="00CF2D2C"/>
    <w:rsid w:val="00CF37C8"/>
    <w:rsid w:val="00CF51C2"/>
    <w:rsid w:val="00CF5A50"/>
    <w:rsid w:val="00CF6F46"/>
    <w:rsid w:val="00D04603"/>
    <w:rsid w:val="00D04894"/>
    <w:rsid w:val="00D07AA1"/>
    <w:rsid w:val="00D10642"/>
    <w:rsid w:val="00D1103F"/>
    <w:rsid w:val="00D1623E"/>
    <w:rsid w:val="00D17B66"/>
    <w:rsid w:val="00D22054"/>
    <w:rsid w:val="00D41856"/>
    <w:rsid w:val="00D472AC"/>
    <w:rsid w:val="00D47309"/>
    <w:rsid w:val="00D514B0"/>
    <w:rsid w:val="00D6101B"/>
    <w:rsid w:val="00D61EFD"/>
    <w:rsid w:val="00D6430E"/>
    <w:rsid w:val="00D65695"/>
    <w:rsid w:val="00D70413"/>
    <w:rsid w:val="00D70C1A"/>
    <w:rsid w:val="00D72004"/>
    <w:rsid w:val="00D90078"/>
    <w:rsid w:val="00D90350"/>
    <w:rsid w:val="00D91316"/>
    <w:rsid w:val="00D97337"/>
    <w:rsid w:val="00D9736D"/>
    <w:rsid w:val="00DA07B7"/>
    <w:rsid w:val="00DA1958"/>
    <w:rsid w:val="00DA2849"/>
    <w:rsid w:val="00DA2E2B"/>
    <w:rsid w:val="00DA3FD5"/>
    <w:rsid w:val="00DA711F"/>
    <w:rsid w:val="00DC3905"/>
    <w:rsid w:val="00DC6937"/>
    <w:rsid w:val="00DD145F"/>
    <w:rsid w:val="00DD1CD0"/>
    <w:rsid w:val="00DD7CE7"/>
    <w:rsid w:val="00DE2F8F"/>
    <w:rsid w:val="00DE3C77"/>
    <w:rsid w:val="00DF7F58"/>
    <w:rsid w:val="00E02266"/>
    <w:rsid w:val="00E04B65"/>
    <w:rsid w:val="00E075DB"/>
    <w:rsid w:val="00E10950"/>
    <w:rsid w:val="00E13CA9"/>
    <w:rsid w:val="00E164F0"/>
    <w:rsid w:val="00E23D5B"/>
    <w:rsid w:val="00E347B6"/>
    <w:rsid w:val="00E34FA2"/>
    <w:rsid w:val="00E35BEA"/>
    <w:rsid w:val="00E37EE4"/>
    <w:rsid w:val="00E445A1"/>
    <w:rsid w:val="00E44E15"/>
    <w:rsid w:val="00E47372"/>
    <w:rsid w:val="00E502AC"/>
    <w:rsid w:val="00E521A7"/>
    <w:rsid w:val="00E537FC"/>
    <w:rsid w:val="00E56D6A"/>
    <w:rsid w:val="00E66886"/>
    <w:rsid w:val="00E70D2C"/>
    <w:rsid w:val="00E73CC5"/>
    <w:rsid w:val="00E765E2"/>
    <w:rsid w:val="00E7793D"/>
    <w:rsid w:val="00E815FE"/>
    <w:rsid w:val="00E81899"/>
    <w:rsid w:val="00E82ABB"/>
    <w:rsid w:val="00E9065D"/>
    <w:rsid w:val="00E92568"/>
    <w:rsid w:val="00E932DF"/>
    <w:rsid w:val="00E946AE"/>
    <w:rsid w:val="00E953C4"/>
    <w:rsid w:val="00E96A4A"/>
    <w:rsid w:val="00EA220F"/>
    <w:rsid w:val="00EA4297"/>
    <w:rsid w:val="00EA4881"/>
    <w:rsid w:val="00EA5708"/>
    <w:rsid w:val="00EB212E"/>
    <w:rsid w:val="00EB3D91"/>
    <w:rsid w:val="00EC0857"/>
    <w:rsid w:val="00EC105D"/>
    <w:rsid w:val="00ED0DB8"/>
    <w:rsid w:val="00ED1EA0"/>
    <w:rsid w:val="00EE1FB4"/>
    <w:rsid w:val="00EE7791"/>
    <w:rsid w:val="00EF068F"/>
    <w:rsid w:val="00EF3729"/>
    <w:rsid w:val="00EF64EC"/>
    <w:rsid w:val="00EF6812"/>
    <w:rsid w:val="00EF70A5"/>
    <w:rsid w:val="00F03495"/>
    <w:rsid w:val="00F03B02"/>
    <w:rsid w:val="00F04CCC"/>
    <w:rsid w:val="00F11B5F"/>
    <w:rsid w:val="00F14A04"/>
    <w:rsid w:val="00F15197"/>
    <w:rsid w:val="00F16286"/>
    <w:rsid w:val="00F20734"/>
    <w:rsid w:val="00F20870"/>
    <w:rsid w:val="00F303C8"/>
    <w:rsid w:val="00F4065D"/>
    <w:rsid w:val="00F42B2A"/>
    <w:rsid w:val="00F4459B"/>
    <w:rsid w:val="00F46D9F"/>
    <w:rsid w:val="00F569E8"/>
    <w:rsid w:val="00F63B5B"/>
    <w:rsid w:val="00F658B4"/>
    <w:rsid w:val="00F71D97"/>
    <w:rsid w:val="00F74CA7"/>
    <w:rsid w:val="00F828F1"/>
    <w:rsid w:val="00F86BA9"/>
    <w:rsid w:val="00F938C6"/>
    <w:rsid w:val="00F97A17"/>
    <w:rsid w:val="00FA2922"/>
    <w:rsid w:val="00FA3441"/>
    <w:rsid w:val="00FA68AF"/>
    <w:rsid w:val="00FB390C"/>
    <w:rsid w:val="00FB3F26"/>
    <w:rsid w:val="00FC205C"/>
    <w:rsid w:val="00FD04E8"/>
    <w:rsid w:val="00FD1B5C"/>
    <w:rsid w:val="00FD4231"/>
    <w:rsid w:val="00FD5E1C"/>
    <w:rsid w:val="00FE516B"/>
    <w:rsid w:val="00FE6898"/>
    <w:rsid w:val="00FF31DA"/>
    <w:rsid w:val="00FF423C"/>
    <w:rsid w:val="00FF74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82101"/>
  <w15:docId w15:val="{4DE21BF7-3FA5-42BD-A251-0AF7FBE72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微软雅黑"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23B43"/>
    <w:pPr>
      <w:adjustRightInd w:val="0"/>
      <w:snapToGrid w:val="0"/>
      <w:spacing w:after="200"/>
    </w:pPr>
    <w:rPr>
      <w:rFonts w:ascii="Tahoma" w:hAnsi="Tahoma"/>
      <w:sz w:val="22"/>
      <w:szCs w:val="22"/>
    </w:rPr>
  </w:style>
  <w:style w:type="paragraph" w:styleId="1">
    <w:name w:val="heading 1"/>
    <w:basedOn w:val="a"/>
    <w:link w:val="10"/>
    <w:uiPriority w:val="9"/>
    <w:qFormat/>
    <w:rsid w:val="00DA2E2B"/>
    <w:pPr>
      <w:adjustRightInd/>
      <w:snapToGrid/>
      <w:spacing w:before="161" w:after="161"/>
      <w:outlineLvl w:val="0"/>
    </w:pPr>
    <w:rPr>
      <w:rFonts w:ascii="宋体" w:eastAsia="宋体" w:hAnsi="宋体"/>
      <w:b/>
      <w:bCs/>
      <w:kern w:val="36"/>
      <w:sz w:val="48"/>
      <w:szCs w:val="48"/>
    </w:rPr>
  </w:style>
  <w:style w:type="paragraph" w:styleId="3">
    <w:name w:val="heading 3"/>
    <w:basedOn w:val="a"/>
    <w:link w:val="30"/>
    <w:uiPriority w:val="9"/>
    <w:qFormat/>
    <w:rsid w:val="00DA2E2B"/>
    <w:pPr>
      <w:adjustRightInd/>
      <w:snapToGrid/>
      <w:spacing w:before="199" w:after="199"/>
      <w:outlineLvl w:val="2"/>
    </w:pPr>
    <w:rPr>
      <w:rFonts w:ascii="宋体" w:eastAsia="宋体" w:hAnsi="宋体"/>
      <w:b/>
      <w:bCs/>
      <w:sz w:val="28"/>
      <w:szCs w:val="28"/>
    </w:rPr>
  </w:style>
  <w:style w:type="paragraph" w:styleId="4">
    <w:name w:val="heading 4"/>
    <w:basedOn w:val="a"/>
    <w:next w:val="a"/>
    <w:link w:val="40"/>
    <w:uiPriority w:val="9"/>
    <w:qFormat/>
    <w:rsid w:val="00DA2E2B"/>
    <w:pPr>
      <w:keepNext/>
      <w:keepLines/>
      <w:spacing w:before="280" w:after="290" w:line="376" w:lineRule="auto"/>
      <w:outlineLvl w:val="3"/>
    </w:pPr>
    <w:rPr>
      <w:rFonts w:ascii="Cambria" w:eastAsia="宋体"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DA2E2B"/>
    <w:rPr>
      <w:strike w:val="0"/>
      <w:dstrike w:val="0"/>
      <w:color w:val="333333"/>
      <w:u w:val="none"/>
      <w:effect w:val="none"/>
    </w:rPr>
  </w:style>
  <w:style w:type="character" w:customStyle="1" w:styleId="nkcb">
    <w:name w:val="n_k_cb"/>
    <w:basedOn w:val="a0"/>
    <w:rsid w:val="00DA2E2B"/>
  </w:style>
  <w:style w:type="character" w:customStyle="1" w:styleId="10">
    <w:name w:val="标题 1 字符"/>
    <w:link w:val="1"/>
    <w:uiPriority w:val="9"/>
    <w:rsid w:val="00DA2E2B"/>
    <w:rPr>
      <w:rFonts w:ascii="宋体" w:eastAsia="宋体" w:hAnsi="宋体" w:cs="宋体"/>
      <w:b/>
      <w:bCs/>
      <w:kern w:val="36"/>
      <w:sz w:val="48"/>
      <w:szCs w:val="48"/>
    </w:rPr>
  </w:style>
  <w:style w:type="character" w:customStyle="1" w:styleId="30">
    <w:name w:val="标题 3 字符"/>
    <w:link w:val="3"/>
    <w:uiPriority w:val="9"/>
    <w:rsid w:val="00DA2E2B"/>
    <w:rPr>
      <w:rFonts w:ascii="宋体" w:eastAsia="宋体" w:hAnsi="宋体" w:cs="宋体"/>
      <w:b/>
      <w:bCs/>
      <w:sz w:val="28"/>
      <w:szCs w:val="28"/>
    </w:rPr>
  </w:style>
  <w:style w:type="paragraph" w:styleId="a4">
    <w:name w:val="Normal (Web)"/>
    <w:basedOn w:val="a"/>
    <w:uiPriority w:val="99"/>
    <w:unhideWhenUsed/>
    <w:rsid w:val="00DA2E2B"/>
    <w:pPr>
      <w:adjustRightInd/>
      <w:snapToGrid/>
      <w:spacing w:before="120" w:after="120" w:line="375" w:lineRule="atLeast"/>
      <w:ind w:firstLine="480"/>
    </w:pPr>
    <w:rPr>
      <w:rFonts w:ascii="宋体" w:eastAsia="宋体" w:hAnsi="宋体" w:cs="宋体"/>
      <w:sz w:val="21"/>
      <w:szCs w:val="21"/>
    </w:rPr>
  </w:style>
  <w:style w:type="character" w:customStyle="1" w:styleId="40">
    <w:name w:val="标题 4 字符"/>
    <w:link w:val="4"/>
    <w:uiPriority w:val="9"/>
    <w:semiHidden/>
    <w:rsid w:val="00DA2E2B"/>
    <w:rPr>
      <w:rFonts w:ascii="Cambria" w:eastAsia="宋体" w:hAnsi="Cambria" w:cs="Times New Roman"/>
      <w:b/>
      <w:bCs/>
      <w:sz w:val="28"/>
      <w:szCs w:val="28"/>
    </w:rPr>
  </w:style>
  <w:style w:type="character" w:customStyle="1" w:styleId="apple-style-span">
    <w:name w:val="apple-style-span"/>
    <w:basedOn w:val="a0"/>
    <w:rsid w:val="00DA2E2B"/>
  </w:style>
  <w:style w:type="character" w:customStyle="1" w:styleId="apple-converted-space">
    <w:name w:val="apple-converted-space"/>
    <w:basedOn w:val="a0"/>
    <w:rsid w:val="00DA2E2B"/>
  </w:style>
  <w:style w:type="character" w:styleId="a5">
    <w:name w:val="Strong"/>
    <w:qFormat/>
    <w:rsid w:val="00FF423C"/>
    <w:rPr>
      <w:b/>
      <w:bCs/>
    </w:rPr>
  </w:style>
  <w:style w:type="paragraph" w:styleId="a6">
    <w:name w:val="header"/>
    <w:basedOn w:val="a"/>
    <w:link w:val="a7"/>
    <w:uiPriority w:val="99"/>
    <w:unhideWhenUsed/>
    <w:rsid w:val="00E502AC"/>
    <w:pPr>
      <w:pBdr>
        <w:bottom w:val="single" w:sz="6" w:space="1" w:color="auto"/>
      </w:pBdr>
      <w:tabs>
        <w:tab w:val="center" w:pos="4153"/>
        <w:tab w:val="right" w:pos="8306"/>
      </w:tabs>
      <w:jc w:val="center"/>
    </w:pPr>
    <w:rPr>
      <w:sz w:val="18"/>
      <w:szCs w:val="18"/>
    </w:rPr>
  </w:style>
  <w:style w:type="character" w:customStyle="1" w:styleId="a7">
    <w:name w:val="页眉 字符"/>
    <w:link w:val="a6"/>
    <w:uiPriority w:val="99"/>
    <w:rsid w:val="00E502AC"/>
    <w:rPr>
      <w:rFonts w:ascii="Tahoma" w:hAnsi="Tahoma"/>
      <w:sz w:val="18"/>
      <w:szCs w:val="18"/>
    </w:rPr>
  </w:style>
  <w:style w:type="paragraph" w:styleId="a8">
    <w:name w:val="footer"/>
    <w:basedOn w:val="a"/>
    <w:link w:val="a9"/>
    <w:uiPriority w:val="99"/>
    <w:unhideWhenUsed/>
    <w:rsid w:val="00E502AC"/>
    <w:pPr>
      <w:tabs>
        <w:tab w:val="center" w:pos="4153"/>
        <w:tab w:val="right" w:pos="8306"/>
      </w:tabs>
    </w:pPr>
    <w:rPr>
      <w:sz w:val="18"/>
      <w:szCs w:val="18"/>
    </w:rPr>
  </w:style>
  <w:style w:type="character" w:customStyle="1" w:styleId="a9">
    <w:name w:val="页脚 字符"/>
    <w:link w:val="a8"/>
    <w:uiPriority w:val="99"/>
    <w:rsid w:val="00E502AC"/>
    <w:rPr>
      <w:rFonts w:ascii="Tahoma" w:hAnsi="Tahoma"/>
      <w:sz w:val="18"/>
      <w:szCs w:val="18"/>
    </w:rPr>
  </w:style>
  <w:style w:type="paragraph" w:styleId="aa">
    <w:name w:val="List Paragraph"/>
    <w:basedOn w:val="a"/>
    <w:uiPriority w:val="99"/>
    <w:qFormat/>
    <w:rsid w:val="00591DB3"/>
    <w:pPr>
      <w:adjustRightInd/>
      <w:snapToGrid/>
      <w:spacing w:after="0"/>
      <w:ind w:firstLineChars="200" w:firstLine="420"/>
    </w:pPr>
    <w:rPr>
      <w:rFonts w:ascii="宋体" w:eastAsia="宋体" w:hAnsi="宋体" w:cs="宋体"/>
      <w:sz w:val="24"/>
      <w:szCs w:val="24"/>
    </w:rPr>
  </w:style>
  <w:style w:type="paragraph" w:styleId="ab">
    <w:name w:val="Balloon Text"/>
    <w:basedOn w:val="a"/>
    <w:link w:val="ac"/>
    <w:uiPriority w:val="99"/>
    <w:semiHidden/>
    <w:unhideWhenUsed/>
    <w:rsid w:val="00DA1958"/>
    <w:pPr>
      <w:spacing w:after="0"/>
    </w:pPr>
    <w:rPr>
      <w:sz w:val="18"/>
      <w:szCs w:val="18"/>
    </w:rPr>
  </w:style>
  <w:style w:type="character" w:customStyle="1" w:styleId="ac">
    <w:name w:val="批注框文本 字符"/>
    <w:basedOn w:val="a0"/>
    <w:link w:val="ab"/>
    <w:uiPriority w:val="99"/>
    <w:semiHidden/>
    <w:rsid w:val="00DA1958"/>
    <w:rPr>
      <w:rFonts w:ascii="Tahoma" w:hAnsi="Tahoma"/>
      <w:sz w:val="18"/>
      <w:szCs w:val="18"/>
    </w:rPr>
  </w:style>
  <w:style w:type="paragraph" w:customStyle="1" w:styleId="11">
    <w:name w:val="列出段落1"/>
    <w:basedOn w:val="a"/>
    <w:rsid w:val="00451AC2"/>
    <w:pPr>
      <w:adjustRightInd/>
      <w:snapToGrid/>
      <w:spacing w:after="0"/>
      <w:ind w:firstLineChars="200" w:firstLine="420"/>
    </w:pPr>
    <w:rPr>
      <w:rFonts w:ascii="宋体" w:eastAsia="宋体" w:hAnsi="宋体" w:cs="宋体"/>
      <w:sz w:val="24"/>
      <w:szCs w:val="24"/>
    </w:rPr>
  </w:style>
  <w:style w:type="paragraph" w:customStyle="1" w:styleId="2">
    <w:name w:val="列出段落2"/>
    <w:basedOn w:val="a"/>
    <w:rsid w:val="003A77BD"/>
    <w:pPr>
      <w:adjustRightInd/>
      <w:snapToGrid/>
      <w:spacing w:after="0"/>
      <w:ind w:firstLineChars="200" w:firstLine="420"/>
    </w:pPr>
    <w:rPr>
      <w:rFonts w:ascii="宋体" w:eastAsia="宋体" w:hAnsi="宋体" w:cs="宋体"/>
      <w:sz w:val="24"/>
      <w:szCs w:val="24"/>
    </w:rPr>
  </w:style>
  <w:style w:type="paragraph" w:customStyle="1" w:styleId="31">
    <w:name w:val="列出段落3"/>
    <w:basedOn w:val="a"/>
    <w:rsid w:val="009D225A"/>
    <w:pPr>
      <w:adjustRightInd/>
      <w:snapToGrid/>
      <w:spacing w:after="0"/>
      <w:ind w:firstLineChars="200" w:firstLine="420"/>
    </w:pPr>
    <w:rPr>
      <w:rFonts w:ascii="宋体" w:eastAsia="宋体" w:hAnsi="宋体" w:cs="宋体"/>
      <w:sz w:val="24"/>
      <w:szCs w:val="24"/>
    </w:rPr>
  </w:style>
  <w:style w:type="paragraph" w:customStyle="1" w:styleId="41">
    <w:name w:val="列出段落4"/>
    <w:basedOn w:val="a"/>
    <w:uiPriority w:val="99"/>
    <w:rsid w:val="00F46D9F"/>
    <w:pPr>
      <w:adjustRightInd/>
      <w:snapToGrid/>
      <w:spacing w:after="0"/>
      <w:ind w:firstLineChars="200" w:firstLine="420"/>
    </w:pPr>
    <w:rPr>
      <w:rFonts w:ascii="宋体" w:eastAsia="宋体" w:hAnsi="宋体" w:cs="宋体"/>
      <w:sz w:val="24"/>
      <w:szCs w:val="24"/>
    </w:rPr>
  </w:style>
  <w:style w:type="paragraph" w:customStyle="1" w:styleId="5">
    <w:name w:val="列出段落5"/>
    <w:basedOn w:val="a"/>
    <w:rsid w:val="007B461A"/>
    <w:pPr>
      <w:adjustRightInd/>
      <w:snapToGrid/>
      <w:spacing w:after="0"/>
      <w:ind w:firstLineChars="200" w:firstLine="420"/>
    </w:pPr>
    <w:rPr>
      <w:rFonts w:ascii="宋体" w:eastAsia="宋体" w:hAnsi="宋体" w:cs="宋体"/>
      <w:sz w:val="24"/>
      <w:szCs w:val="24"/>
    </w:rPr>
  </w:style>
  <w:style w:type="paragraph" w:customStyle="1" w:styleId="6">
    <w:name w:val="列出段落6"/>
    <w:basedOn w:val="a"/>
    <w:rsid w:val="0065266C"/>
    <w:pPr>
      <w:adjustRightInd/>
      <w:snapToGrid/>
      <w:spacing w:after="0"/>
      <w:ind w:firstLineChars="200" w:firstLine="420"/>
    </w:pPr>
    <w:rPr>
      <w:rFonts w:ascii="宋体" w:eastAsia="宋体" w:hAnsi="宋体" w:cs="宋体"/>
      <w:sz w:val="24"/>
      <w:szCs w:val="24"/>
    </w:rPr>
  </w:style>
  <w:style w:type="paragraph" w:customStyle="1" w:styleId="7">
    <w:name w:val="列出段落7"/>
    <w:basedOn w:val="a"/>
    <w:rsid w:val="003378A2"/>
    <w:pPr>
      <w:adjustRightInd/>
      <w:snapToGrid/>
      <w:spacing w:after="0"/>
      <w:ind w:firstLineChars="200" w:firstLine="420"/>
    </w:pPr>
    <w:rPr>
      <w:rFonts w:ascii="宋体" w:eastAsia="宋体" w:hAnsi="宋体" w:cs="宋体"/>
      <w:sz w:val="24"/>
      <w:szCs w:val="24"/>
    </w:rPr>
  </w:style>
  <w:style w:type="paragraph" w:customStyle="1" w:styleId="12">
    <w:name w:val="列表段落1"/>
    <w:basedOn w:val="a"/>
    <w:rsid w:val="004C573B"/>
    <w:pPr>
      <w:adjustRightInd/>
      <w:snapToGrid/>
      <w:spacing w:after="0"/>
      <w:ind w:firstLineChars="200" w:firstLine="420"/>
    </w:pPr>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360663">
      <w:bodyDiv w:val="1"/>
      <w:marLeft w:val="0"/>
      <w:marRight w:val="0"/>
      <w:marTop w:val="0"/>
      <w:marBottom w:val="0"/>
      <w:divBdr>
        <w:top w:val="none" w:sz="0" w:space="0" w:color="auto"/>
        <w:left w:val="none" w:sz="0" w:space="0" w:color="auto"/>
        <w:bottom w:val="none" w:sz="0" w:space="0" w:color="auto"/>
        <w:right w:val="none" w:sz="0" w:space="0" w:color="auto"/>
      </w:divBdr>
      <w:divsChild>
        <w:div w:id="1289438453">
          <w:marLeft w:val="0"/>
          <w:marRight w:val="0"/>
          <w:marTop w:val="0"/>
          <w:marBottom w:val="0"/>
          <w:divBdr>
            <w:top w:val="none" w:sz="0" w:space="0" w:color="auto"/>
            <w:left w:val="none" w:sz="0" w:space="0" w:color="auto"/>
            <w:bottom w:val="none" w:sz="0" w:space="0" w:color="auto"/>
            <w:right w:val="none" w:sz="0" w:space="0" w:color="auto"/>
          </w:divBdr>
          <w:divsChild>
            <w:div w:id="2021004948">
              <w:marLeft w:val="0"/>
              <w:marRight w:val="0"/>
              <w:marTop w:val="0"/>
              <w:marBottom w:val="0"/>
              <w:divBdr>
                <w:top w:val="none" w:sz="0" w:space="0" w:color="auto"/>
                <w:left w:val="none" w:sz="0" w:space="0" w:color="auto"/>
                <w:bottom w:val="none" w:sz="0" w:space="0" w:color="auto"/>
                <w:right w:val="none" w:sz="0" w:space="0" w:color="auto"/>
              </w:divBdr>
              <w:divsChild>
                <w:div w:id="636762372">
                  <w:marLeft w:val="0"/>
                  <w:marRight w:val="0"/>
                  <w:marTop w:val="0"/>
                  <w:marBottom w:val="0"/>
                  <w:divBdr>
                    <w:top w:val="none" w:sz="0" w:space="0" w:color="auto"/>
                    <w:left w:val="none" w:sz="0" w:space="0" w:color="auto"/>
                    <w:bottom w:val="none" w:sz="0" w:space="0" w:color="auto"/>
                    <w:right w:val="none" w:sz="0" w:space="0" w:color="auto"/>
                  </w:divBdr>
                  <w:divsChild>
                    <w:div w:id="719718121">
                      <w:marLeft w:val="0"/>
                      <w:marRight w:val="0"/>
                      <w:marTop w:val="210"/>
                      <w:marBottom w:val="0"/>
                      <w:divBdr>
                        <w:top w:val="none" w:sz="0" w:space="0" w:color="auto"/>
                        <w:left w:val="none" w:sz="0" w:space="0" w:color="auto"/>
                        <w:bottom w:val="none" w:sz="0" w:space="0" w:color="auto"/>
                        <w:right w:val="none" w:sz="0" w:space="0" w:color="auto"/>
                      </w:divBdr>
                      <w:divsChild>
                        <w:div w:id="2074499062">
                          <w:marLeft w:val="0"/>
                          <w:marRight w:val="0"/>
                          <w:marTop w:val="0"/>
                          <w:marBottom w:val="0"/>
                          <w:divBdr>
                            <w:top w:val="none" w:sz="0" w:space="0" w:color="auto"/>
                            <w:left w:val="none" w:sz="0" w:space="0" w:color="auto"/>
                            <w:bottom w:val="none" w:sz="0" w:space="0" w:color="auto"/>
                            <w:right w:val="none" w:sz="0" w:space="0" w:color="auto"/>
                          </w:divBdr>
                          <w:divsChild>
                            <w:div w:id="451872248">
                              <w:marLeft w:val="0"/>
                              <w:marRight w:val="45"/>
                              <w:marTop w:val="60"/>
                              <w:marBottom w:val="0"/>
                              <w:divBdr>
                                <w:top w:val="single" w:sz="6" w:space="12" w:color="DDDDDD"/>
                                <w:left w:val="single" w:sz="6" w:space="15" w:color="DDDDDD"/>
                                <w:bottom w:val="single" w:sz="6" w:space="8" w:color="DDDDDD"/>
                                <w:right w:val="single" w:sz="6" w:space="23" w:color="DDDDDD"/>
                              </w:divBdr>
                              <w:divsChild>
                                <w:div w:id="1034814625">
                                  <w:marLeft w:val="0"/>
                                  <w:marRight w:val="0"/>
                                  <w:marTop w:val="0"/>
                                  <w:marBottom w:val="0"/>
                                  <w:divBdr>
                                    <w:top w:val="none" w:sz="0" w:space="0" w:color="auto"/>
                                    <w:left w:val="none" w:sz="0" w:space="0" w:color="auto"/>
                                    <w:bottom w:val="none" w:sz="0" w:space="0" w:color="auto"/>
                                    <w:right w:val="none" w:sz="0" w:space="0" w:color="auto"/>
                                  </w:divBdr>
                                  <w:divsChild>
                                    <w:div w:id="1525023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78869">
      <w:bodyDiv w:val="1"/>
      <w:marLeft w:val="0"/>
      <w:marRight w:val="0"/>
      <w:marTop w:val="0"/>
      <w:marBottom w:val="0"/>
      <w:divBdr>
        <w:top w:val="none" w:sz="0" w:space="0" w:color="auto"/>
        <w:left w:val="none" w:sz="0" w:space="0" w:color="auto"/>
        <w:bottom w:val="none" w:sz="0" w:space="0" w:color="auto"/>
        <w:right w:val="none" w:sz="0" w:space="0" w:color="auto"/>
      </w:divBdr>
    </w:div>
    <w:div w:id="174463844">
      <w:bodyDiv w:val="1"/>
      <w:marLeft w:val="0"/>
      <w:marRight w:val="0"/>
      <w:marTop w:val="0"/>
      <w:marBottom w:val="0"/>
      <w:divBdr>
        <w:top w:val="none" w:sz="0" w:space="0" w:color="auto"/>
        <w:left w:val="none" w:sz="0" w:space="0" w:color="auto"/>
        <w:bottom w:val="none" w:sz="0" w:space="0" w:color="auto"/>
        <w:right w:val="none" w:sz="0" w:space="0" w:color="auto"/>
      </w:divBdr>
    </w:div>
    <w:div w:id="355813457">
      <w:bodyDiv w:val="1"/>
      <w:marLeft w:val="0"/>
      <w:marRight w:val="0"/>
      <w:marTop w:val="0"/>
      <w:marBottom w:val="0"/>
      <w:divBdr>
        <w:top w:val="none" w:sz="0" w:space="0" w:color="auto"/>
        <w:left w:val="none" w:sz="0" w:space="0" w:color="auto"/>
        <w:bottom w:val="none" w:sz="0" w:space="0" w:color="auto"/>
        <w:right w:val="none" w:sz="0" w:space="0" w:color="auto"/>
      </w:divBdr>
      <w:divsChild>
        <w:div w:id="621889411">
          <w:marLeft w:val="0"/>
          <w:marRight w:val="0"/>
          <w:marTop w:val="0"/>
          <w:marBottom w:val="0"/>
          <w:divBdr>
            <w:top w:val="none" w:sz="0" w:space="0" w:color="auto"/>
            <w:left w:val="none" w:sz="0" w:space="0" w:color="auto"/>
            <w:bottom w:val="none" w:sz="0" w:space="0" w:color="auto"/>
            <w:right w:val="none" w:sz="0" w:space="0" w:color="auto"/>
          </w:divBdr>
          <w:divsChild>
            <w:div w:id="1918708073">
              <w:marLeft w:val="0"/>
              <w:marRight w:val="0"/>
              <w:marTop w:val="0"/>
              <w:marBottom w:val="0"/>
              <w:divBdr>
                <w:top w:val="none" w:sz="0" w:space="0" w:color="auto"/>
                <w:left w:val="none" w:sz="0" w:space="0" w:color="auto"/>
                <w:bottom w:val="none" w:sz="0" w:space="0" w:color="auto"/>
                <w:right w:val="none" w:sz="0" w:space="0" w:color="auto"/>
              </w:divBdr>
              <w:divsChild>
                <w:div w:id="1340039418">
                  <w:marLeft w:val="0"/>
                  <w:marRight w:val="0"/>
                  <w:marTop w:val="0"/>
                  <w:marBottom w:val="0"/>
                  <w:divBdr>
                    <w:top w:val="none" w:sz="0" w:space="0" w:color="auto"/>
                    <w:left w:val="none" w:sz="0" w:space="0" w:color="auto"/>
                    <w:bottom w:val="none" w:sz="0" w:space="0" w:color="auto"/>
                    <w:right w:val="none" w:sz="0" w:space="0" w:color="auto"/>
                  </w:divBdr>
                  <w:divsChild>
                    <w:div w:id="1472478101">
                      <w:marLeft w:val="0"/>
                      <w:marRight w:val="0"/>
                      <w:marTop w:val="0"/>
                      <w:marBottom w:val="0"/>
                      <w:divBdr>
                        <w:top w:val="none" w:sz="0" w:space="0" w:color="auto"/>
                        <w:left w:val="none" w:sz="0" w:space="0" w:color="auto"/>
                        <w:bottom w:val="none" w:sz="0" w:space="0" w:color="auto"/>
                        <w:right w:val="none" w:sz="0" w:space="0" w:color="auto"/>
                      </w:divBdr>
                      <w:divsChild>
                        <w:div w:id="45679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2951656">
      <w:bodyDiv w:val="1"/>
      <w:marLeft w:val="0"/>
      <w:marRight w:val="0"/>
      <w:marTop w:val="0"/>
      <w:marBottom w:val="0"/>
      <w:divBdr>
        <w:top w:val="none" w:sz="0" w:space="0" w:color="auto"/>
        <w:left w:val="none" w:sz="0" w:space="0" w:color="auto"/>
        <w:bottom w:val="none" w:sz="0" w:space="0" w:color="auto"/>
        <w:right w:val="none" w:sz="0" w:space="0" w:color="auto"/>
      </w:divBdr>
    </w:div>
    <w:div w:id="539705774">
      <w:bodyDiv w:val="1"/>
      <w:marLeft w:val="0"/>
      <w:marRight w:val="0"/>
      <w:marTop w:val="0"/>
      <w:marBottom w:val="0"/>
      <w:divBdr>
        <w:top w:val="none" w:sz="0" w:space="0" w:color="auto"/>
        <w:left w:val="none" w:sz="0" w:space="0" w:color="auto"/>
        <w:bottom w:val="none" w:sz="0" w:space="0" w:color="auto"/>
        <w:right w:val="none" w:sz="0" w:space="0" w:color="auto"/>
      </w:divBdr>
    </w:div>
    <w:div w:id="615213928">
      <w:bodyDiv w:val="1"/>
      <w:marLeft w:val="0"/>
      <w:marRight w:val="0"/>
      <w:marTop w:val="0"/>
      <w:marBottom w:val="0"/>
      <w:divBdr>
        <w:top w:val="none" w:sz="0" w:space="0" w:color="auto"/>
        <w:left w:val="none" w:sz="0" w:space="0" w:color="auto"/>
        <w:bottom w:val="none" w:sz="0" w:space="0" w:color="auto"/>
        <w:right w:val="none" w:sz="0" w:space="0" w:color="auto"/>
      </w:divBdr>
    </w:div>
    <w:div w:id="658576523">
      <w:bodyDiv w:val="1"/>
      <w:marLeft w:val="0"/>
      <w:marRight w:val="0"/>
      <w:marTop w:val="0"/>
      <w:marBottom w:val="0"/>
      <w:divBdr>
        <w:top w:val="none" w:sz="0" w:space="0" w:color="auto"/>
        <w:left w:val="none" w:sz="0" w:space="0" w:color="auto"/>
        <w:bottom w:val="none" w:sz="0" w:space="0" w:color="auto"/>
        <w:right w:val="none" w:sz="0" w:space="0" w:color="auto"/>
      </w:divBdr>
      <w:divsChild>
        <w:div w:id="1488864969">
          <w:marLeft w:val="0"/>
          <w:marRight w:val="0"/>
          <w:marTop w:val="75"/>
          <w:marBottom w:val="0"/>
          <w:divBdr>
            <w:top w:val="none" w:sz="0" w:space="0" w:color="auto"/>
            <w:left w:val="none" w:sz="0" w:space="0" w:color="auto"/>
            <w:bottom w:val="none" w:sz="0" w:space="0" w:color="auto"/>
            <w:right w:val="none" w:sz="0" w:space="0" w:color="auto"/>
          </w:divBdr>
          <w:divsChild>
            <w:div w:id="1991471421">
              <w:marLeft w:val="0"/>
              <w:marRight w:val="0"/>
              <w:marTop w:val="0"/>
              <w:marBottom w:val="0"/>
              <w:divBdr>
                <w:top w:val="none" w:sz="0" w:space="0" w:color="auto"/>
                <w:left w:val="none" w:sz="0" w:space="0" w:color="auto"/>
                <w:bottom w:val="none" w:sz="0" w:space="0" w:color="auto"/>
                <w:right w:val="none" w:sz="0" w:space="0" w:color="auto"/>
              </w:divBdr>
              <w:divsChild>
                <w:div w:id="1760905988">
                  <w:marLeft w:val="0"/>
                  <w:marRight w:val="0"/>
                  <w:marTop w:val="0"/>
                  <w:marBottom w:val="0"/>
                  <w:divBdr>
                    <w:top w:val="single" w:sz="6" w:space="8" w:color="EEEEEE"/>
                    <w:left w:val="single" w:sz="6" w:space="8" w:color="EEEEEE"/>
                    <w:bottom w:val="single" w:sz="6" w:space="8" w:color="EEEEEE"/>
                    <w:right w:val="single" w:sz="6" w:space="8" w:color="EEEEEE"/>
                  </w:divBdr>
                  <w:divsChild>
                    <w:div w:id="119060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8265780">
      <w:bodyDiv w:val="1"/>
      <w:marLeft w:val="0"/>
      <w:marRight w:val="0"/>
      <w:marTop w:val="0"/>
      <w:marBottom w:val="0"/>
      <w:divBdr>
        <w:top w:val="none" w:sz="0" w:space="0" w:color="auto"/>
        <w:left w:val="none" w:sz="0" w:space="0" w:color="auto"/>
        <w:bottom w:val="none" w:sz="0" w:space="0" w:color="auto"/>
        <w:right w:val="none" w:sz="0" w:space="0" w:color="auto"/>
      </w:divBdr>
    </w:div>
    <w:div w:id="768700384">
      <w:bodyDiv w:val="1"/>
      <w:marLeft w:val="0"/>
      <w:marRight w:val="0"/>
      <w:marTop w:val="0"/>
      <w:marBottom w:val="0"/>
      <w:divBdr>
        <w:top w:val="none" w:sz="0" w:space="0" w:color="auto"/>
        <w:left w:val="none" w:sz="0" w:space="0" w:color="auto"/>
        <w:bottom w:val="none" w:sz="0" w:space="0" w:color="auto"/>
        <w:right w:val="none" w:sz="0" w:space="0" w:color="auto"/>
      </w:divBdr>
    </w:div>
    <w:div w:id="813252925">
      <w:bodyDiv w:val="1"/>
      <w:marLeft w:val="0"/>
      <w:marRight w:val="0"/>
      <w:marTop w:val="0"/>
      <w:marBottom w:val="0"/>
      <w:divBdr>
        <w:top w:val="none" w:sz="0" w:space="0" w:color="auto"/>
        <w:left w:val="none" w:sz="0" w:space="0" w:color="auto"/>
        <w:bottom w:val="none" w:sz="0" w:space="0" w:color="auto"/>
        <w:right w:val="none" w:sz="0" w:space="0" w:color="auto"/>
      </w:divBdr>
    </w:div>
    <w:div w:id="830755010">
      <w:bodyDiv w:val="1"/>
      <w:marLeft w:val="0"/>
      <w:marRight w:val="0"/>
      <w:marTop w:val="0"/>
      <w:marBottom w:val="0"/>
      <w:divBdr>
        <w:top w:val="none" w:sz="0" w:space="0" w:color="auto"/>
        <w:left w:val="none" w:sz="0" w:space="0" w:color="auto"/>
        <w:bottom w:val="none" w:sz="0" w:space="0" w:color="auto"/>
        <w:right w:val="none" w:sz="0" w:space="0" w:color="auto"/>
      </w:divBdr>
      <w:divsChild>
        <w:div w:id="105467924">
          <w:marLeft w:val="0"/>
          <w:marRight w:val="0"/>
          <w:marTop w:val="0"/>
          <w:marBottom w:val="0"/>
          <w:divBdr>
            <w:top w:val="none" w:sz="0" w:space="0" w:color="auto"/>
            <w:left w:val="none" w:sz="0" w:space="0" w:color="auto"/>
            <w:bottom w:val="none" w:sz="0" w:space="0" w:color="auto"/>
            <w:right w:val="none" w:sz="0" w:space="0" w:color="auto"/>
          </w:divBdr>
          <w:divsChild>
            <w:div w:id="1139880063">
              <w:marLeft w:val="0"/>
              <w:marRight w:val="0"/>
              <w:marTop w:val="0"/>
              <w:marBottom w:val="0"/>
              <w:divBdr>
                <w:top w:val="none" w:sz="0" w:space="0" w:color="auto"/>
                <w:left w:val="none" w:sz="0" w:space="0" w:color="auto"/>
                <w:bottom w:val="none" w:sz="0" w:space="0" w:color="auto"/>
                <w:right w:val="none" w:sz="0" w:space="0" w:color="auto"/>
              </w:divBdr>
              <w:divsChild>
                <w:div w:id="1363943328">
                  <w:marLeft w:val="0"/>
                  <w:marRight w:val="0"/>
                  <w:marTop w:val="0"/>
                  <w:marBottom w:val="0"/>
                  <w:divBdr>
                    <w:top w:val="none" w:sz="0" w:space="0" w:color="auto"/>
                    <w:left w:val="none" w:sz="0" w:space="0" w:color="auto"/>
                    <w:bottom w:val="single" w:sz="6" w:space="0" w:color="CCCCCC"/>
                    <w:right w:val="none" w:sz="0" w:space="0" w:color="auto"/>
                  </w:divBdr>
                  <w:divsChild>
                    <w:div w:id="594947030">
                      <w:marLeft w:val="0"/>
                      <w:marRight w:val="0"/>
                      <w:marTop w:val="0"/>
                      <w:marBottom w:val="0"/>
                      <w:divBdr>
                        <w:top w:val="none" w:sz="0" w:space="0" w:color="auto"/>
                        <w:left w:val="none" w:sz="0" w:space="0" w:color="auto"/>
                        <w:bottom w:val="none" w:sz="0" w:space="0" w:color="auto"/>
                        <w:right w:val="none" w:sz="0" w:space="0" w:color="auto"/>
                      </w:divBdr>
                      <w:divsChild>
                        <w:div w:id="1393775747">
                          <w:marLeft w:val="90"/>
                          <w:marRight w:val="90"/>
                          <w:marTop w:val="45"/>
                          <w:marBottom w:val="45"/>
                          <w:divBdr>
                            <w:top w:val="none" w:sz="0" w:space="0" w:color="auto"/>
                            <w:left w:val="none" w:sz="0" w:space="0" w:color="auto"/>
                            <w:bottom w:val="none" w:sz="0" w:space="0" w:color="auto"/>
                            <w:right w:val="none" w:sz="0" w:space="0" w:color="auto"/>
                          </w:divBdr>
                          <w:divsChild>
                            <w:div w:id="258637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112049">
      <w:bodyDiv w:val="1"/>
      <w:marLeft w:val="0"/>
      <w:marRight w:val="0"/>
      <w:marTop w:val="0"/>
      <w:marBottom w:val="0"/>
      <w:divBdr>
        <w:top w:val="none" w:sz="0" w:space="0" w:color="auto"/>
        <w:left w:val="none" w:sz="0" w:space="0" w:color="auto"/>
        <w:bottom w:val="none" w:sz="0" w:space="0" w:color="auto"/>
        <w:right w:val="none" w:sz="0" w:space="0" w:color="auto"/>
      </w:divBdr>
      <w:divsChild>
        <w:div w:id="869419213">
          <w:marLeft w:val="0"/>
          <w:marRight w:val="0"/>
          <w:marTop w:val="0"/>
          <w:marBottom w:val="0"/>
          <w:divBdr>
            <w:top w:val="none" w:sz="0" w:space="0" w:color="auto"/>
            <w:left w:val="none" w:sz="0" w:space="0" w:color="auto"/>
            <w:bottom w:val="none" w:sz="0" w:space="0" w:color="auto"/>
            <w:right w:val="none" w:sz="0" w:space="0" w:color="auto"/>
          </w:divBdr>
        </w:div>
        <w:div w:id="1016271495">
          <w:marLeft w:val="0"/>
          <w:marRight w:val="0"/>
          <w:marTop w:val="0"/>
          <w:marBottom w:val="0"/>
          <w:divBdr>
            <w:top w:val="none" w:sz="0" w:space="0" w:color="auto"/>
            <w:left w:val="none" w:sz="0" w:space="0" w:color="auto"/>
            <w:bottom w:val="none" w:sz="0" w:space="0" w:color="auto"/>
            <w:right w:val="none" w:sz="0" w:space="0" w:color="auto"/>
          </w:divBdr>
        </w:div>
        <w:div w:id="1161042108">
          <w:marLeft w:val="0"/>
          <w:marRight w:val="0"/>
          <w:marTop w:val="0"/>
          <w:marBottom w:val="0"/>
          <w:divBdr>
            <w:top w:val="none" w:sz="0" w:space="0" w:color="auto"/>
            <w:left w:val="none" w:sz="0" w:space="0" w:color="auto"/>
            <w:bottom w:val="none" w:sz="0" w:space="0" w:color="auto"/>
            <w:right w:val="none" w:sz="0" w:space="0" w:color="auto"/>
          </w:divBdr>
        </w:div>
        <w:div w:id="1237321481">
          <w:marLeft w:val="0"/>
          <w:marRight w:val="0"/>
          <w:marTop w:val="0"/>
          <w:marBottom w:val="0"/>
          <w:divBdr>
            <w:top w:val="none" w:sz="0" w:space="0" w:color="auto"/>
            <w:left w:val="none" w:sz="0" w:space="0" w:color="auto"/>
            <w:bottom w:val="none" w:sz="0" w:space="0" w:color="auto"/>
            <w:right w:val="none" w:sz="0" w:space="0" w:color="auto"/>
          </w:divBdr>
        </w:div>
        <w:div w:id="1850219478">
          <w:marLeft w:val="0"/>
          <w:marRight w:val="0"/>
          <w:marTop w:val="0"/>
          <w:marBottom w:val="0"/>
          <w:divBdr>
            <w:top w:val="none" w:sz="0" w:space="0" w:color="auto"/>
            <w:left w:val="none" w:sz="0" w:space="0" w:color="auto"/>
            <w:bottom w:val="none" w:sz="0" w:space="0" w:color="auto"/>
            <w:right w:val="none" w:sz="0" w:space="0" w:color="auto"/>
          </w:divBdr>
        </w:div>
        <w:div w:id="1875382530">
          <w:marLeft w:val="0"/>
          <w:marRight w:val="0"/>
          <w:marTop w:val="0"/>
          <w:marBottom w:val="0"/>
          <w:divBdr>
            <w:top w:val="none" w:sz="0" w:space="0" w:color="auto"/>
            <w:left w:val="none" w:sz="0" w:space="0" w:color="auto"/>
            <w:bottom w:val="none" w:sz="0" w:space="0" w:color="auto"/>
            <w:right w:val="none" w:sz="0" w:space="0" w:color="auto"/>
          </w:divBdr>
        </w:div>
        <w:div w:id="2010714408">
          <w:marLeft w:val="0"/>
          <w:marRight w:val="0"/>
          <w:marTop w:val="0"/>
          <w:marBottom w:val="0"/>
          <w:divBdr>
            <w:top w:val="none" w:sz="0" w:space="0" w:color="auto"/>
            <w:left w:val="none" w:sz="0" w:space="0" w:color="auto"/>
            <w:bottom w:val="none" w:sz="0" w:space="0" w:color="auto"/>
            <w:right w:val="none" w:sz="0" w:space="0" w:color="auto"/>
          </w:divBdr>
        </w:div>
        <w:div w:id="2030134914">
          <w:marLeft w:val="0"/>
          <w:marRight w:val="0"/>
          <w:marTop w:val="0"/>
          <w:marBottom w:val="0"/>
          <w:divBdr>
            <w:top w:val="none" w:sz="0" w:space="0" w:color="auto"/>
            <w:left w:val="none" w:sz="0" w:space="0" w:color="auto"/>
            <w:bottom w:val="none" w:sz="0" w:space="0" w:color="auto"/>
            <w:right w:val="none" w:sz="0" w:space="0" w:color="auto"/>
          </w:divBdr>
        </w:div>
        <w:div w:id="2046246801">
          <w:marLeft w:val="0"/>
          <w:marRight w:val="0"/>
          <w:marTop w:val="0"/>
          <w:marBottom w:val="0"/>
          <w:divBdr>
            <w:top w:val="none" w:sz="0" w:space="0" w:color="auto"/>
            <w:left w:val="none" w:sz="0" w:space="0" w:color="auto"/>
            <w:bottom w:val="none" w:sz="0" w:space="0" w:color="auto"/>
            <w:right w:val="none" w:sz="0" w:space="0" w:color="auto"/>
          </w:divBdr>
        </w:div>
        <w:div w:id="2131049527">
          <w:marLeft w:val="0"/>
          <w:marRight w:val="0"/>
          <w:marTop w:val="0"/>
          <w:marBottom w:val="0"/>
          <w:divBdr>
            <w:top w:val="none" w:sz="0" w:space="0" w:color="auto"/>
            <w:left w:val="none" w:sz="0" w:space="0" w:color="auto"/>
            <w:bottom w:val="none" w:sz="0" w:space="0" w:color="auto"/>
            <w:right w:val="none" w:sz="0" w:space="0" w:color="auto"/>
          </w:divBdr>
        </w:div>
      </w:divsChild>
    </w:div>
    <w:div w:id="890993184">
      <w:bodyDiv w:val="1"/>
      <w:marLeft w:val="0"/>
      <w:marRight w:val="0"/>
      <w:marTop w:val="0"/>
      <w:marBottom w:val="0"/>
      <w:divBdr>
        <w:top w:val="none" w:sz="0" w:space="0" w:color="auto"/>
        <w:left w:val="none" w:sz="0" w:space="0" w:color="auto"/>
        <w:bottom w:val="none" w:sz="0" w:space="0" w:color="auto"/>
        <w:right w:val="none" w:sz="0" w:space="0" w:color="auto"/>
      </w:divBdr>
      <w:divsChild>
        <w:div w:id="611480555">
          <w:marLeft w:val="0"/>
          <w:marRight w:val="0"/>
          <w:marTop w:val="0"/>
          <w:marBottom w:val="0"/>
          <w:divBdr>
            <w:top w:val="none" w:sz="0" w:space="0" w:color="auto"/>
            <w:left w:val="none" w:sz="0" w:space="0" w:color="auto"/>
            <w:bottom w:val="none" w:sz="0" w:space="0" w:color="auto"/>
            <w:right w:val="none" w:sz="0" w:space="0" w:color="auto"/>
          </w:divBdr>
          <w:divsChild>
            <w:div w:id="1387684475">
              <w:marLeft w:val="0"/>
              <w:marRight w:val="0"/>
              <w:marTop w:val="0"/>
              <w:marBottom w:val="0"/>
              <w:divBdr>
                <w:top w:val="none" w:sz="0" w:space="0" w:color="auto"/>
                <w:left w:val="none" w:sz="0" w:space="0" w:color="auto"/>
                <w:bottom w:val="none" w:sz="0" w:space="0" w:color="auto"/>
                <w:right w:val="none" w:sz="0" w:space="0" w:color="auto"/>
              </w:divBdr>
              <w:divsChild>
                <w:div w:id="251936798">
                  <w:marLeft w:val="0"/>
                  <w:marRight w:val="0"/>
                  <w:marTop w:val="0"/>
                  <w:marBottom w:val="0"/>
                  <w:divBdr>
                    <w:top w:val="none" w:sz="0" w:space="0" w:color="auto"/>
                    <w:left w:val="none" w:sz="0" w:space="0" w:color="auto"/>
                    <w:bottom w:val="none" w:sz="0" w:space="0" w:color="auto"/>
                    <w:right w:val="none" w:sz="0" w:space="0" w:color="auto"/>
                  </w:divBdr>
                  <w:divsChild>
                    <w:div w:id="1282147168">
                      <w:marLeft w:val="0"/>
                      <w:marRight w:val="0"/>
                      <w:marTop w:val="210"/>
                      <w:marBottom w:val="0"/>
                      <w:divBdr>
                        <w:top w:val="none" w:sz="0" w:space="0" w:color="auto"/>
                        <w:left w:val="none" w:sz="0" w:space="0" w:color="auto"/>
                        <w:bottom w:val="none" w:sz="0" w:space="0" w:color="auto"/>
                        <w:right w:val="none" w:sz="0" w:space="0" w:color="auto"/>
                      </w:divBdr>
                      <w:divsChild>
                        <w:div w:id="736978776">
                          <w:marLeft w:val="0"/>
                          <w:marRight w:val="0"/>
                          <w:marTop w:val="0"/>
                          <w:marBottom w:val="0"/>
                          <w:divBdr>
                            <w:top w:val="none" w:sz="0" w:space="0" w:color="auto"/>
                            <w:left w:val="none" w:sz="0" w:space="0" w:color="auto"/>
                            <w:bottom w:val="none" w:sz="0" w:space="0" w:color="auto"/>
                            <w:right w:val="none" w:sz="0" w:space="0" w:color="auto"/>
                          </w:divBdr>
                          <w:divsChild>
                            <w:div w:id="1786266830">
                              <w:marLeft w:val="0"/>
                              <w:marRight w:val="45"/>
                              <w:marTop w:val="60"/>
                              <w:marBottom w:val="0"/>
                              <w:divBdr>
                                <w:top w:val="single" w:sz="6" w:space="12" w:color="DDDDDD"/>
                                <w:left w:val="single" w:sz="6" w:space="15" w:color="DDDDDD"/>
                                <w:bottom w:val="single" w:sz="6" w:space="8" w:color="DDDDDD"/>
                                <w:right w:val="single" w:sz="6" w:space="23" w:color="DDDDDD"/>
                              </w:divBdr>
                              <w:divsChild>
                                <w:div w:id="383987718">
                                  <w:marLeft w:val="0"/>
                                  <w:marRight w:val="0"/>
                                  <w:marTop w:val="0"/>
                                  <w:marBottom w:val="0"/>
                                  <w:divBdr>
                                    <w:top w:val="none" w:sz="0" w:space="0" w:color="auto"/>
                                    <w:left w:val="none" w:sz="0" w:space="0" w:color="auto"/>
                                    <w:bottom w:val="none" w:sz="0" w:space="0" w:color="auto"/>
                                    <w:right w:val="none" w:sz="0" w:space="0" w:color="auto"/>
                                  </w:divBdr>
                                  <w:divsChild>
                                    <w:div w:id="1122266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56512000">
      <w:bodyDiv w:val="1"/>
      <w:marLeft w:val="0"/>
      <w:marRight w:val="0"/>
      <w:marTop w:val="0"/>
      <w:marBottom w:val="0"/>
      <w:divBdr>
        <w:top w:val="none" w:sz="0" w:space="0" w:color="auto"/>
        <w:left w:val="none" w:sz="0" w:space="0" w:color="auto"/>
        <w:bottom w:val="none" w:sz="0" w:space="0" w:color="auto"/>
        <w:right w:val="none" w:sz="0" w:space="0" w:color="auto"/>
      </w:divBdr>
      <w:divsChild>
        <w:div w:id="93867472">
          <w:marLeft w:val="547"/>
          <w:marRight w:val="0"/>
          <w:marTop w:val="0"/>
          <w:marBottom w:val="0"/>
          <w:divBdr>
            <w:top w:val="none" w:sz="0" w:space="0" w:color="auto"/>
            <w:left w:val="none" w:sz="0" w:space="0" w:color="auto"/>
            <w:bottom w:val="none" w:sz="0" w:space="0" w:color="auto"/>
            <w:right w:val="none" w:sz="0" w:space="0" w:color="auto"/>
          </w:divBdr>
        </w:div>
      </w:divsChild>
    </w:div>
    <w:div w:id="1268542584">
      <w:bodyDiv w:val="1"/>
      <w:marLeft w:val="0"/>
      <w:marRight w:val="0"/>
      <w:marTop w:val="0"/>
      <w:marBottom w:val="0"/>
      <w:divBdr>
        <w:top w:val="none" w:sz="0" w:space="0" w:color="auto"/>
        <w:left w:val="none" w:sz="0" w:space="0" w:color="auto"/>
        <w:bottom w:val="none" w:sz="0" w:space="0" w:color="auto"/>
        <w:right w:val="none" w:sz="0" w:space="0" w:color="auto"/>
      </w:divBdr>
      <w:divsChild>
        <w:div w:id="205800892">
          <w:marLeft w:val="0"/>
          <w:marRight w:val="0"/>
          <w:marTop w:val="0"/>
          <w:marBottom w:val="0"/>
          <w:divBdr>
            <w:top w:val="none" w:sz="0" w:space="0" w:color="auto"/>
            <w:left w:val="none" w:sz="0" w:space="0" w:color="auto"/>
            <w:bottom w:val="none" w:sz="0" w:space="0" w:color="auto"/>
            <w:right w:val="none" w:sz="0" w:space="0" w:color="auto"/>
          </w:divBdr>
          <w:divsChild>
            <w:div w:id="1876187032">
              <w:marLeft w:val="0"/>
              <w:marRight w:val="0"/>
              <w:marTop w:val="0"/>
              <w:marBottom w:val="0"/>
              <w:divBdr>
                <w:top w:val="none" w:sz="0" w:space="0" w:color="auto"/>
                <w:left w:val="none" w:sz="0" w:space="0" w:color="auto"/>
                <w:bottom w:val="none" w:sz="0" w:space="0" w:color="auto"/>
                <w:right w:val="none" w:sz="0" w:space="0" w:color="auto"/>
              </w:divBdr>
              <w:divsChild>
                <w:div w:id="1883324143">
                  <w:marLeft w:val="0"/>
                  <w:marRight w:val="0"/>
                  <w:marTop w:val="0"/>
                  <w:marBottom w:val="0"/>
                  <w:divBdr>
                    <w:top w:val="single" w:sz="6" w:space="0" w:color="D4E6F9"/>
                    <w:left w:val="single" w:sz="6" w:space="0" w:color="D4E6F9"/>
                    <w:bottom w:val="single" w:sz="6" w:space="0" w:color="D4E6F9"/>
                    <w:right w:val="single" w:sz="6" w:space="0" w:color="D4E6F9"/>
                  </w:divBdr>
                  <w:divsChild>
                    <w:div w:id="251162411">
                      <w:marLeft w:val="0"/>
                      <w:marRight w:val="0"/>
                      <w:marTop w:val="0"/>
                      <w:marBottom w:val="0"/>
                      <w:divBdr>
                        <w:top w:val="none" w:sz="0" w:space="0" w:color="auto"/>
                        <w:left w:val="none" w:sz="0" w:space="0" w:color="auto"/>
                        <w:bottom w:val="none" w:sz="0" w:space="0" w:color="auto"/>
                        <w:right w:val="none" w:sz="0" w:space="0" w:color="auto"/>
                      </w:divBdr>
                      <w:divsChild>
                        <w:div w:id="797576159">
                          <w:marLeft w:val="0"/>
                          <w:marRight w:val="0"/>
                          <w:marTop w:val="0"/>
                          <w:marBottom w:val="0"/>
                          <w:divBdr>
                            <w:top w:val="none" w:sz="0" w:space="0" w:color="auto"/>
                            <w:left w:val="none" w:sz="0" w:space="0" w:color="auto"/>
                            <w:bottom w:val="none" w:sz="0" w:space="0" w:color="auto"/>
                            <w:right w:val="none" w:sz="0" w:space="0" w:color="auto"/>
                          </w:divBdr>
                        </w:div>
                        <w:div w:id="834612371">
                          <w:marLeft w:val="0"/>
                          <w:marRight w:val="0"/>
                          <w:marTop w:val="0"/>
                          <w:marBottom w:val="0"/>
                          <w:divBdr>
                            <w:top w:val="none" w:sz="0" w:space="0" w:color="auto"/>
                            <w:left w:val="none" w:sz="0" w:space="0" w:color="auto"/>
                            <w:bottom w:val="none" w:sz="0" w:space="0" w:color="auto"/>
                            <w:right w:val="none" w:sz="0" w:space="0" w:color="auto"/>
                          </w:divBdr>
                        </w:div>
                        <w:div w:id="187645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217592">
      <w:bodyDiv w:val="1"/>
      <w:marLeft w:val="0"/>
      <w:marRight w:val="0"/>
      <w:marTop w:val="0"/>
      <w:marBottom w:val="0"/>
      <w:divBdr>
        <w:top w:val="none" w:sz="0" w:space="0" w:color="auto"/>
        <w:left w:val="none" w:sz="0" w:space="0" w:color="auto"/>
        <w:bottom w:val="none" w:sz="0" w:space="0" w:color="auto"/>
        <w:right w:val="none" w:sz="0" w:space="0" w:color="auto"/>
      </w:divBdr>
    </w:div>
    <w:div w:id="1375033323">
      <w:bodyDiv w:val="1"/>
      <w:marLeft w:val="0"/>
      <w:marRight w:val="0"/>
      <w:marTop w:val="0"/>
      <w:marBottom w:val="0"/>
      <w:divBdr>
        <w:top w:val="none" w:sz="0" w:space="0" w:color="auto"/>
        <w:left w:val="none" w:sz="0" w:space="0" w:color="auto"/>
        <w:bottom w:val="none" w:sz="0" w:space="0" w:color="auto"/>
        <w:right w:val="none" w:sz="0" w:space="0" w:color="auto"/>
      </w:divBdr>
    </w:div>
    <w:div w:id="1461653674">
      <w:bodyDiv w:val="1"/>
      <w:marLeft w:val="0"/>
      <w:marRight w:val="0"/>
      <w:marTop w:val="0"/>
      <w:marBottom w:val="0"/>
      <w:divBdr>
        <w:top w:val="none" w:sz="0" w:space="0" w:color="auto"/>
        <w:left w:val="none" w:sz="0" w:space="0" w:color="auto"/>
        <w:bottom w:val="none" w:sz="0" w:space="0" w:color="auto"/>
        <w:right w:val="none" w:sz="0" w:space="0" w:color="auto"/>
      </w:divBdr>
    </w:div>
    <w:div w:id="1501433679">
      <w:bodyDiv w:val="1"/>
      <w:marLeft w:val="0"/>
      <w:marRight w:val="0"/>
      <w:marTop w:val="0"/>
      <w:marBottom w:val="0"/>
      <w:divBdr>
        <w:top w:val="none" w:sz="0" w:space="0" w:color="auto"/>
        <w:left w:val="none" w:sz="0" w:space="0" w:color="auto"/>
        <w:bottom w:val="none" w:sz="0" w:space="0" w:color="auto"/>
        <w:right w:val="none" w:sz="0" w:space="0" w:color="auto"/>
      </w:divBdr>
      <w:divsChild>
        <w:div w:id="985746426">
          <w:marLeft w:val="547"/>
          <w:marRight w:val="0"/>
          <w:marTop w:val="154"/>
          <w:marBottom w:val="0"/>
          <w:divBdr>
            <w:top w:val="none" w:sz="0" w:space="0" w:color="auto"/>
            <w:left w:val="none" w:sz="0" w:space="0" w:color="auto"/>
            <w:bottom w:val="none" w:sz="0" w:space="0" w:color="auto"/>
            <w:right w:val="none" w:sz="0" w:space="0" w:color="auto"/>
          </w:divBdr>
        </w:div>
        <w:div w:id="1257057144">
          <w:marLeft w:val="547"/>
          <w:marRight w:val="0"/>
          <w:marTop w:val="154"/>
          <w:marBottom w:val="0"/>
          <w:divBdr>
            <w:top w:val="none" w:sz="0" w:space="0" w:color="auto"/>
            <w:left w:val="none" w:sz="0" w:space="0" w:color="auto"/>
            <w:bottom w:val="none" w:sz="0" w:space="0" w:color="auto"/>
            <w:right w:val="none" w:sz="0" w:space="0" w:color="auto"/>
          </w:divBdr>
        </w:div>
      </w:divsChild>
    </w:div>
    <w:div w:id="1513882643">
      <w:bodyDiv w:val="1"/>
      <w:marLeft w:val="0"/>
      <w:marRight w:val="0"/>
      <w:marTop w:val="0"/>
      <w:marBottom w:val="0"/>
      <w:divBdr>
        <w:top w:val="none" w:sz="0" w:space="0" w:color="auto"/>
        <w:left w:val="none" w:sz="0" w:space="0" w:color="auto"/>
        <w:bottom w:val="none" w:sz="0" w:space="0" w:color="auto"/>
        <w:right w:val="none" w:sz="0" w:space="0" w:color="auto"/>
      </w:divBdr>
    </w:div>
    <w:div w:id="1552768236">
      <w:bodyDiv w:val="1"/>
      <w:marLeft w:val="0"/>
      <w:marRight w:val="0"/>
      <w:marTop w:val="0"/>
      <w:marBottom w:val="0"/>
      <w:divBdr>
        <w:top w:val="none" w:sz="0" w:space="0" w:color="auto"/>
        <w:left w:val="none" w:sz="0" w:space="0" w:color="auto"/>
        <w:bottom w:val="none" w:sz="0" w:space="0" w:color="auto"/>
        <w:right w:val="none" w:sz="0" w:space="0" w:color="auto"/>
      </w:divBdr>
    </w:div>
    <w:div w:id="1694573804">
      <w:bodyDiv w:val="1"/>
      <w:marLeft w:val="0"/>
      <w:marRight w:val="0"/>
      <w:marTop w:val="0"/>
      <w:marBottom w:val="0"/>
      <w:divBdr>
        <w:top w:val="none" w:sz="0" w:space="0" w:color="auto"/>
        <w:left w:val="none" w:sz="0" w:space="0" w:color="auto"/>
        <w:bottom w:val="none" w:sz="0" w:space="0" w:color="auto"/>
        <w:right w:val="none" w:sz="0" w:space="0" w:color="auto"/>
      </w:divBdr>
    </w:div>
    <w:div w:id="1737580656">
      <w:bodyDiv w:val="1"/>
      <w:marLeft w:val="0"/>
      <w:marRight w:val="0"/>
      <w:marTop w:val="0"/>
      <w:marBottom w:val="0"/>
      <w:divBdr>
        <w:top w:val="none" w:sz="0" w:space="0" w:color="auto"/>
        <w:left w:val="none" w:sz="0" w:space="0" w:color="auto"/>
        <w:bottom w:val="none" w:sz="0" w:space="0" w:color="auto"/>
        <w:right w:val="none" w:sz="0" w:space="0" w:color="auto"/>
      </w:divBdr>
    </w:div>
    <w:div w:id="1794328239">
      <w:bodyDiv w:val="1"/>
      <w:marLeft w:val="0"/>
      <w:marRight w:val="0"/>
      <w:marTop w:val="0"/>
      <w:marBottom w:val="0"/>
      <w:divBdr>
        <w:top w:val="none" w:sz="0" w:space="0" w:color="auto"/>
        <w:left w:val="none" w:sz="0" w:space="0" w:color="auto"/>
        <w:bottom w:val="none" w:sz="0" w:space="0" w:color="auto"/>
        <w:right w:val="none" w:sz="0" w:space="0" w:color="auto"/>
      </w:divBdr>
    </w:div>
    <w:div w:id="1826554714">
      <w:bodyDiv w:val="1"/>
      <w:marLeft w:val="0"/>
      <w:marRight w:val="0"/>
      <w:marTop w:val="0"/>
      <w:marBottom w:val="0"/>
      <w:divBdr>
        <w:top w:val="none" w:sz="0" w:space="0" w:color="auto"/>
        <w:left w:val="none" w:sz="0" w:space="0" w:color="auto"/>
        <w:bottom w:val="none" w:sz="0" w:space="0" w:color="auto"/>
        <w:right w:val="none" w:sz="0" w:space="0" w:color="auto"/>
      </w:divBdr>
    </w:div>
    <w:div w:id="1917669430">
      <w:bodyDiv w:val="1"/>
      <w:marLeft w:val="0"/>
      <w:marRight w:val="0"/>
      <w:marTop w:val="0"/>
      <w:marBottom w:val="0"/>
      <w:divBdr>
        <w:top w:val="none" w:sz="0" w:space="0" w:color="auto"/>
        <w:left w:val="none" w:sz="0" w:space="0" w:color="auto"/>
        <w:bottom w:val="none" w:sz="0" w:space="0" w:color="auto"/>
        <w:right w:val="none" w:sz="0" w:space="0" w:color="auto"/>
      </w:divBdr>
    </w:div>
    <w:div w:id="1943145890">
      <w:bodyDiv w:val="1"/>
      <w:marLeft w:val="0"/>
      <w:marRight w:val="0"/>
      <w:marTop w:val="0"/>
      <w:marBottom w:val="0"/>
      <w:divBdr>
        <w:top w:val="none" w:sz="0" w:space="0" w:color="auto"/>
        <w:left w:val="none" w:sz="0" w:space="0" w:color="auto"/>
        <w:bottom w:val="none" w:sz="0" w:space="0" w:color="auto"/>
        <w:right w:val="none" w:sz="0" w:space="0" w:color="auto"/>
      </w:divBdr>
    </w:div>
    <w:div w:id="2021083391">
      <w:bodyDiv w:val="1"/>
      <w:marLeft w:val="0"/>
      <w:marRight w:val="0"/>
      <w:marTop w:val="0"/>
      <w:marBottom w:val="0"/>
      <w:divBdr>
        <w:top w:val="none" w:sz="0" w:space="0" w:color="auto"/>
        <w:left w:val="none" w:sz="0" w:space="0" w:color="auto"/>
        <w:bottom w:val="none" w:sz="0" w:space="0" w:color="auto"/>
        <w:right w:val="none" w:sz="0" w:space="0" w:color="auto"/>
      </w:divBdr>
    </w:div>
    <w:div w:id="2091585293">
      <w:bodyDiv w:val="1"/>
      <w:marLeft w:val="0"/>
      <w:marRight w:val="0"/>
      <w:marTop w:val="0"/>
      <w:marBottom w:val="0"/>
      <w:divBdr>
        <w:top w:val="none" w:sz="0" w:space="0" w:color="auto"/>
        <w:left w:val="none" w:sz="0" w:space="0" w:color="auto"/>
        <w:bottom w:val="none" w:sz="0" w:space="0" w:color="auto"/>
        <w:right w:val="none" w:sz="0" w:space="0" w:color="auto"/>
      </w:divBdr>
      <w:divsChild>
        <w:div w:id="2027097365">
          <w:marLeft w:val="0"/>
          <w:marRight w:val="0"/>
          <w:marTop w:val="0"/>
          <w:marBottom w:val="0"/>
          <w:divBdr>
            <w:top w:val="none" w:sz="0" w:space="0" w:color="auto"/>
            <w:left w:val="none" w:sz="0" w:space="0" w:color="auto"/>
            <w:bottom w:val="none" w:sz="0" w:space="0" w:color="auto"/>
            <w:right w:val="none" w:sz="0" w:space="0" w:color="auto"/>
          </w:divBdr>
          <w:divsChild>
            <w:div w:id="1176456304">
              <w:marLeft w:val="0"/>
              <w:marRight w:val="0"/>
              <w:marTop w:val="0"/>
              <w:marBottom w:val="0"/>
              <w:divBdr>
                <w:top w:val="none" w:sz="0" w:space="0" w:color="auto"/>
                <w:left w:val="none" w:sz="0" w:space="0" w:color="auto"/>
                <w:bottom w:val="none" w:sz="0" w:space="0" w:color="auto"/>
                <w:right w:val="none" w:sz="0" w:space="0" w:color="auto"/>
              </w:divBdr>
              <w:divsChild>
                <w:div w:id="1007099891">
                  <w:marLeft w:val="0"/>
                  <w:marRight w:val="0"/>
                  <w:marTop w:val="0"/>
                  <w:marBottom w:val="0"/>
                  <w:divBdr>
                    <w:top w:val="none" w:sz="0" w:space="0" w:color="auto"/>
                    <w:left w:val="none" w:sz="0" w:space="0" w:color="auto"/>
                    <w:bottom w:val="none" w:sz="0" w:space="0" w:color="auto"/>
                    <w:right w:val="none" w:sz="0" w:space="0" w:color="auto"/>
                  </w:divBdr>
                  <w:divsChild>
                    <w:div w:id="785656012">
                      <w:marLeft w:val="0"/>
                      <w:marRight w:val="0"/>
                      <w:marTop w:val="210"/>
                      <w:marBottom w:val="0"/>
                      <w:divBdr>
                        <w:top w:val="none" w:sz="0" w:space="0" w:color="auto"/>
                        <w:left w:val="none" w:sz="0" w:space="0" w:color="auto"/>
                        <w:bottom w:val="none" w:sz="0" w:space="0" w:color="auto"/>
                        <w:right w:val="none" w:sz="0" w:space="0" w:color="auto"/>
                      </w:divBdr>
                      <w:divsChild>
                        <w:div w:id="1559853806">
                          <w:marLeft w:val="0"/>
                          <w:marRight w:val="0"/>
                          <w:marTop w:val="0"/>
                          <w:marBottom w:val="0"/>
                          <w:divBdr>
                            <w:top w:val="none" w:sz="0" w:space="0" w:color="auto"/>
                            <w:left w:val="none" w:sz="0" w:space="0" w:color="auto"/>
                            <w:bottom w:val="none" w:sz="0" w:space="0" w:color="auto"/>
                            <w:right w:val="none" w:sz="0" w:space="0" w:color="auto"/>
                          </w:divBdr>
                          <w:divsChild>
                            <w:div w:id="1768230228">
                              <w:marLeft w:val="0"/>
                              <w:marRight w:val="45"/>
                              <w:marTop w:val="60"/>
                              <w:marBottom w:val="0"/>
                              <w:divBdr>
                                <w:top w:val="single" w:sz="6" w:space="12" w:color="DDDDDD"/>
                                <w:left w:val="single" w:sz="6" w:space="15" w:color="DDDDDD"/>
                                <w:bottom w:val="single" w:sz="6" w:space="8" w:color="DDDDDD"/>
                                <w:right w:val="single" w:sz="6" w:space="23" w:color="DDDDDD"/>
                              </w:divBdr>
                              <w:divsChild>
                                <w:div w:id="1556552355">
                                  <w:marLeft w:val="0"/>
                                  <w:marRight w:val="0"/>
                                  <w:marTop w:val="0"/>
                                  <w:marBottom w:val="0"/>
                                  <w:divBdr>
                                    <w:top w:val="none" w:sz="0" w:space="0" w:color="auto"/>
                                    <w:left w:val="none" w:sz="0" w:space="0" w:color="auto"/>
                                    <w:bottom w:val="none" w:sz="0" w:space="0" w:color="auto"/>
                                    <w:right w:val="none" w:sz="0" w:space="0" w:color="auto"/>
                                  </w:divBdr>
                                  <w:divsChild>
                                    <w:div w:id="125659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41417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905C17D-5925-43B6-BE6B-215B689C5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7</Pages>
  <Words>269</Words>
  <Characters>1539</Characters>
  <Application>Microsoft Office Word</Application>
  <DocSecurity>0</DocSecurity>
  <Lines>12</Lines>
  <Paragraphs>3</Paragraphs>
  <ScaleCrop>false</ScaleCrop>
  <Company/>
  <LinksUpToDate>false</LinksUpToDate>
  <CharactersWithSpaces>1805</CharactersWithSpaces>
  <SharedDoc>false</SharedDoc>
  <HLinks>
    <vt:vector size="12" baseType="variant">
      <vt:variant>
        <vt:i4>3014764</vt:i4>
      </vt:variant>
      <vt:variant>
        <vt:i4>3</vt:i4>
      </vt:variant>
      <vt:variant>
        <vt:i4>0</vt:i4>
      </vt:variant>
      <vt:variant>
        <vt:i4>5</vt:i4>
      </vt:variant>
      <vt:variant>
        <vt:lpwstr>http://v.youku.com/v_show/id_XMzA3NjgxOTgw.html</vt:lpwstr>
      </vt:variant>
      <vt:variant>
        <vt:lpwstr/>
      </vt:variant>
      <vt:variant>
        <vt:i4>2818156</vt:i4>
      </vt:variant>
      <vt:variant>
        <vt:i4>0</vt:i4>
      </vt:variant>
      <vt:variant>
        <vt:i4>0</vt:i4>
      </vt:variant>
      <vt:variant>
        <vt:i4>5</vt:i4>
      </vt:variant>
      <vt:variant>
        <vt:lpwstr>http://blog.sina.com.cn/caoyukaijs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10685283@qq.com</cp:lastModifiedBy>
  <cp:revision>113</cp:revision>
  <dcterms:created xsi:type="dcterms:W3CDTF">2020-05-21T07:50:00Z</dcterms:created>
  <dcterms:modified xsi:type="dcterms:W3CDTF">2022-01-14T05:20:00Z</dcterms:modified>
</cp:coreProperties>
</file>