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D22" w:rsidRPr="00331BAD" w:rsidRDefault="007F2D22" w:rsidP="007F2D22">
      <w:pPr>
        <w:jc w:val="center"/>
        <w:rPr>
          <w:rFonts w:ascii="Microsoft YaHei UI" w:eastAsia="Microsoft YaHei UI" w:hAnsi="Microsoft YaHei UI"/>
          <w:b/>
          <w:sz w:val="40"/>
        </w:rPr>
      </w:pPr>
      <w:r w:rsidRPr="00331BAD">
        <w:rPr>
          <w:rFonts w:ascii="Microsoft YaHei UI" w:eastAsia="Microsoft YaHei UI" w:hAnsi="Microsoft YaHei UI"/>
          <w:b/>
          <w:sz w:val="40"/>
        </w:rPr>
        <w:t>数字化时代创新和管理思维</w:t>
      </w:r>
    </w:p>
    <w:p w:rsidR="008949A7" w:rsidRDefault="008949A7" w:rsidP="007F2D22">
      <w:pPr>
        <w:jc w:val="center"/>
        <w:rPr>
          <w:rFonts w:ascii="Microsoft YaHei UI" w:eastAsia="Microsoft YaHei UI" w:hAnsi="Microsoft YaHei UI"/>
          <w:b/>
          <w:sz w:val="36"/>
        </w:rPr>
      </w:pPr>
    </w:p>
    <w:p w:rsidR="008949A7" w:rsidRPr="008949A7" w:rsidRDefault="008949A7" w:rsidP="008949A7">
      <w:pPr>
        <w:spacing w:line="317" w:lineRule="exact"/>
        <w:rPr>
          <w:rFonts w:hint="eastAsia"/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1F4E79"/>
          <w:sz w:val="24"/>
          <w:szCs w:val="24"/>
        </w:rPr>
        <w:t>课程背景：</w:t>
      </w:r>
    </w:p>
    <w:p w:rsidR="008949A7" w:rsidRDefault="008949A7" w:rsidP="008949A7">
      <w:pPr>
        <w:spacing w:line="410" w:lineRule="exact"/>
        <w:ind w:firstLine="480"/>
        <w:rPr>
          <w:rFonts w:ascii="Microsoft YaHei UI" w:eastAsia="Microsoft YaHei UI" w:hAnsi="Microsoft YaHei UI"/>
          <w:bCs/>
          <w:sz w:val="28"/>
        </w:rPr>
      </w:pPr>
      <w:r w:rsidRPr="008949A7">
        <w:rPr>
          <w:rFonts w:ascii="Microsoft YaHei UI" w:eastAsia="Microsoft YaHei UI" w:hAnsi="Microsoft YaHei UI"/>
          <w:bCs/>
          <w:sz w:val="28"/>
        </w:rPr>
        <w:t>创新思维的管理者是企业的巨大财富。</w:t>
      </w:r>
    </w:p>
    <w:p w:rsidR="008949A7" w:rsidRPr="008949A7" w:rsidRDefault="008949A7" w:rsidP="008949A7">
      <w:pPr>
        <w:spacing w:line="410" w:lineRule="exact"/>
        <w:ind w:firstLine="480"/>
        <w:rPr>
          <w:rFonts w:ascii="Microsoft YaHei UI" w:eastAsia="Microsoft YaHei UI" w:hAnsi="Microsoft YaHei UI"/>
          <w:bCs/>
          <w:sz w:val="28"/>
        </w:rPr>
      </w:pPr>
      <w:r w:rsidRPr="008949A7">
        <w:rPr>
          <w:rFonts w:ascii="Microsoft YaHei UI" w:eastAsia="Microsoft YaHei UI" w:hAnsi="Microsoft YaHei UI"/>
          <w:bCs/>
          <w:sz w:val="28"/>
        </w:rPr>
        <w:t>本课程为企业管理者提供系统的创新思维和创意工具应用训练，帮助管理者建立创新思维，掌握创意工具，全面提升个人创新的能力，进而推动整个企业的创新能力。</w:t>
      </w:r>
    </w:p>
    <w:p w:rsidR="008949A7" w:rsidRDefault="008949A7" w:rsidP="008949A7">
      <w:pPr>
        <w:spacing w:line="144" w:lineRule="exact"/>
        <w:rPr>
          <w:sz w:val="20"/>
          <w:szCs w:val="20"/>
        </w:rPr>
      </w:pPr>
    </w:p>
    <w:p w:rsidR="008949A7" w:rsidRDefault="008949A7" w:rsidP="008949A7">
      <w:pPr>
        <w:spacing w:line="317" w:lineRule="exact"/>
        <w:rPr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1F4E79"/>
          <w:sz w:val="24"/>
          <w:szCs w:val="24"/>
        </w:rPr>
        <w:t>课程收益：</w:t>
      </w:r>
    </w:p>
    <w:p w:rsidR="008949A7" w:rsidRDefault="008949A7" w:rsidP="008949A7">
      <w:pPr>
        <w:spacing w:line="150" w:lineRule="exact"/>
        <w:rPr>
          <w:sz w:val="20"/>
          <w:szCs w:val="20"/>
        </w:rPr>
      </w:pPr>
    </w:p>
    <w:p w:rsidR="008949A7" w:rsidRDefault="008949A7" w:rsidP="008949A7">
      <w:pPr>
        <w:spacing w:line="304" w:lineRule="exact"/>
        <w:rPr>
          <w:sz w:val="20"/>
          <w:szCs w:val="20"/>
        </w:rPr>
      </w:pPr>
      <w:r>
        <w:rPr>
          <w:rFonts w:ascii="微软雅黑" w:eastAsia="微软雅黑" w:hAnsi="微软雅黑" w:cs="微软雅黑"/>
          <w:sz w:val="23"/>
          <w:szCs w:val="23"/>
        </w:rPr>
        <w:t>●深入解读管理创新的四个方面：商业模式创新、组织创新、</w:t>
      </w:r>
      <w:r w:rsidR="003D653F">
        <w:rPr>
          <w:rFonts w:ascii="微软雅黑" w:eastAsia="微软雅黑" w:hAnsi="微软雅黑" w:cs="微软雅黑" w:hint="eastAsia"/>
          <w:sz w:val="23"/>
          <w:szCs w:val="23"/>
        </w:rPr>
        <w:t>思维</w:t>
      </w:r>
      <w:r>
        <w:rPr>
          <w:rFonts w:ascii="微软雅黑" w:eastAsia="微软雅黑" w:hAnsi="微软雅黑" w:cs="微软雅黑"/>
          <w:sz w:val="23"/>
          <w:szCs w:val="23"/>
        </w:rPr>
        <w:t>创新、营销创新，并通过实</w:t>
      </w:r>
    </w:p>
    <w:p w:rsidR="008949A7" w:rsidRDefault="008949A7" w:rsidP="008949A7">
      <w:pPr>
        <w:spacing w:line="147" w:lineRule="exact"/>
        <w:rPr>
          <w:sz w:val="20"/>
          <w:szCs w:val="20"/>
        </w:rPr>
      </w:pPr>
    </w:p>
    <w:p w:rsidR="008949A7" w:rsidRDefault="008949A7" w:rsidP="008949A7">
      <w:pPr>
        <w:spacing w:line="317" w:lineRule="exact"/>
        <w:rPr>
          <w:sz w:val="20"/>
          <w:szCs w:val="20"/>
        </w:rPr>
      </w:pPr>
      <w:r>
        <w:rPr>
          <w:rFonts w:ascii="微软雅黑" w:eastAsia="微软雅黑" w:hAnsi="微软雅黑" w:cs="微软雅黑"/>
          <w:sz w:val="24"/>
          <w:szCs w:val="24"/>
        </w:rPr>
        <w:t>战演练掌握管理创新的方法；</w:t>
      </w:r>
    </w:p>
    <w:p w:rsidR="008949A7" w:rsidRDefault="008949A7" w:rsidP="008949A7">
      <w:pPr>
        <w:spacing w:line="144" w:lineRule="exact"/>
        <w:rPr>
          <w:sz w:val="20"/>
          <w:szCs w:val="20"/>
        </w:rPr>
      </w:pPr>
    </w:p>
    <w:p w:rsidR="008949A7" w:rsidRDefault="008949A7" w:rsidP="008949A7">
      <w:pPr>
        <w:spacing w:line="317" w:lineRule="exact"/>
        <w:rPr>
          <w:sz w:val="20"/>
          <w:szCs w:val="20"/>
        </w:rPr>
      </w:pPr>
      <w:r>
        <w:rPr>
          <w:rFonts w:ascii="微软雅黑" w:eastAsia="微软雅黑" w:hAnsi="微软雅黑" w:cs="微软雅黑"/>
          <w:sz w:val="24"/>
          <w:szCs w:val="24"/>
        </w:rPr>
        <w:t>●通过实战演练，掌握企业产品创新的方法和工具。</w:t>
      </w:r>
    </w:p>
    <w:p w:rsidR="008949A7" w:rsidRPr="008957B9" w:rsidRDefault="008949A7" w:rsidP="008949A7">
      <w:pPr>
        <w:spacing w:line="204" w:lineRule="exact"/>
        <w:rPr>
          <w:sz w:val="20"/>
          <w:szCs w:val="20"/>
        </w:rPr>
      </w:pPr>
    </w:p>
    <w:p w:rsidR="008949A7" w:rsidRDefault="008949A7" w:rsidP="008949A7">
      <w:pPr>
        <w:spacing w:line="317" w:lineRule="exact"/>
        <w:rPr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1F4E79"/>
          <w:sz w:val="24"/>
          <w:szCs w:val="24"/>
        </w:rPr>
        <w:t>课程方式：</w:t>
      </w:r>
      <w:r>
        <w:rPr>
          <w:rFonts w:ascii="微软雅黑" w:eastAsia="微软雅黑" w:hAnsi="微软雅黑" w:cs="微软雅黑"/>
          <w:color w:val="000000"/>
          <w:sz w:val="24"/>
          <w:szCs w:val="24"/>
        </w:rPr>
        <w:t>讲师讲授+案例分析+角色扮演+情景模拟+实操演练</w:t>
      </w:r>
    </w:p>
    <w:p w:rsidR="008949A7" w:rsidRDefault="008949A7" w:rsidP="008949A7">
      <w:pPr>
        <w:spacing w:line="144" w:lineRule="exact"/>
        <w:rPr>
          <w:sz w:val="20"/>
          <w:szCs w:val="20"/>
        </w:rPr>
      </w:pPr>
    </w:p>
    <w:p w:rsidR="008949A7" w:rsidRDefault="008949A7" w:rsidP="008949A7">
      <w:pPr>
        <w:spacing w:line="317" w:lineRule="exact"/>
        <w:rPr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1F4E79"/>
          <w:sz w:val="24"/>
          <w:szCs w:val="24"/>
        </w:rPr>
        <w:t>课程时间：</w:t>
      </w:r>
      <w:r>
        <w:rPr>
          <w:rFonts w:ascii="微软雅黑" w:eastAsia="微软雅黑" w:hAnsi="微软雅黑" w:cs="微软雅黑"/>
          <w:color w:val="000000"/>
          <w:sz w:val="24"/>
          <w:szCs w:val="24"/>
        </w:rPr>
        <w:t xml:space="preserve"> </w:t>
      </w:r>
      <w:r>
        <w:rPr>
          <w:rFonts w:ascii="微软雅黑" w:eastAsia="微软雅黑" w:hAnsi="微软雅黑" w:cs="微软雅黑"/>
          <w:color w:val="000000"/>
          <w:sz w:val="24"/>
          <w:szCs w:val="24"/>
        </w:rPr>
        <w:t>6 小时</w:t>
      </w:r>
    </w:p>
    <w:p w:rsidR="008949A7" w:rsidRDefault="008949A7" w:rsidP="008949A7">
      <w:pPr>
        <w:spacing w:line="144" w:lineRule="exact"/>
        <w:rPr>
          <w:sz w:val="20"/>
          <w:szCs w:val="20"/>
        </w:rPr>
      </w:pPr>
    </w:p>
    <w:p w:rsidR="008949A7" w:rsidRDefault="008949A7" w:rsidP="008949A7">
      <w:pPr>
        <w:spacing w:line="317" w:lineRule="exact"/>
        <w:rPr>
          <w:rFonts w:ascii="微软雅黑" w:eastAsia="微软雅黑" w:hAnsi="微软雅黑" w:cs="微软雅黑"/>
          <w:color w:val="000000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color w:val="1F4E79"/>
          <w:sz w:val="24"/>
          <w:szCs w:val="24"/>
        </w:rPr>
        <w:t>课程对象</w:t>
      </w:r>
      <w:r>
        <w:rPr>
          <w:rFonts w:ascii="微软雅黑" w:eastAsia="微软雅黑" w:hAnsi="微软雅黑" w:cs="微软雅黑"/>
          <w:b/>
          <w:bCs/>
          <w:color w:val="215868"/>
          <w:sz w:val="24"/>
          <w:szCs w:val="24"/>
        </w:rPr>
        <w:t>：</w:t>
      </w:r>
      <w:r>
        <w:rPr>
          <w:rFonts w:ascii="微软雅黑" w:eastAsia="微软雅黑" w:hAnsi="微软雅黑" w:cs="微软雅黑"/>
          <w:color w:val="000000"/>
          <w:sz w:val="24"/>
          <w:szCs w:val="24"/>
        </w:rPr>
        <w:t>企业中、高层管理者、运营等部门管理人员。</w:t>
      </w:r>
      <w:r w:rsidR="006E1D9E">
        <w:rPr>
          <w:rFonts w:ascii="微软雅黑" w:eastAsia="微软雅黑" w:hAnsi="微软雅黑" w:cs="微软雅黑" w:hint="eastAsia"/>
          <w:color w:val="000000"/>
          <w:sz w:val="24"/>
          <w:szCs w:val="24"/>
        </w:rPr>
        <w:t>.</w:t>
      </w:r>
    </w:p>
    <w:p w:rsidR="006E1D9E" w:rsidRDefault="006E1D9E" w:rsidP="008949A7">
      <w:pPr>
        <w:spacing w:line="317" w:lineRule="exact"/>
        <w:rPr>
          <w:rFonts w:ascii="微软雅黑" w:eastAsia="微软雅黑" w:hAnsi="微软雅黑" w:cs="微软雅黑"/>
          <w:color w:val="000000"/>
          <w:sz w:val="24"/>
          <w:szCs w:val="24"/>
        </w:rPr>
      </w:pPr>
    </w:p>
    <w:p w:rsidR="006E1D9E" w:rsidRPr="006E1D9E" w:rsidRDefault="006E1D9E" w:rsidP="008949A7">
      <w:pPr>
        <w:spacing w:line="317" w:lineRule="exact"/>
        <w:rPr>
          <w:rFonts w:ascii="微软雅黑" w:eastAsia="微软雅黑" w:hAnsi="微软雅黑" w:cs="微软雅黑" w:hint="eastAsia"/>
          <w:b/>
          <w:bCs/>
          <w:color w:val="1F4E79"/>
          <w:sz w:val="24"/>
          <w:szCs w:val="24"/>
        </w:rPr>
      </w:pPr>
      <w:r w:rsidRPr="006E1D9E">
        <w:rPr>
          <w:rFonts w:ascii="微软雅黑" w:eastAsia="微软雅黑" w:hAnsi="微软雅黑" w:cs="微软雅黑"/>
          <w:b/>
          <w:bCs/>
          <w:color w:val="1F4E79"/>
          <w:sz w:val="24"/>
          <w:szCs w:val="24"/>
        </w:rPr>
        <w:t>授课导师</w:t>
      </w:r>
      <w:r w:rsidRPr="006E1D9E">
        <w:rPr>
          <w:rFonts w:ascii="微软雅黑" w:eastAsia="微软雅黑" w:hAnsi="微软雅黑" w:cs="微软雅黑"/>
          <w:b/>
          <w:bCs/>
          <w:color w:val="000000" w:themeColor="text1"/>
          <w:sz w:val="24"/>
          <w:szCs w:val="24"/>
        </w:rPr>
        <w:t>：马兆林</w:t>
      </w:r>
      <w:r>
        <w:rPr>
          <w:rFonts w:ascii="微软雅黑" w:eastAsia="微软雅黑" w:hAnsi="微软雅黑" w:cs="微软雅黑"/>
          <w:b/>
          <w:bCs/>
          <w:color w:val="000000" w:themeColor="text1"/>
          <w:sz w:val="24"/>
          <w:szCs w:val="24"/>
        </w:rPr>
        <w:t>（略）</w:t>
      </w:r>
    </w:p>
    <w:p w:rsidR="008949A7" w:rsidRPr="003D653F" w:rsidRDefault="003D653F" w:rsidP="008949A7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 w:hint="eastAsia"/>
          <w:b/>
          <w:sz w:val="28"/>
        </w:rPr>
      </w:pPr>
      <w:r w:rsidRPr="00855E33">
        <w:rPr>
          <w:rFonts w:ascii="Microsoft YaHei UI" w:eastAsia="Microsoft YaHei UI" w:hAnsi="Microsoft YaHei UI" w:hint="eastAsia"/>
          <w:b/>
          <w:bCs/>
          <w:sz w:val="28"/>
        </w:rPr>
        <w:t>管理创新的主要内容</w:t>
      </w:r>
    </w:p>
    <w:p w:rsidR="007F2D22" w:rsidRPr="00855E33" w:rsidRDefault="00855E33" w:rsidP="00855E33">
      <w:pPr>
        <w:pStyle w:val="a5"/>
        <w:numPr>
          <w:ilvl w:val="0"/>
          <w:numId w:val="3"/>
        </w:numPr>
        <w:ind w:firstLineChars="0"/>
        <w:jc w:val="left"/>
        <w:rPr>
          <w:rFonts w:ascii="Microsoft YaHei UI" w:eastAsia="Microsoft YaHei UI" w:hAnsi="Microsoft YaHei UI"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企业创新与管理创新概述</w:t>
      </w:r>
    </w:p>
    <w:p w:rsidR="007F2D22" w:rsidRPr="00855E33" w:rsidRDefault="00855E33" w:rsidP="00855E33">
      <w:pPr>
        <w:pStyle w:val="a5"/>
        <w:numPr>
          <w:ilvl w:val="0"/>
          <w:numId w:val="3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管理创新的五项内容</w:t>
      </w:r>
    </w:p>
    <w:p w:rsidR="00855E33" w:rsidRPr="00855E33" w:rsidRDefault="00855E33" w:rsidP="00855E33">
      <w:pPr>
        <w:pStyle w:val="a5"/>
        <w:numPr>
          <w:ilvl w:val="0"/>
          <w:numId w:val="5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管理理念创新</w:t>
      </w:r>
    </w:p>
    <w:p w:rsidR="00855E33" w:rsidRPr="00855E33" w:rsidRDefault="00855E33" w:rsidP="00855E33">
      <w:pPr>
        <w:pStyle w:val="a5"/>
        <w:numPr>
          <w:ilvl w:val="0"/>
          <w:numId w:val="5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管理组织创新</w:t>
      </w:r>
    </w:p>
    <w:p w:rsidR="00855E33" w:rsidRPr="00855E33" w:rsidRDefault="00855E33" w:rsidP="00855E33">
      <w:pPr>
        <w:pStyle w:val="a5"/>
        <w:numPr>
          <w:ilvl w:val="0"/>
          <w:numId w:val="5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管理机制创新</w:t>
      </w:r>
    </w:p>
    <w:p w:rsidR="00855E33" w:rsidRPr="00855E33" w:rsidRDefault="00855E33" w:rsidP="00855E33">
      <w:pPr>
        <w:pStyle w:val="a5"/>
        <w:numPr>
          <w:ilvl w:val="0"/>
          <w:numId w:val="5"/>
        </w:numPr>
        <w:ind w:firstLineChars="0"/>
        <w:jc w:val="left"/>
        <w:rPr>
          <w:rFonts w:ascii="Microsoft YaHei UI" w:eastAsia="Microsoft YaHei UI" w:hAnsi="Microsoft YaHei UI"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管理方法创新</w:t>
      </w:r>
    </w:p>
    <w:p w:rsidR="007F2D22" w:rsidRPr="00855E33" w:rsidRDefault="00855E33" w:rsidP="00855E33">
      <w:pPr>
        <w:pStyle w:val="a5"/>
        <w:numPr>
          <w:ilvl w:val="0"/>
          <w:numId w:val="5"/>
        </w:numPr>
        <w:ind w:firstLineChars="0"/>
        <w:jc w:val="left"/>
        <w:rPr>
          <w:rFonts w:ascii="Microsoft YaHei UI" w:eastAsia="Microsoft YaHei UI" w:hAnsi="Microsoft YaHei UI"/>
          <w:sz w:val="28"/>
        </w:rPr>
      </w:pPr>
      <w:r w:rsidRPr="00855E33">
        <w:rPr>
          <w:rFonts w:ascii="Microsoft YaHei UI" w:eastAsia="Microsoft YaHei UI" w:hAnsi="Microsoft YaHei UI" w:hint="eastAsia"/>
          <w:bCs/>
          <w:sz w:val="28"/>
        </w:rPr>
        <w:t>管理模式创新</w:t>
      </w:r>
    </w:p>
    <w:p w:rsidR="00855E33" w:rsidRPr="003D653F" w:rsidRDefault="00ED6B2E" w:rsidP="003D653F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/>
          <w:b/>
          <w:bCs/>
          <w:sz w:val="28"/>
        </w:rPr>
      </w:pPr>
      <w:r w:rsidRPr="00ED6B2E">
        <w:rPr>
          <w:rFonts w:ascii="Microsoft YaHei UI" w:eastAsia="Microsoft YaHei UI" w:hAnsi="Microsoft YaHei UI" w:hint="eastAsia"/>
          <w:b/>
          <w:bCs/>
          <w:sz w:val="28"/>
        </w:rPr>
        <w:t>管理创新需要创新思维</w:t>
      </w:r>
    </w:p>
    <w:p w:rsidR="00855E33" w:rsidRPr="00ED6B2E" w:rsidRDefault="00ED6B2E" w:rsidP="00ED6B2E">
      <w:pPr>
        <w:pStyle w:val="a5"/>
        <w:numPr>
          <w:ilvl w:val="0"/>
          <w:numId w:val="9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ED6B2E">
        <w:rPr>
          <w:rFonts w:ascii="Microsoft YaHei UI" w:eastAsia="Microsoft YaHei UI" w:hAnsi="Microsoft YaHei UI" w:hint="eastAsia"/>
          <w:bCs/>
          <w:sz w:val="28"/>
        </w:rPr>
        <w:t>什么是思维</w:t>
      </w:r>
      <w:r w:rsidRPr="00ED6B2E">
        <w:rPr>
          <w:rFonts w:ascii="Microsoft YaHei UI" w:eastAsia="Microsoft YaHei UI" w:hAnsi="Microsoft YaHei UI"/>
          <w:bCs/>
          <w:sz w:val="28"/>
        </w:rPr>
        <w:t>?</w:t>
      </w:r>
    </w:p>
    <w:p w:rsidR="00ED6B2E" w:rsidRPr="00ED6B2E" w:rsidRDefault="00ED6B2E" w:rsidP="00ED6B2E">
      <w:pPr>
        <w:pStyle w:val="a5"/>
        <w:numPr>
          <w:ilvl w:val="0"/>
          <w:numId w:val="9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ED6B2E">
        <w:rPr>
          <w:rFonts w:ascii="Microsoft YaHei UI" w:eastAsia="Microsoft YaHei UI" w:hAnsi="Microsoft YaHei UI" w:hint="eastAsia"/>
          <w:bCs/>
          <w:sz w:val="28"/>
        </w:rPr>
        <w:t>什么是创新-熊彼特的创新理论</w:t>
      </w:r>
    </w:p>
    <w:p w:rsidR="00855E33" w:rsidRPr="00ED6B2E" w:rsidRDefault="00ED6B2E" w:rsidP="00ED6B2E">
      <w:pPr>
        <w:pStyle w:val="a5"/>
        <w:numPr>
          <w:ilvl w:val="0"/>
          <w:numId w:val="9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ED6B2E">
        <w:rPr>
          <w:rFonts w:ascii="Microsoft YaHei UI" w:eastAsia="Microsoft YaHei UI" w:hAnsi="Microsoft YaHei UI" w:hint="eastAsia"/>
          <w:bCs/>
          <w:sz w:val="28"/>
        </w:rPr>
        <w:t>什么是创新思维？</w:t>
      </w:r>
    </w:p>
    <w:p w:rsidR="007F2D22" w:rsidRPr="00ED6B2E" w:rsidRDefault="00ED6B2E" w:rsidP="00ED6B2E">
      <w:pPr>
        <w:pStyle w:val="a5"/>
        <w:numPr>
          <w:ilvl w:val="0"/>
          <w:numId w:val="9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ED6B2E">
        <w:rPr>
          <w:rFonts w:ascii="Microsoft YaHei UI" w:eastAsia="Microsoft YaHei UI" w:hAnsi="Microsoft YaHei UI" w:hint="eastAsia"/>
          <w:bCs/>
          <w:sz w:val="28"/>
        </w:rPr>
        <w:t>几点结论</w:t>
      </w:r>
    </w:p>
    <w:p w:rsidR="00C672F8" w:rsidRPr="00152771" w:rsidRDefault="00B312B0" w:rsidP="00152771">
      <w:pPr>
        <w:ind w:leftChars="571" w:left="1199"/>
        <w:jc w:val="left"/>
        <w:rPr>
          <w:rFonts w:ascii="Microsoft YaHei UI" w:eastAsia="Microsoft YaHei UI" w:hAnsi="Microsoft YaHei UI"/>
          <w:sz w:val="28"/>
        </w:rPr>
      </w:pPr>
      <w:r w:rsidRPr="00152771">
        <w:rPr>
          <w:rFonts w:ascii="Microsoft YaHei UI" w:eastAsia="Microsoft YaHei UI" w:hAnsi="Microsoft YaHei UI" w:hint="eastAsia"/>
          <w:bCs/>
          <w:sz w:val="28"/>
        </w:rPr>
        <w:t>结论一</w:t>
      </w:r>
      <w:r w:rsidRPr="00152771">
        <w:rPr>
          <w:rFonts w:ascii="Microsoft YaHei UI" w:eastAsia="Microsoft YaHei UI" w:hAnsi="Microsoft YaHei UI"/>
          <w:bCs/>
          <w:sz w:val="28"/>
        </w:rPr>
        <w:t>:</w:t>
      </w:r>
      <w:r w:rsidRPr="00152771">
        <w:rPr>
          <w:rFonts w:ascii="Microsoft YaHei UI" w:eastAsia="Microsoft YaHei UI" w:hAnsi="Microsoft YaHei UI" w:hint="eastAsia"/>
          <w:bCs/>
          <w:sz w:val="28"/>
        </w:rPr>
        <w:t>创新思维是应变性思维</w:t>
      </w:r>
    </w:p>
    <w:p w:rsidR="00C672F8" w:rsidRPr="00152771" w:rsidRDefault="00B312B0" w:rsidP="00152771">
      <w:pPr>
        <w:ind w:leftChars="571" w:left="1199"/>
        <w:jc w:val="left"/>
        <w:rPr>
          <w:rFonts w:ascii="Microsoft YaHei UI" w:eastAsia="Microsoft YaHei UI" w:hAnsi="Microsoft YaHei UI"/>
          <w:sz w:val="28"/>
        </w:rPr>
      </w:pPr>
      <w:r w:rsidRPr="00152771">
        <w:rPr>
          <w:rFonts w:ascii="Microsoft YaHei UI" w:eastAsia="Microsoft YaHei UI" w:hAnsi="Microsoft YaHei UI" w:hint="eastAsia"/>
          <w:bCs/>
          <w:sz w:val="28"/>
        </w:rPr>
        <w:t>结论二</w:t>
      </w:r>
      <w:r w:rsidRPr="00152771">
        <w:rPr>
          <w:rFonts w:ascii="Microsoft YaHei UI" w:eastAsia="Microsoft YaHei UI" w:hAnsi="Microsoft YaHei UI"/>
          <w:bCs/>
          <w:sz w:val="28"/>
        </w:rPr>
        <w:t>:</w:t>
      </w:r>
      <w:r w:rsidRPr="00152771">
        <w:rPr>
          <w:rFonts w:ascii="Microsoft YaHei UI" w:eastAsia="Microsoft YaHei UI" w:hAnsi="Microsoft YaHei UI" w:hint="eastAsia"/>
          <w:bCs/>
          <w:sz w:val="28"/>
        </w:rPr>
        <w:t>创新思维是反定势思维</w:t>
      </w:r>
    </w:p>
    <w:p w:rsidR="00C672F8" w:rsidRPr="00152771" w:rsidRDefault="00B312B0" w:rsidP="00152771">
      <w:pPr>
        <w:ind w:firstLineChars="400" w:firstLine="1120"/>
        <w:jc w:val="left"/>
        <w:rPr>
          <w:rFonts w:ascii="Microsoft YaHei UI" w:eastAsia="Microsoft YaHei UI" w:hAnsi="Microsoft YaHei UI"/>
          <w:sz w:val="28"/>
        </w:rPr>
      </w:pPr>
      <w:r w:rsidRPr="00152771">
        <w:rPr>
          <w:rFonts w:ascii="Microsoft YaHei UI" w:eastAsia="Microsoft YaHei UI" w:hAnsi="Microsoft YaHei UI" w:hint="eastAsia"/>
          <w:bCs/>
          <w:sz w:val="28"/>
        </w:rPr>
        <w:lastRenderedPageBreak/>
        <w:t>结论三</w:t>
      </w:r>
      <w:r w:rsidRPr="00152771">
        <w:rPr>
          <w:rFonts w:ascii="Microsoft YaHei UI" w:eastAsia="Microsoft YaHei UI" w:hAnsi="Microsoft YaHei UI"/>
          <w:bCs/>
          <w:sz w:val="28"/>
        </w:rPr>
        <w:t>:</w:t>
      </w:r>
      <w:r w:rsidRPr="00152771">
        <w:rPr>
          <w:rFonts w:ascii="Microsoft YaHei UI" w:eastAsia="Microsoft YaHei UI" w:hAnsi="Microsoft YaHei UI" w:hint="eastAsia"/>
          <w:bCs/>
          <w:sz w:val="28"/>
        </w:rPr>
        <w:t>创新思维是发散性思维</w:t>
      </w:r>
    </w:p>
    <w:p w:rsidR="00ED6B2E" w:rsidRPr="00152771" w:rsidRDefault="00152771" w:rsidP="00152771">
      <w:pPr>
        <w:ind w:leftChars="400" w:left="840" w:firstLineChars="100" w:firstLine="280"/>
        <w:jc w:val="left"/>
        <w:rPr>
          <w:rFonts w:ascii="Microsoft YaHei UI" w:eastAsia="Microsoft YaHei UI" w:hAnsi="Microsoft YaHei UI"/>
          <w:sz w:val="28"/>
        </w:rPr>
      </w:pPr>
      <w:r w:rsidRPr="00152771">
        <w:rPr>
          <w:rFonts w:ascii="Microsoft YaHei UI" w:eastAsia="Microsoft YaHei UI" w:hAnsi="Microsoft YaHei UI" w:hint="eastAsia"/>
          <w:bCs/>
          <w:sz w:val="28"/>
        </w:rPr>
        <w:t>结论四</w:t>
      </w:r>
      <w:r w:rsidRPr="00152771">
        <w:rPr>
          <w:rFonts w:ascii="Microsoft YaHei UI" w:eastAsia="Microsoft YaHei UI" w:hAnsi="Microsoft YaHei UI"/>
          <w:bCs/>
          <w:sz w:val="28"/>
        </w:rPr>
        <w:t>:</w:t>
      </w:r>
      <w:r w:rsidRPr="00152771">
        <w:rPr>
          <w:rFonts w:ascii="Microsoft YaHei UI" w:eastAsia="Microsoft YaHei UI" w:hAnsi="Microsoft YaHei UI" w:hint="eastAsia"/>
          <w:bCs/>
          <w:sz w:val="28"/>
        </w:rPr>
        <w:t>创新思维需要知识和勇气</w:t>
      </w:r>
    </w:p>
    <w:p w:rsidR="003D653F" w:rsidRPr="003D653F" w:rsidRDefault="003D653F" w:rsidP="003D653F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/>
          <w:b/>
          <w:bCs/>
          <w:sz w:val="28"/>
        </w:rPr>
      </w:pPr>
      <w:r w:rsidRPr="003D653F">
        <w:rPr>
          <w:rFonts w:ascii="Microsoft YaHei UI" w:eastAsia="Microsoft YaHei UI" w:hAnsi="Microsoft YaHei UI" w:hint="eastAsia"/>
          <w:b/>
          <w:bCs/>
          <w:sz w:val="28"/>
        </w:rPr>
        <w:t>冲破思维定势</w:t>
      </w:r>
    </w:p>
    <w:p w:rsidR="003D653F" w:rsidRPr="003D653F" w:rsidRDefault="003D653F" w:rsidP="003D653F">
      <w:pPr>
        <w:pStyle w:val="a5"/>
        <w:numPr>
          <w:ilvl w:val="0"/>
          <w:numId w:val="12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经验定势</w:t>
      </w:r>
    </w:p>
    <w:p w:rsidR="003D653F" w:rsidRPr="003D653F" w:rsidRDefault="003D653F" w:rsidP="003D653F">
      <w:pPr>
        <w:pStyle w:val="a5"/>
        <w:numPr>
          <w:ilvl w:val="0"/>
          <w:numId w:val="12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权威定势</w:t>
      </w:r>
    </w:p>
    <w:p w:rsidR="003D653F" w:rsidRPr="003D653F" w:rsidRDefault="003D653F" w:rsidP="003D653F">
      <w:pPr>
        <w:pStyle w:val="a5"/>
        <w:numPr>
          <w:ilvl w:val="0"/>
          <w:numId w:val="12"/>
        </w:numPr>
        <w:ind w:firstLineChars="0"/>
        <w:jc w:val="left"/>
        <w:rPr>
          <w:rFonts w:ascii="Microsoft YaHei UI" w:eastAsia="Microsoft YaHei UI" w:hAnsi="Microsoft YaHei UI" w:hint="eastAsia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从众定势</w:t>
      </w:r>
    </w:p>
    <w:p w:rsidR="00542633" w:rsidRPr="00542633" w:rsidRDefault="00542633" w:rsidP="003D653F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/>
          <w:b/>
          <w:bCs/>
          <w:sz w:val="28"/>
        </w:rPr>
      </w:pPr>
      <w:r w:rsidRPr="00542633">
        <w:rPr>
          <w:rFonts w:ascii="Microsoft YaHei UI" w:eastAsia="Microsoft YaHei UI" w:hAnsi="Microsoft YaHei UI" w:hint="eastAsia"/>
          <w:b/>
          <w:bCs/>
          <w:sz w:val="28"/>
        </w:rPr>
        <w:t>管理创新需要提高情商</w:t>
      </w:r>
    </w:p>
    <w:p w:rsidR="00ED6B2E" w:rsidRPr="00542633" w:rsidRDefault="00542633" w:rsidP="003D653F">
      <w:pPr>
        <w:pStyle w:val="a5"/>
        <w:numPr>
          <w:ilvl w:val="0"/>
          <w:numId w:val="18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什么是情商？</w:t>
      </w:r>
    </w:p>
    <w:p w:rsidR="00542633" w:rsidRPr="00542633" w:rsidRDefault="00542633" w:rsidP="003D653F">
      <w:pPr>
        <w:pStyle w:val="a5"/>
        <w:numPr>
          <w:ilvl w:val="0"/>
          <w:numId w:val="18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管理者的成功取决于</w:t>
      </w:r>
      <w:r w:rsidRPr="00542633">
        <w:rPr>
          <w:rFonts w:ascii="Microsoft YaHei UI" w:eastAsia="Microsoft YaHei UI" w:hAnsi="Microsoft YaHei UI"/>
          <w:bCs/>
          <w:sz w:val="28"/>
        </w:rPr>
        <w:t>“</w:t>
      </w:r>
      <w:r w:rsidRPr="00542633">
        <w:rPr>
          <w:rFonts w:ascii="Microsoft YaHei UI" w:eastAsia="Microsoft YaHei UI" w:hAnsi="Microsoft YaHei UI" w:hint="eastAsia"/>
          <w:bCs/>
          <w:sz w:val="28"/>
        </w:rPr>
        <w:t>2Q</w:t>
      </w:r>
      <w:r w:rsidRPr="00542633">
        <w:rPr>
          <w:rFonts w:ascii="Microsoft YaHei UI" w:eastAsia="Microsoft YaHei UI" w:hAnsi="Microsoft YaHei UI"/>
          <w:bCs/>
          <w:sz w:val="28"/>
        </w:rPr>
        <w:t>”</w:t>
      </w:r>
    </w:p>
    <w:p w:rsidR="003D653F" w:rsidRDefault="00542633" w:rsidP="003D653F">
      <w:pPr>
        <w:pStyle w:val="a5"/>
        <w:numPr>
          <w:ilvl w:val="0"/>
          <w:numId w:val="18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情商包括五方面的内容</w:t>
      </w:r>
    </w:p>
    <w:p w:rsidR="003D653F" w:rsidRDefault="00542633" w:rsidP="003D653F">
      <w:pPr>
        <w:pStyle w:val="a5"/>
        <w:numPr>
          <w:ilvl w:val="0"/>
          <w:numId w:val="18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情商在管理中的作用</w:t>
      </w:r>
    </w:p>
    <w:p w:rsidR="00542633" w:rsidRPr="003D653F" w:rsidRDefault="00542633" w:rsidP="003D653F">
      <w:pPr>
        <w:pStyle w:val="a5"/>
        <w:numPr>
          <w:ilvl w:val="0"/>
          <w:numId w:val="18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提高情商的方法</w:t>
      </w:r>
    </w:p>
    <w:p w:rsidR="00542633" w:rsidRPr="003D653F" w:rsidRDefault="00542633" w:rsidP="003D653F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/>
          <w:b/>
          <w:sz w:val="28"/>
        </w:rPr>
      </w:pPr>
      <w:r w:rsidRPr="003D653F">
        <w:rPr>
          <w:rFonts w:ascii="Microsoft YaHei UI" w:eastAsia="Microsoft YaHei UI" w:hAnsi="Microsoft YaHei UI" w:hint="eastAsia"/>
          <w:b/>
          <w:sz w:val="28"/>
        </w:rPr>
        <w:t>管理创新的目的是</w:t>
      </w:r>
      <w:r w:rsidRPr="003D653F">
        <w:rPr>
          <w:rFonts w:ascii="Microsoft YaHei UI" w:eastAsia="Microsoft YaHei UI" w:hAnsi="Microsoft YaHei UI"/>
          <w:b/>
          <w:sz w:val="28"/>
        </w:rPr>
        <w:t>-提高核心竞争力</w:t>
      </w:r>
    </w:p>
    <w:p w:rsidR="00542633" w:rsidRPr="00542633" w:rsidRDefault="00542633" w:rsidP="00542633">
      <w:pPr>
        <w:pStyle w:val="a5"/>
        <w:numPr>
          <w:ilvl w:val="0"/>
          <w:numId w:val="13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核心竞争力＝关键性资源</w:t>
      </w:r>
      <w:r w:rsidRPr="00542633">
        <w:rPr>
          <w:rFonts w:ascii="Microsoft YaHei UI" w:eastAsia="Microsoft YaHei UI" w:hAnsi="Microsoft YaHei UI"/>
          <w:bCs/>
          <w:sz w:val="28"/>
        </w:rPr>
        <w:t>+</w:t>
      </w:r>
      <w:r w:rsidRPr="00542633">
        <w:rPr>
          <w:rFonts w:ascii="Microsoft YaHei UI" w:eastAsia="Microsoft YaHei UI" w:hAnsi="Microsoft YaHei UI" w:hint="eastAsia"/>
          <w:bCs/>
          <w:sz w:val="28"/>
        </w:rPr>
        <w:t>核心能力</w:t>
      </w:r>
    </w:p>
    <w:p w:rsidR="00542633" w:rsidRPr="00542633" w:rsidRDefault="00542633" w:rsidP="00542633">
      <w:pPr>
        <w:pStyle w:val="a5"/>
        <w:numPr>
          <w:ilvl w:val="0"/>
          <w:numId w:val="13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核心竞争力的特点</w:t>
      </w:r>
    </w:p>
    <w:p w:rsidR="00542633" w:rsidRPr="00542633" w:rsidRDefault="00542633" w:rsidP="00542633">
      <w:pPr>
        <w:pStyle w:val="a5"/>
        <w:numPr>
          <w:ilvl w:val="0"/>
          <w:numId w:val="13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核心能力来源</w:t>
      </w:r>
    </w:p>
    <w:p w:rsidR="00542633" w:rsidRPr="003D653F" w:rsidRDefault="00542633" w:rsidP="003D653F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/>
          <w:b/>
          <w:sz w:val="28"/>
        </w:rPr>
      </w:pPr>
      <w:r w:rsidRPr="003D653F">
        <w:rPr>
          <w:rFonts w:ascii="Microsoft YaHei UI" w:eastAsia="Microsoft YaHei UI" w:hAnsi="Microsoft YaHei UI" w:hint="eastAsia"/>
          <w:b/>
          <w:sz w:val="28"/>
        </w:rPr>
        <w:t>管理创新需要遵循市场规则</w:t>
      </w:r>
    </w:p>
    <w:p w:rsidR="00542633" w:rsidRPr="00542633" w:rsidRDefault="00542633" w:rsidP="00542633">
      <w:pPr>
        <w:pStyle w:val="a5"/>
        <w:numPr>
          <w:ilvl w:val="0"/>
          <w:numId w:val="10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现代市场规则是要竞争更要合作</w:t>
      </w:r>
    </w:p>
    <w:p w:rsidR="00542633" w:rsidRPr="00542633" w:rsidRDefault="00542633" w:rsidP="00542633">
      <w:pPr>
        <w:pStyle w:val="a5"/>
        <w:numPr>
          <w:ilvl w:val="0"/>
          <w:numId w:val="10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现代市场规则要把顾客当朋友</w:t>
      </w:r>
    </w:p>
    <w:p w:rsidR="00542633" w:rsidRPr="00542633" w:rsidRDefault="00542633" w:rsidP="00542633">
      <w:pPr>
        <w:pStyle w:val="a5"/>
        <w:numPr>
          <w:ilvl w:val="0"/>
          <w:numId w:val="10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542633">
        <w:rPr>
          <w:rFonts w:ascii="Microsoft YaHei UI" w:eastAsia="Microsoft YaHei UI" w:hAnsi="Microsoft YaHei UI" w:hint="eastAsia"/>
          <w:bCs/>
          <w:sz w:val="28"/>
        </w:rPr>
        <w:t>现代市场规则的三定律</w:t>
      </w:r>
    </w:p>
    <w:p w:rsidR="00542633" w:rsidRPr="003D653F" w:rsidRDefault="00542633" w:rsidP="003D653F">
      <w:pPr>
        <w:pStyle w:val="a5"/>
        <w:numPr>
          <w:ilvl w:val="0"/>
          <w:numId w:val="1"/>
        </w:numPr>
        <w:ind w:firstLineChars="0"/>
        <w:jc w:val="left"/>
        <w:rPr>
          <w:rFonts w:ascii="Microsoft YaHei UI" w:eastAsia="Microsoft YaHei UI" w:hAnsi="Microsoft YaHei UI" w:hint="eastAsia"/>
          <w:b/>
          <w:sz w:val="28"/>
        </w:rPr>
      </w:pPr>
      <w:r w:rsidRPr="003D653F">
        <w:rPr>
          <w:rFonts w:ascii="Microsoft YaHei UI" w:eastAsia="Microsoft YaHei UI" w:hAnsi="Microsoft YaHei UI" w:hint="eastAsia"/>
          <w:b/>
          <w:sz w:val="28"/>
        </w:rPr>
        <w:t>管理创新需要强化</w:t>
      </w:r>
      <w:r w:rsidR="003D653F" w:rsidRPr="003D653F">
        <w:rPr>
          <w:rFonts w:ascii="Microsoft YaHei UI" w:eastAsia="Microsoft YaHei UI" w:hAnsi="Microsoft YaHei UI" w:hint="eastAsia"/>
          <w:b/>
          <w:sz w:val="28"/>
        </w:rPr>
        <w:t>组织</w:t>
      </w:r>
      <w:r w:rsidRPr="003D653F">
        <w:rPr>
          <w:rFonts w:ascii="Microsoft YaHei UI" w:eastAsia="Microsoft YaHei UI" w:hAnsi="Microsoft YaHei UI" w:hint="eastAsia"/>
          <w:b/>
          <w:sz w:val="28"/>
        </w:rPr>
        <w:t>团队管理</w:t>
      </w:r>
    </w:p>
    <w:p w:rsidR="00C672F8" w:rsidRPr="003D653F" w:rsidRDefault="00000570" w:rsidP="003D653F">
      <w:pPr>
        <w:pStyle w:val="a5"/>
        <w:numPr>
          <w:ilvl w:val="0"/>
          <w:numId w:val="17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创新管理要有明确的定位意识</w:t>
      </w:r>
    </w:p>
    <w:p w:rsidR="00000570" w:rsidRPr="003D653F" w:rsidRDefault="00000570" w:rsidP="003D653F">
      <w:pPr>
        <w:pStyle w:val="a5"/>
        <w:numPr>
          <w:ilvl w:val="0"/>
          <w:numId w:val="17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创新管理要有明确的形象意识</w:t>
      </w:r>
    </w:p>
    <w:p w:rsidR="00000570" w:rsidRPr="003D653F" w:rsidRDefault="00000570" w:rsidP="003D653F">
      <w:pPr>
        <w:pStyle w:val="a5"/>
        <w:numPr>
          <w:ilvl w:val="0"/>
          <w:numId w:val="17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创新管理要有明确的文化意识</w:t>
      </w:r>
    </w:p>
    <w:p w:rsidR="00000570" w:rsidRPr="003D653F" w:rsidRDefault="00000570" w:rsidP="003D653F">
      <w:pPr>
        <w:pStyle w:val="a5"/>
        <w:numPr>
          <w:ilvl w:val="0"/>
          <w:numId w:val="17"/>
        </w:numPr>
        <w:ind w:firstLineChars="0"/>
        <w:jc w:val="left"/>
        <w:rPr>
          <w:rFonts w:ascii="Microsoft YaHei UI" w:eastAsia="Microsoft YaHei UI" w:hAnsi="Microsoft YaHei UI"/>
          <w:bCs/>
          <w:sz w:val="28"/>
        </w:rPr>
      </w:pPr>
      <w:r w:rsidRPr="003D653F">
        <w:rPr>
          <w:rFonts w:ascii="Microsoft YaHei UI" w:eastAsia="Microsoft YaHei UI" w:hAnsi="Microsoft YaHei UI" w:hint="eastAsia"/>
          <w:bCs/>
          <w:sz w:val="28"/>
        </w:rPr>
        <w:t>创新管理要有明确的生命意识</w:t>
      </w:r>
    </w:p>
    <w:p w:rsidR="00000570" w:rsidRDefault="00000570" w:rsidP="007F2D22">
      <w:pPr>
        <w:jc w:val="left"/>
        <w:rPr>
          <w:rFonts w:ascii="Microsoft YaHei UI" w:eastAsia="Microsoft YaHei UI" w:hAnsi="Microsoft YaHei UI"/>
          <w:b/>
          <w:bCs/>
          <w:sz w:val="36"/>
        </w:rPr>
      </w:pPr>
    </w:p>
    <w:p w:rsidR="00000570" w:rsidRDefault="00000570" w:rsidP="007F2D22">
      <w:pPr>
        <w:jc w:val="left"/>
        <w:rPr>
          <w:rFonts w:ascii="Microsoft YaHei UI" w:eastAsia="Microsoft YaHei UI" w:hAnsi="Microsoft YaHei UI"/>
          <w:b/>
          <w:sz w:val="36"/>
        </w:rPr>
      </w:pPr>
    </w:p>
    <w:p w:rsidR="00000570" w:rsidRDefault="00000570" w:rsidP="007F2D22">
      <w:pPr>
        <w:jc w:val="left"/>
        <w:rPr>
          <w:rFonts w:ascii="Microsoft YaHei UI" w:eastAsia="Microsoft YaHei UI" w:hAnsi="Microsoft YaHei UI"/>
          <w:b/>
          <w:sz w:val="36"/>
        </w:rPr>
      </w:pPr>
    </w:p>
    <w:p w:rsidR="003D653F" w:rsidRDefault="003D653F" w:rsidP="007F2D22">
      <w:pPr>
        <w:jc w:val="left"/>
        <w:rPr>
          <w:rFonts w:ascii="Microsoft YaHei UI" w:eastAsia="Microsoft YaHei UI" w:hAnsi="Microsoft YaHei UI"/>
          <w:b/>
          <w:sz w:val="36"/>
        </w:rPr>
      </w:pPr>
    </w:p>
    <w:p w:rsidR="003D653F" w:rsidRDefault="003D653F" w:rsidP="007F2D22">
      <w:pPr>
        <w:jc w:val="left"/>
        <w:rPr>
          <w:rFonts w:ascii="Microsoft YaHei UI" w:eastAsia="Microsoft YaHei UI" w:hAnsi="Microsoft YaHei UI" w:hint="eastAsia"/>
          <w:b/>
          <w:sz w:val="36"/>
        </w:rPr>
      </w:pPr>
    </w:p>
    <w:p w:rsidR="003D653F" w:rsidRDefault="003D653F" w:rsidP="00C5722F">
      <w:pPr>
        <w:spacing w:line="360" w:lineRule="auto"/>
        <w:jc w:val="left"/>
        <w:rPr>
          <w:rFonts w:ascii="Microsoft YaHei UI" w:eastAsia="Microsoft YaHei UI" w:hAnsi="Microsoft YaHei UI" w:hint="eastAsia"/>
          <w:b/>
          <w:sz w:val="36"/>
        </w:rPr>
      </w:pPr>
      <w:r>
        <w:rPr>
          <w:rFonts w:ascii="Microsoft YaHei UI" w:eastAsia="Microsoft YaHei UI" w:hAnsi="Microsoft YaHei UI"/>
          <w:b/>
          <w:sz w:val="36"/>
        </w:rPr>
        <w:t>工作坊模式（+1天）</w:t>
      </w:r>
    </w:p>
    <w:p w:rsidR="00637FCC" w:rsidRPr="004360F7" w:rsidRDefault="00637FCC" w:rsidP="00C5722F">
      <w:pPr>
        <w:spacing w:line="360" w:lineRule="auto"/>
        <w:rPr>
          <w:rFonts w:hint="eastAsia"/>
          <w:sz w:val="22"/>
          <w:szCs w:val="20"/>
        </w:rPr>
      </w:pPr>
      <w:r w:rsidRPr="004360F7">
        <w:rPr>
          <w:rFonts w:ascii="微软雅黑" w:eastAsia="微软雅黑" w:hAnsi="微软雅黑" w:cs="微软雅黑"/>
          <w:b/>
          <w:bCs/>
          <w:color w:val="1F4E79"/>
          <w:sz w:val="32"/>
          <w:szCs w:val="24"/>
        </w:rPr>
        <w:t>创新思维训练</w:t>
      </w:r>
    </w:p>
    <w:p w:rsidR="00637FCC" w:rsidRPr="003D653F" w:rsidRDefault="00637FCC" w:rsidP="00C5722F">
      <w:pPr>
        <w:spacing w:line="360" w:lineRule="auto"/>
        <w:rPr>
          <w:rFonts w:ascii="微软雅黑" w:eastAsia="微软雅黑" w:hAnsi="微软雅黑" w:cs="微软雅黑" w:hint="eastAsia"/>
          <w:sz w:val="24"/>
          <w:szCs w:val="24"/>
        </w:rPr>
      </w:pPr>
      <w:r w:rsidRPr="003D653F">
        <w:rPr>
          <w:rFonts w:ascii="微软雅黑" w:eastAsia="微软雅黑" w:hAnsi="微软雅黑" w:cs="微软雅黑"/>
          <w:sz w:val="24"/>
          <w:szCs w:val="24"/>
        </w:rPr>
        <w:t>1.创新的概念和分类</w:t>
      </w:r>
    </w:p>
    <w:p w:rsidR="00637FCC" w:rsidRPr="003D653F" w:rsidRDefault="00637FCC" w:rsidP="00C5722F">
      <w:pPr>
        <w:spacing w:line="360" w:lineRule="auto"/>
        <w:rPr>
          <w:rFonts w:ascii="微软雅黑" w:eastAsia="微软雅黑" w:hAnsi="微软雅黑" w:cs="微软雅黑" w:hint="eastAsia"/>
          <w:sz w:val="24"/>
          <w:szCs w:val="24"/>
        </w:rPr>
      </w:pPr>
      <w:r w:rsidRPr="003D653F">
        <w:rPr>
          <w:rFonts w:ascii="微软雅黑" w:eastAsia="微软雅黑" w:hAnsi="微软雅黑" w:cs="微软雅黑"/>
          <w:sz w:val="24"/>
          <w:szCs w:val="24"/>
        </w:rPr>
        <w:t>2.生活中和工作中的创新</w:t>
      </w:r>
    </w:p>
    <w:p w:rsidR="00637FCC" w:rsidRPr="003D653F" w:rsidRDefault="00637FCC" w:rsidP="00C5722F">
      <w:pPr>
        <w:spacing w:line="360" w:lineRule="auto"/>
        <w:rPr>
          <w:rFonts w:ascii="微软雅黑" w:eastAsia="微软雅黑" w:hAnsi="微软雅黑" w:cs="微软雅黑"/>
          <w:sz w:val="24"/>
          <w:szCs w:val="24"/>
        </w:rPr>
      </w:pPr>
      <w:r w:rsidRPr="003D653F">
        <w:rPr>
          <w:rFonts w:ascii="微软雅黑" w:eastAsia="微软雅黑" w:hAnsi="微软雅黑" w:cs="微软雅黑"/>
          <w:sz w:val="24"/>
          <w:szCs w:val="24"/>
        </w:rPr>
        <w:t>3.创新的目的是价值创造</w:t>
      </w:r>
    </w:p>
    <w:p w:rsidR="003D653F" w:rsidRPr="00C5722F" w:rsidRDefault="003D653F" w:rsidP="00C5722F">
      <w:pPr>
        <w:spacing w:line="360" w:lineRule="auto"/>
        <w:rPr>
          <w:rFonts w:ascii="微软雅黑" w:eastAsia="微软雅黑" w:hAnsi="微软雅黑" w:cs="微软雅黑" w:hint="eastAsia"/>
          <w:b/>
          <w:bCs/>
          <w:color w:val="1F4E79"/>
          <w:sz w:val="32"/>
          <w:szCs w:val="24"/>
        </w:rPr>
      </w:pPr>
      <w:r w:rsidRPr="00C5722F">
        <w:rPr>
          <w:rFonts w:ascii="微软雅黑" w:eastAsia="微软雅黑" w:hAnsi="微软雅黑" w:cs="微软雅黑"/>
          <w:b/>
          <w:bCs/>
          <w:color w:val="1F4E79"/>
          <w:sz w:val="32"/>
          <w:szCs w:val="24"/>
        </w:rPr>
        <w:t>创新工具应用</w:t>
      </w:r>
    </w:p>
    <w:p w:rsidR="003D653F" w:rsidRDefault="003D653F" w:rsidP="00C5722F">
      <w:pPr>
        <w:spacing w:line="360" w:lineRule="auto"/>
        <w:rPr>
          <w:rFonts w:hint="eastAsia"/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C45911"/>
          <w:sz w:val="24"/>
          <w:szCs w:val="24"/>
        </w:rPr>
        <w:t>一、头脑风暴法</w:t>
      </w:r>
    </w:p>
    <w:p w:rsidR="003D653F" w:rsidRPr="00C5722F" w:rsidRDefault="003D653F" w:rsidP="00C5722F">
      <w:pPr>
        <w:spacing w:line="360" w:lineRule="auto"/>
        <w:rPr>
          <w:rFonts w:hint="eastAsia"/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C45911"/>
          <w:sz w:val="24"/>
          <w:szCs w:val="24"/>
        </w:rPr>
        <w:t>二、减法策略</w:t>
      </w:r>
    </w:p>
    <w:p w:rsidR="003D653F" w:rsidRDefault="003D653F" w:rsidP="00C5722F">
      <w:pPr>
        <w:spacing w:line="360" w:lineRule="auto"/>
        <w:rPr>
          <w:rFonts w:hint="eastAsia"/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C45911"/>
          <w:sz w:val="24"/>
          <w:szCs w:val="24"/>
        </w:rPr>
        <w:t>三、除法策略</w:t>
      </w:r>
    </w:p>
    <w:p w:rsidR="003D653F" w:rsidRDefault="003D653F" w:rsidP="00C5722F">
      <w:pPr>
        <w:spacing w:line="360" w:lineRule="auto"/>
        <w:rPr>
          <w:rFonts w:hint="eastAsia"/>
          <w:sz w:val="20"/>
          <w:szCs w:val="20"/>
        </w:rPr>
      </w:pPr>
      <w:r>
        <w:rPr>
          <w:rFonts w:ascii="微软雅黑" w:eastAsia="微软雅黑" w:hAnsi="微软雅黑" w:cs="微软雅黑"/>
          <w:b/>
          <w:bCs/>
          <w:color w:val="C45911"/>
          <w:sz w:val="24"/>
          <w:szCs w:val="24"/>
        </w:rPr>
        <w:t>四、开放式创新工具</w:t>
      </w:r>
    </w:p>
    <w:p w:rsidR="00637FCC" w:rsidRPr="002C37D5" w:rsidRDefault="003D653F" w:rsidP="002C37D5">
      <w:pPr>
        <w:spacing w:line="360" w:lineRule="auto"/>
        <w:rPr>
          <w:rFonts w:hint="eastAsia"/>
          <w:sz w:val="20"/>
          <w:szCs w:val="20"/>
        </w:rPr>
        <w:sectPr w:rsidR="00637FCC" w:rsidRPr="002C37D5">
          <w:pgSz w:w="11900" w:h="16838"/>
          <w:pgMar w:top="1244" w:right="1440" w:bottom="1440" w:left="1140" w:header="0" w:footer="0" w:gutter="0"/>
          <w:cols w:space="720" w:equalWidth="0">
            <w:col w:w="9326"/>
          </w:cols>
        </w:sectPr>
      </w:pPr>
      <w:r>
        <w:rPr>
          <w:rFonts w:ascii="微软雅黑" w:eastAsia="微软雅黑" w:hAnsi="微软雅黑" w:cs="微软雅黑"/>
          <w:b/>
          <w:bCs/>
          <w:color w:val="C45911"/>
          <w:sz w:val="24"/>
          <w:szCs w:val="24"/>
        </w:rPr>
        <w:t>五、跨界学习</w:t>
      </w:r>
      <w:bookmarkStart w:id="0" w:name="_GoBack"/>
      <w:bookmarkEnd w:id="0"/>
    </w:p>
    <w:p w:rsidR="00637FCC" w:rsidRPr="00637FCC" w:rsidRDefault="00637FCC" w:rsidP="00637FCC">
      <w:pPr>
        <w:jc w:val="left"/>
        <w:rPr>
          <w:rFonts w:ascii="Microsoft YaHei UI" w:eastAsia="Microsoft YaHei UI" w:hAnsi="Microsoft YaHei UI"/>
          <w:b/>
          <w:sz w:val="36"/>
        </w:rPr>
      </w:pPr>
      <w:bookmarkStart w:id="1" w:name="page4"/>
      <w:bookmarkEnd w:id="1"/>
    </w:p>
    <w:sectPr w:rsidR="00637FCC" w:rsidRPr="00637F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0EED" w:rsidRDefault="00C30EED" w:rsidP="007F2D22">
      <w:r>
        <w:separator/>
      </w:r>
    </w:p>
  </w:endnote>
  <w:endnote w:type="continuationSeparator" w:id="0">
    <w:p w:rsidR="00C30EED" w:rsidRDefault="00C30EED" w:rsidP="007F2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0EED" w:rsidRDefault="00C30EED" w:rsidP="007F2D22">
      <w:r>
        <w:separator/>
      </w:r>
    </w:p>
  </w:footnote>
  <w:footnote w:type="continuationSeparator" w:id="0">
    <w:p w:rsidR="00C30EED" w:rsidRDefault="00C30EED" w:rsidP="007F2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5" type="#_x0000_t75" style="width:15.35pt;height:15.35pt" o:bullet="t">
        <v:imagedata r:id="rId1" o:title="artDCE9"/>
      </v:shape>
    </w:pict>
  </w:numPicBullet>
  <w:abstractNum w:abstractNumId="0" w15:restartNumberingAfterBreak="0">
    <w:nsid w:val="01EE3D78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51D6893"/>
    <w:multiLevelType w:val="hybridMultilevel"/>
    <w:tmpl w:val="08F04116"/>
    <w:lvl w:ilvl="0" w:tplc="E8E2E9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B53E7B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0E8249E7"/>
    <w:multiLevelType w:val="hybridMultilevel"/>
    <w:tmpl w:val="AEEC0E4C"/>
    <w:lvl w:ilvl="0" w:tplc="04090011">
      <w:start w:val="1"/>
      <w:numFmt w:val="decimal"/>
      <w:lvlText w:val="%1)"/>
      <w:lvlJc w:val="left"/>
      <w:pPr>
        <w:ind w:left="1680" w:hanging="420"/>
      </w:pPr>
    </w:lvl>
    <w:lvl w:ilvl="1" w:tplc="04090019" w:tentative="1">
      <w:start w:val="1"/>
      <w:numFmt w:val="lowerLetter"/>
      <w:lvlText w:val="%2)"/>
      <w:lvlJc w:val="left"/>
      <w:pPr>
        <w:ind w:left="2100" w:hanging="420"/>
      </w:pPr>
    </w:lvl>
    <w:lvl w:ilvl="2" w:tplc="0409001B" w:tentative="1">
      <w:start w:val="1"/>
      <w:numFmt w:val="lowerRoman"/>
      <w:lvlText w:val="%3."/>
      <w:lvlJc w:val="right"/>
      <w:pPr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4" w15:restartNumberingAfterBreak="0">
    <w:nsid w:val="25655034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C1F4EA9"/>
    <w:multiLevelType w:val="hybridMultilevel"/>
    <w:tmpl w:val="D6FC02EA"/>
    <w:lvl w:ilvl="0" w:tplc="0A5CA4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14F85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D8A55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EA4F4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AE6B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24282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B482F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0C2CC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50AFB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3EA45467"/>
    <w:multiLevelType w:val="hybridMultilevel"/>
    <w:tmpl w:val="6278FFB0"/>
    <w:lvl w:ilvl="0" w:tplc="8C44854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1891C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8CBB2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EE69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94980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0DA919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BAA74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11C4AB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46DDA4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F47765"/>
    <w:multiLevelType w:val="hybridMultilevel"/>
    <w:tmpl w:val="0BBEE516"/>
    <w:lvl w:ilvl="0" w:tplc="89947E5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E362DC0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F0824BD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50C13C09"/>
    <w:multiLevelType w:val="hybridMultilevel"/>
    <w:tmpl w:val="D4D8FC34"/>
    <w:lvl w:ilvl="0" w:tplc="FDAEA2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26213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910160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04C82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4A95D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26496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890B7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AA3A9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66D21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55974B0C"/>
    <w:multiLevelType w:val="hybridMultilevel"/>
    <w:tmpl w:val="7F08F78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6EC521A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 w15:restartNumberingAfterBreak="0">
    <w:nsid w:val="5A623895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5F550545"/>
    <w:multiLevelType w:val="hybridMultilevel"/>
    <w:tmpl w:val="9754EDD0"/>
    <w:lvl w:ilvl="0" w:tplc="C2141D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CA67A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65D6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CA9E3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AC2B52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B3AA95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84512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4A3AB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80A8F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6AD6690D"/>
    <w:multiLevelType w:val="hybridMultilevel"/>
    <w:tmpl w:val="C5C0CE4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 w15:restartNumberingAfterBreak="0">
    <w:nsid w:val="7D8A72AA"/>
    <w:multiLevelType w:val="hybridMultilevel"/>
    <w:tmpl w:val="33F4A644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7D9F0B6F"/>
    <w:multiLevelType w:val="hybridMultilevel"/>
    <w:tmpl w:val="C5C0CE4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1"/>
  </w:num>
  <w:num w:numId="5">
    <w:abstractNumId w:val="3"/>
  </w:num>
  <w:num w:numId="6">
    <w:abstractNumId w:val="14"/>
  </w:num>
  <w:num w:numId="7">
    <w:abstractNumId w:val="5"/>
  </w:num>
  <w:num w:numId="8">
    <w:abstractNumId w:val="10"/>
  </w:num>
  <w:num w:numId="9">
    <w:abstractNumId w:val="2"/>
  </w:num>
  <w:num w:numId="10">
    <w:abstractNumId w:val="12"/>
  </w:num>
  <w:num w:numId="11">
    <w:abstractNumId w:val="16"/>
  </w:num>
  <w:num w:numId="12">
    <w:abstractNumId w:val="4"/>
  </w:num>
  <w:num w:numId="13">
    <w:abstractNumId w:val="0"/>
  </w:num>
  <w:num w:numId="14">
    <w:abstractNumId w:val="17"/>
  </w:num>
  <w:num w:numId="15">
    <w:abstractNumId w:val="6"/>
  </w:num>
  <w:num w:numId="16">
    <w:abstractNumId w:val="15"/>
  </w:num>
  <w:num w:numId="17">
    <w:abstractNumId w:val="8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B92"/>
    <w:rsid w:val="00000570"/>
    <w:rsid w:val="00152771"/>
    <w:rsid w:val="002C37D5"/>
    <w:rsid w:val="00331BAD"/>
    <w:rsid w:val="003D653F"/>
    <w:rsid w:val="004360F7"/>
    <w:rsid w:val="00542633"/>
    <w:rsid w:val="00637FCC"/>
    <w:rsid w:val="006E1D9E"/>
    <w:rsid w:val="007221E7"/>
    <w:rsid w:val="007F2D22"/>
    <w:rsid w:val="00855E33"/>
    <w:rsid w:val="008949A7"/>
    <w:rsid w:val="00B312B0"/>
    <w:rsid w:val="00C30EED"/>
    <w:rsid w:val="00C5722F"/>
    <w:rsid w:val="00C672F8"/>
    <w:rsid w:val="00ED6B2E"/>
    <w:rsid w:val="00F4219F"/>
    <w:rsid w:val="00FC3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096283-90CD-4EE2-BDC2-1D4404E55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2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2D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2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2D22"/>
    <w:rPr>
      <w:sz w:val="18"/>
      <w:szCs w:val="18"/>
    </w:rPr>
  </w:style>
  <w:style w:type="paragraph" w:styleId="a5">
    <w:name w:val="List Paragraph"/>
    <w:basedOn w:val="a"/>
    <w:uiPriority w:val="34"/>
    <w:qFormat/>
    <w:rsid w:val="00855E33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ED6B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9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5844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13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599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63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2086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9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579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</dc:creator>
  <cp:keywords/>
  <dc:description/>
  <cp:lastModifiedBy>顾</cp:lastModifiedBy>
  <cp:revision>8</cp:revision>
  <dcterms:created xsi:type="dcterms:W3CDTF">2022-06-05T04:37:00Z</dcterms:created>
  <dcterms:modified xsi:type="dcterms:W3CDTF">2022-06-05T04:53:00Z</dcterms:modified>
</cp:coreProperties>
</file>