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537" w:rsidRDefault="00685537" w:rsidP="00216936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32"/>
          <w:szCs w:val="32"/>
        </w:rPr>
      </w:pPr>
      <w:r w:rsidRPr="00685537">
        <w:rPr>
          <w:rFonts w:ascii="宋体" w:eastAsia="宋体" w:hAnsi="宋体" w:hint="eastAsia"/>
          <w:b/>
          <w:bCs/>
          <w:sz w:val="32"/>
          <w:szCs w:val="32"/>
        </w:rPr>
        <w:t>EPC工程总承包项目招标与采购管理实务</w:t>
      </w:r>
    </w:p>
    <w:p w:rsidR="00261548" w:rsidRDefault="00261548" w:rsidP="00216936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F86AAF" w:rsidRDefault="00F86AAF" w:rsidP="00F86AAF">
      <w:pPr>
        <w:spacing w:line="360" w:lineRule="auto"/>
        <w:contextualSpacing/>
        <w:rPr>
          <w:rFonts w:ascii="宋体" w:eastAsia="宋体" w:hAnsi="宋体"/>
          <w:b/>
          <w:bCs/>
          <w:sz w:val="32"/>
          <w:szCs w:val="32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【课程背景】</w:t>
      </w:r>
    </w:p>
    <w:p w:rsidR="000D37BB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9D273D">
        <w:rPr>
          <w:rFonts w:asciiTheme="minorEastAsia" w:hAnsiTheme="minorEastAsia" w:hint="eastAsia"/>
          <w:sz w:val="24"/>
          <w:szCs w:val="24"/>
        </w:rPr>
        <w:t>随着</w:t>
      </w:r>
      <w:r w:rsidR="000D37BB">
        <w:rPr>
          <w:rFonts w:asciiTheme="minorEastAsia" w:hAnsiTheme="minorEastAsia" w:hint="eastAsia"/>
          <w:sz w:val="24"/>
          <w:szCs w:val="24"/>
        </w:rPr>
        <w:t>国家EPC工程总承包政策的规范引导，EPC</w:t>
      </w:r>
      <w:r w:rsidR="00015D99">
        <w:rPr>
          <w:rFonts w:asciiTheme="minorEastAsia" w:hAnsiTheme="minorEastAsia" w:hint="eastAsia"/>
          <w:sz w:val="24"/>
          <w:szCs w:val="24"/>
        </w:rPr>
        <w:t>模式成为了市场的</w:t>
      </w:r>
      <w:r w:rsidR="000D37BB">
        <w:rPr>
          <w:rFonts w:asciiTheme="minorEastAsia" w:hAnsiTheme="minorEastAsia" w:hint="eastAsia"/>
          <w:sz w:val="24"/>
          <w:szCs w:val="24"/>
        </w:rPr>
        <w:t>主流，</w:t>
      </w:r>
      <w:r w:rsidR="002C3DF0">
        <w:rPr>
          <w:rFonts w:asciiTheme="minorEastAsia" w:hAnsiTheme="minorEastAsia" w:hint="eastAsia"/>
          <w:sz w:val="24"/>
          <w:szCs w:val="24"/>
        </w:rPr>
        <w:t>国内一般以固定总价模式发包，</w:t>
      </w:r>
      <w:r w:rsidR="00D11C90">
        <w:rPr>
          <w:rFonts w:asciiTheme="minorEastAsia" w:hAnsiTheme="minorEastAsia" w:hint="eastAsia"/>
          <w:sz w:val="24"/>
          <w:szCs w:val="24"/>
        </w:rPr>
        <w:t>对EPC</w:t>
      </w:r>
      <w:r w:rsidR="001A2362">
        <w:rPr>
          <w:rFonts w:asciiTheme="minorEastAsia" w:hAnsiTheme="minorEastAsia" w:hint="eastAsia"/>
          <w:sz w:val="24"/>
          <w:szCs w:val="24"/>
        </w:rPr>
        <w:t>总承包商来说</w:t>
      </w:r>
      <w:r w:rsidR="00D11C90">
        <w:rPr>
          <w:rFonts w:asciiTheme="minorEastAsia" w:hAnsiTheme="minorEastAsia" w:hint="eastAsia"/>
          <w:sz w:val="24"/>
          <w:szCs w:val="24"/>
        </w:rPr>
        <w:t>风险是巨大的，</w:t>
      </w:r>
      <w:r w:rsidR="002C3DF0">
        <w:rPr>
          <w:rFonts w:asciiTheme="minorEastAsia" w:hAnsiTheme="minorEastAsia" w:hint="eastAsia"/>
          <w:sz w:val="24"/>
          <w:szCs w:val="24"/>
        </w:rPr>
        <w:t>如何确保EPC项目的</w:t>
      </w:r>
      <w:r w:rsidR="00C839B2">
        <w:rPr>
          <w:rFonts w:asciiTheme="minorEastAsia" w:hAnsiTheme="minorEastAsia" w:hint="eastAsia"/>
          <w:sz w:val="24"/>
          <w:szCs w:val="24"/>
        </w:rPr>
        <w:t>盈利率？分包招标与采购是重要的抓手。</w:t>
      </w:r>
      <w:r w:rsidR="000D58DF">
        <w:rPr>
          <w:rFonts w:asciiTheme="minorEastAsia" w:hAnsiTheme="minorEastAsia" w:hint="eastAsia"/>
          <w:sz w:val="24"/>
          <w:szCs w:val="24"/>
        </w:rPr>
        <w:t>EPC模式下的招标与采购，需要树立“大采购的”理念，既包括施工分包的招标与采购、也包括设备材料的招标与采购。</w:t>
      </w:r>
      <w:r w:rsidR="00771818">
        <w:rPr>
          <w:rFonts w:asciiTheme="minorEastAsia" w:hAnsiTheme="minorEastAsia" w:hint="eastAsia"/>
          <w:sz w:val="24"/>
          <w:szCs w:val="24"/>
        </w:rPr>
        <w:t>如何合法合</w:t>
      </w:r>
      <w:proofErr w:type="gramStart"/>
      <w:r w:rsidR="00771818">
        <w:rPr>
          <w:rFonts w:asciiTheme="minorEastAsia" w:hAnsiTheme="minorEastAsia" w:hint="eastAsia"/>
          <w:sz w:val="24"/>
          <w:szCs w:val="24"/>
        </w:rPr>
        <w:t>规</w:t>
      </w:r>
      <w:proofErr w:type="gramEnd"/>
      <w:r w:rsidR="00771818">
        <w:rPr>
          <w:rFonts w:asciiTheme="minorEastAsia" w:hAnsiTheme="minorEastAsia" w:hint="eastAsia"/>
          <w:sz w:val="24"/>
          <w:szCs w:val="24"/>
        </w:rPr>
        <w:t>合理的进行分包招标</w:t>
      </w:r>
      <w:r w:rsidR="00F24E30">
        <w:rPr>
          <w:rFonts w:asciiTheme="minorEastAsia" w:hAnsiTheme="minorEastAsia" w:hint="eastAsia"/>
          <w:sz w:val="24"/>
          <w:szCs w:val="24"/>
        </w:rPr>
        <w:t>与采购，本课程将提供完整的思路。</w:t>
      </w: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【思想介绍】</w:t>
      </w:r>
    </w:p>
    <w:p w:rsidR="00ED6B73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9D273D">
        <w:rPr>
          <w:rFonts w:asciiTheme="minorEastAsia" w:hAnsiTheme="minorEastAsia" w:hint="eastAsia"/>
          <w:sz w:val="24"/>
          <w:szCs w:val="24"/>
        </w:rPr>
        <w:t>重点</w:t>
      </w:r>
      <w:r w:rsidR="009F174B">
        <w:rPr>
          <w:rFonts w:asciiTheme="minorEastAsia" w:hAnsiTheme="minorEastAsia" w:hint="eastAsia"/>
          <w:sz w:val="24"/>
          <w:szCs w:val="24"/>
        </w:rPr>
        <w:t>从</w:t>
      </w:r>
      <w:r w:rsidR="00B4497C">
        <w:rPr>
          <w:rFonts w:asciiTheme="minorEastAsia" w:hAnsiTheme="minorEastAsia" w:hint="eastAsia"/>
          <w:sz w:val="24"/>
          <w:szCs w:val="24"/>
        </w:rPr>
        <w:t>招标</w:t>
      </w:r>
      <w:r w:rsidR="00EE6D2D">
        <w:rPr>
          <w:rFonts w:asciiTheme="minorEastAsia" w:hAnsiTheme="minorEastAsia" w:hint="eastAsia"/>
          <w:sz w:val="24"/>
          <w:szCs w:val="24"/>
        </w:rPr>
        <w:t>与</w:t>
      </w:r>
      <w:r w:rsidR="00B4497C">
        <w:rPr>
          <w:rFonts w:asciiTheme="minorEastAsia" w:hAnsiTheme="minorEastAsia" w:hint="eastAsia"/>
          <w:sz w:val="24"/>
          <w:szCs w:val="24"/>
        </w:rPr>
        <w:t>采购规范的程序，</w:t>
      </w:r>
      <w:r w:rsidR="000A5EF5">
        <w:rPr>
          <w:rFonts w:asciiTheme="minorEastAsia" w:hAnsiTheme="minorEastAsia" w:hint="eastAsia"/>
          <w:sz w:val="24"/>
          <w:szCs w:val="24"/>
        </w:rPr>
        <w:t>施工分包招标与采购</w:t>
      </w:r>
      <w:r w:rsidR="00494B23">
        <w:rPr>
          <w:rFonts w:asciiTheme="minorEastAsia" w:hAnsiTheme="minorEastAsia" w:hint="eastAsia"/>
          <w:sz w:val="24"/>
          <w:szCs w:val="24"/>
        </w:rPr>
        <w:t>的重点注意事项，设备材料的招标与采购的重点注意事项，</w:t>
      </w:r>
      <w:r w:rsidR="00720879">
        <w:rPr>
          <w:rFonts w:asciiTheme="minorEastAsia" w:hAnsiTheme="minorEastAsia" w:hint="eastAsia"/>
          <w:sz w:val="24"/>
          <w:szCs w:val="24"/>
        </w:rPr>
        <w:t>法律风险防范，</w:t>
      </w:r>
      <w:r w:rsidR="009870C4">
        <w:rPr>
          <w:rFonts w:asciiTheme="minorEastAsia" w:hAnsiTheme="minorEastAsia" w:hint="eastAsia"/>
          <w:sz w:val="24"/>
          <w:szCs w:val="24"/>
        </w:rPr>
        <w:t>招标与采购基础工作建设等内容</w:t>
      </w:r>
      <w:r w:rsidR="00526662">
        <w:rPr>
          <w:rFonts w:asciiTheme="minorEastAsia" w:hAnsiTheme="minorEastAsia" w:hint="eastAsia"/>
          <w:sz w:val="24"/>
          <w:szCs w:val="24"/>
        </w:rPr>
        <w:t>入手</w:t>
      </w:r>
      <w:r w:rsidR="00575012">
        <w:rPr>
          <w:rFonts w:asciiTheme="minorEastAsia" w:hAnsiTheme="minorEastAsia" w:hint="eastAsia"/>
          <w:sz w:val="24"/>
          <w:szCs w:val="24"/>
        </w:rPr>
        <w:t>，</w:t>
      </w:r>
      <w:r w:rsidR="009870C4">
        <w:rPr>
          <w:rFonts w:asciiTheme="minorEastAsia" w:hAnsiTheme="minorEastAsia" w:hint="eastAsia"/>
          <w:sz w:val="24"/>
          <w:szCs w:val="24"/>
        </w:rPr>
        <w:t>结合相关</w:t>
      </w:r>
      <w:r w:rsidR="00C3292E">
        <w:rPr>
          <w:rFonts w:asciiTheme="minorEastAsia" w:hAnsiTheme="minorEastAsia" w:hint="eastAsia"/>
          <w:sz w:val="24"/>
          <w:szCs w:val="24"/>
        </w:rPr>
        <w:t>EPC项目的招标</w:t>
      </w:r>
      <w:r w:rsidR="00FE12BD">
        <w:rPr>
          <w:rFonts w:asciiTheme="minorEastAsia" w:hAnsiTheme="minorEastAsia" w:hint="eastAsia"/>
          <w:sz w:val="24"/>
          <w:szCs w:val="24"/>
        </w:rPr>
        <w:t>与</w:t>
      </w:r>
      <w:r w:rsidR="00C3292E">
        <w:rPr>
          <w:rFonts w:asciiTheme="minorEastAsia" w:hAnsiTheme="minorEastAsia" w:hint="eastAsia"/>
          <w:sz w:val="24"/>
          <w:szCs w:val="24"/>
        </w:rPr>
        <w:t>采购</w:t>
      </w:r>
      <w:r w:rsidR="009870C4">
        <w:rPr>
          <w:rFonts w:asciiTheme="minorEastAsia" w:hAnsiTheme="minorEastAsia" w:hint="eastAsia"/>
          <w:sz w:val="24"/>
          <w:szCs w:val="24"/>
        </w:rPr>
        <w:t>实践案例进行了剖析。</w:t>
      </w: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【课程对象】</w:t>
      </w:r>
    </w:p>
    <w:p w:rsidR="008556E9" w:rsidRPr="008556E9" w:rsidRDefault="004C385B" w:rsidP="008556E9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建设单位</w:t>
      </w:r>
      <w:r w:rsidR="008556E9" w:rsidRPr="008556E9">
        <w:rPr>
          <w:rFonts w:asciiTheme="minorEastAsia" w:hAnsiTheme="minorEastAsia"/>
          <w:sz w:val="24"/>
          <w:szCs w:val="24"/>
        </w:rPr>
        <w:t>、</w:t>
      </w:r>
      <w:r w:rsidR="008556E9">
        <w:rPr>
          <w:rFonts w:asciiTheme="minorEastAsia" w:hAnsiTheme="minorEastAsia" w:hint="eastAsia"/>
          <w:sz w:val="24"/>
          <w:szCs w:val="24"/>
        </w:rPr>
        <w:t>EPC工程总承包</w:t>
      </w:r>
      <w:r w:rsidR="006A095F">
        <w:rPr>
          <w:rFonts w:asciiTheme="minorEastAsia" w:hAnsiTheme="minorEastAsia" w:hint="eastAsia"/>
          <w:sz w:val="24"/>
          <w:szCs w:val="24"/>
        </w:rPr>
        <w:t>单位的</w:t>
      </w:r>
      <w:r w:rsidR="008556E9" w:rsidRPr="008556E9">
        <w:rPr>
          <w:rFonts w:asciiTheme="minorEastAsia" w:hAnsiTheme="minorEastAsia"/>
          <w:sz w:val="24"/>
          <w:szCs w:val="24"/>
        </w:rPr>
        <w:t>招标投标</w:t>
      </w:r>
      <w:r w:rsidR="006A095F">
        <w:rPr>
          <w:rFonts w:asciiTheme="minorEastAsia" w:hAnsiTheme="minorEastAsia" w:hint="eastAsia"/>
          <w:sz w:val="24"/>
          <w:szCs w:val="24"/>
        </w:rPr>
        <w:t>管理部门</w:t>
      </w:r>
      <w:r w:rsidR="008556E9" w:rsidRPr="008556E9">
        <w:rPr>
          <w:rFonts w:asciiTheme="minorEastAsia" w:hAnsiTheme="minorEastAsia"/>
          <w:sz w:val="24"/>
          <w:szCs w:val="24"/>
        </w:rPr>
        <w:t>、造价管理</w:t>
      </w:r>
      <w:r w:rsidR="006A095F">
        <w:rPr>
          <w:rFonts w:asciiTheme="minorEastAsia" w:hAnsiTheme="minorEastAsia" w:hint="eastAsia"/>
          <w:sz w:val="24"/>
          <w:szCs w:val="24"/>
        </w:rPr>
        <w:t>部门</w:t>
      </w:r>
      <w:r w:rsidR="008556E9" w:rsidRPr="008556E9">
        <w:rPr>
          <w:rFonts w:asciiTheme="minorEastAsia" w:hAnsiTheme="minorEastAsia"/>
          <w:sz w:val="24"/>
          <w:szCs w:val="24"/>
        </w:rPr>
        <w:t>、项目管理</w:t>
      </w:r>
      <w:r w:rsidR="006A095F">
        <w:rPr>
          <w:rFonts w:asciiTheme="minorEastAsia" w:hAnsiTheme="minorEastAsia" w:hint="eastAsia"/>
          <w:sz w:val="24"/>
          <w:szCs w:val="24"/>
        </w:rPr>
        <w:t>部门</w:t>
      </w:r>
      <w:r w:rsidR="008556E9" w:rsidRPr="008556E9">
        <w:rPr>
          <w:rFonts w:asciiTheme="minorEastAsia" w:hAnsiTheme="minorEastAsia"/>
          <w:sz w:val="24"/>
          <w:szCs w:val="24"/>
        </w:rPr>
        <w:t>、法律合同等相关专业人员</w:t>
      </w:r>
      <w:r w:rsidR="006A095F">
        <w:rPr>
          <w:rFonts w:asciiTheme="minorEastAsia" w:hAnsiTheme="minorEastAsia"/>
          <w:sz w:val="24"/>
          <w:szCs w:val="24"/>
        </w:rPr>
        <w:t>；</w:t>
      </w:r>
      <w:r w:rsidR="006A095F">
        <w:rPr>
          <w:rFonts w:asciiTheme="minorEastAsia" w:hAnsiTheme="minorEastAsia" w:hint="eastAsia"/>
          <w:sz w:val="24"/>
          <w:szCs w:val="24"/>
        </w:rPr>
        <w:t>以及</w:t>
      </w:r>
      <w:r w:rsidR="007A6019">
        <w:rPr>
          <w:rFonts w:asciiTheme="minorEastAsia" w:hAnsiTheme="minorEastAsia" w:hint="eastAsia"/>
          <w:sz w:val="24"/>
          <w:szCs w:val="24"/>
        </w:rPr>
        <w:t>EPC工程总承包</w:t>
      </w:r>
      <w:r w:rsidR="004179EE">
        <w:rPr>
          <w:rFonts w:asciiTheme="minorEastAsia" w:hAnsiTheme="minorEastAsia" w:hint="eastAsia"/>
          <w:sz w:val="24"/>
          <w:szCs w:val="24"/>
        </w:rPr>
        <w:t>项目</w:t>
      </w:r>
      <w:r w:rsidR="007A6019">
        <w:rPr>
          <w:rFonts w:asciiTheme="minorEastAsia" w:hAnsiTheme="minorEastAsia" w:hint="eastAsia"/>
          <w:sz w:val="24"/>
          <w:szCs w:val="24"/>
        </w:rPr>
        <w:t>部的招标与采购管理人员等。</w:t>
      </w:r>
    </w:p>
    <w:p w:rsidR="00F86AAF" w:rsidRPr="008556E9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【课程收益】</w:t>
      </w:r>
    </w:p>
    <w:p w:rsidR="00C72FFB" w:rsidRPr="00FF008F" w:rsidRDefault="002D77DA" w:rsidP="002D77DA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FF008F">
        <w:rPr>
          <w:rFonts w:asciiTheme="minorEastAsia" w:hAnsiTheme="minorEastAsia"/>
          <w:sz w:val="24"/>
          <w:szCs w:val="24"/>
        </w:rPr>
        <w:t>1、全面掌握工程总承包项目招投标风险防范与招投标实务操作</w:t>
      </w:r>
      <w:r w:rsidR="00C72FFB" w:rsidRPr="00FF008F">
        <w:rPr>
          <w:rFonts w:asciiTheme="minorEastAsia" w:hAnsiTheme="minorEastAsia"/>
          <w:sz w:val="24"/>
          <w:szCs w:val="24"/>
        </w:rPr>
        <w:t>；</w:t>
      </w:r>
    </w:p>
    <w:p w:rsidR="00C72FFB" w:rsidRPr="00FF008F" w:rsidRDefault="00C72FFB" w:rsidP="002D77DA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FF008F">
        <w:rPr>
          <w:rFonts w:asciiTheme="minorEastAsia" w:hAnsiTheme="minorEastAsia" w:hint="eastAsia"/>
          <w:sz w:val="24"/>
          <w:szCs w:val="24"/>
        </w:rPr>
        <w:t>2、学会如何进行分包策划；合理选择招标与采购方式；</w:t>
      </w:r>
    </w:p>
    <w:p w:rsidR="00770348" w:rsidRPr="00FF008F" w:rsidRDefault="00C72FFB" w:rsidP="002D77DA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FF008F">
        <w:rPr>
          <w:rFonts w:asciiTheme="minorEastAsia" w:hAnsiTheme="minorEastAsia" w:hint="eastAsia"/>
          <w:sz w:val="24"/>
          <w:szCs w:val="24"/>
        </w:rPr>
        <w:t>3、</w:t>
      </w:r>
      <w:r w:rsidR="00770348" w:rsidRPr="00FF008F">
        <w:rPr>
          <w:rFonts w:asciiTheme="minorEastAsia" w:hAnsiTheme="minorEastAsia" w:hint="eastAsia"/>
          <w:sz w:val="24"/>
          <w:szCs w:val="24"/>
        </w:rPr>
        <w:t>学会如何进行采购的过程管控；</w:t>
      </w:r>
    </w:p>
    <w:p w:rsidR="002D77DA" w:rsidRPr="00FF008F" w:rsidRDefault="00770348" w:rsidP="002D77DA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FF008F">
        <w:rPr>
          <w:rFonts w:asciiTheme="minorEastAsia" w:hAnsiTheme="minorEastAsia" w:hint="eastAsia"/>
          <w:sz w:val="24"/>
          <w:szCs w:val="24"/>
        </w:rPr>
        <w:t>4、学会如何规避招标与采购的法律风险</w:t>
      </w:r>
      <w:r w:rsidRPr="00FF008F">
        <w:rPr>
          <w:rFonts w:asciiTheme="minorEastAsia" w:hAnsiTheme="minorEastAsia"/>
          <w:sz w:val="24"/>
          <w:szCs w:val="24"/>
        </w:rPr>
        <w:t>，</w:t>
      </w:r>
      <w:r w:rsidR="00EF0611">
        <w:rPr>
          <w:rFonts w:asciiTheme="minorEastAsia" w:hAnsiTheme="minorEastAsia" w:hint="eastAsia"/>
          <w:sz w:val="24"/>
          <w:szCs w:val="24"/>
        </w:rPr>
        <w:t>符合</w:t>
      </w:r>
      <w:r w:rsidRPr="00FF008F">
        <w:rPr>
          <w:rFonts w:asciiTheme="minorEastAsia" w:hAnsiTheme="minorEastAsia" w:hint="eastAsia"/>
          <w:sz w:val="24"/>
          <w:szCs w:val="24"/>
        </w:rPr>
        <w:t>审计要求；</w:t>
      </w:r>
    </w:p>
    <w:p w:rsidR="00F86AAF" w:rsidRDefault="00770348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FF008F">
        <w:rPr>
          <w:rFonts w:asciiTheme="minorEastAsia" w:hAnsiTheme="minorEastAsia" w:hint="eastAsia"/>
          <w:sz w:val="24"/>
          <w:szCs w:val="24"/>
        </w:rPr>
        <w:t>5、学会如何进行合格</w:t>
      </w:r>
      <w:proofErr w:type="gramStart"/>
      <w:r w:rsidRPr="00FF008F">
        <w:rPr>
          <w:rFonts w:asciiTheme="minorEastAsia" w:hAnsiTheme="minorEastAsia" w:hint="eastAsia"/>
          <w:sz w:val="24"/>
          <w:szCs w:val="24"/>
        </w:rPr>
        <w:t>供应商库的</w:t>
      </w:r>
      <w:proofErr w:type="gramEnd"/>
      <w:r w:rsidRPr="00FF008F">
        <w:rPr>
          <w:rFonts w:asciiTheme="minorEastAsia" w:hAnsiTheme="minorEastAsia" w:hint="eastAsia"/>
          <w:sz w:val="24"/>
          <w:szCs w:val="24"/>
        </w:rPr>
        <w:t>构建、管理及应用。</w:t>
      </w:r>
    </w:p>
    <w:p w:rsidR="00FF008F" w:rsidRPr="009D273D" w:rsidRDefault="00FF008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【主讲老师】</w:t>
      </w:r>
    </w:p>
    <w:p w:rsidR="00F86AAF" w:rsidRPr="006330CB" w:rsidRDefault="00F86AAF" w:rsidP="00F86AAF">
      <w:pPr>
        <w:spacing w:line="360" w:lineRule="auto"/>
        <w:ind w:firstLineChars="200" w:firstLine="480"/>
        <w:contextualSpacing/>
        <w:rPr>
          <w:rFonts w:ascii="宋体" w:hAnsi="宋体"/>
          <w:b/>
          <w:color w:val="0000FF"/>
          <w:sz w:val="28"/>
          <w:szCs w:val="28"/>
        </w:rPr>
      </w:pPr>
      <w:r>
        <w:rPr>
          <w:rFonts w:ascii="宋体" w:hAnsi="宋体" w:hint="eastAsia"/>
          <w:noProof/>
          <w:color w:val="000000"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517AE433" wp14:editId="729158F5">
            <wp:simplePos x="0" y="0"/>
            <wp:positionH relativeFrom="column">
              <wp:posOffset>2970530</wp:posOffset>
            </wp:positionH>
            <wp:positionV relativeFrom="paragraph">
              <wp:posOffset>310515</wp:posOffset>
            </wp:positionV>
            <wp:extent cx="2697480" cy="175641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517202129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76" t="25860" r="8774" b="138"/>
                    <a:stretch/>
                  </pic:blipFill>
                  <pic:spPr bwMode="auto">
                    <a:xfrm>
                      <a:off x="0" y="0"/>
                      <a:ext cx="2697480" cy="1756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30CB">
        <w:rPr>
          <w:rFonts w:ascii="宋体" w:hAnsi="宋体"/>
          <w:b/>
          <w:color w:val="0000FF"/>
          <w:sz w:val="28"/>
          <w:szCs w:val="28"/>
        </w:rPr>
        <w:t>杨尚华</w:t>
      </w:r>
      <w:r w:rsidRPr="006330CB">
        <w:rPr>
          <w:rFonts w:ascii="宋体" w:hAnsi="宋体" w:hint="eastAsia"/>
          <w:b/>
          <w:color w:val="0000FF"/>
          <w:sz w:val="28"/>
          <w:szCs w:val="28"/>
        </w:rPr>
        <w:t xml:space="preserve">  </w:t>
      </w:r>
      <w:r w:rsidRPr="006330CB">
        <w:rPr>
          <w:rFonts w:ascii="宋体" w:hAnsi="宋体"/>
          <w:b/>
          <w:color w:val="0000FF"/>
          <w:sz w:val="28"/>
          <w:szCs w:val="28"/>
        </w:rPr>
        <w:t>老师</w:t>
      </w:r>
    </w:p>
    <w:p w:rsidR="00F86AAF" w:rsidRPr="00714B72" w:rsidRDefault="00F86AAF" w:rsidP="00F86AAF">
      <w:pPr>
        <w:spacing w:line="360" w:lineRule="auto"/>
        <w:ind w:firstLineChars="200" w:firstLine="482"/>
        <w:contextualSpacing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总包之</w:t>
      </w:r>
      <w:proofErr w:type="gramStart"/>
      <w:r>
        <w:rPr>
          <w:rFonts w:asciiTheme="minorEastAsia" w:hAnsiTheme="minorEastAsia" w:hint="eastAsia"/>
          <w:b/>
          <w:bCs/>
          <w:sz w:val="24"/>
        </w:rPr>
        <w:t>声联合</w:t>
      </w:r>
      <w:proofErr w:type="gramEnd"/>
      <w:r>
        <w:rPr>
          <w:rFonts w:asciiTheme="minorEastAsia" w:hAnsiTheme="minorEastAsia" w:hint="eastAsia"/>
          <w:b/>
          <w:bCs/>
          <w:sz w:val="24"/>
        </w:rPr>
        <w:t>发起人、一线作者；</w:t>
      </w:r>
    </w:p>
    <w:p w:rsidR="00F86AAF" w:rsidRPr="00714B72" w:rsidRDefault="00F86AAF" w:rsidP="00F86AAF">
      <w:pPr>
        <w:spacing w:line="360" w:lineRule="auto"/>
        <w:ind w:firstLineChars="200" w:firstLine="482"/>
        <w:contextualSpacing/>
        <w:rPr>
          <w:rFonts w:asciiTheme="minorEastAsia" w:hAnsiTheme="minorEastAsia"/>
          <w:b/>
          <w:bCs/>
          <w:sz w:val="24"/>
        </w:rPr>
      </w:pPr>
      <w:r w:rsidRPr="00714B72">
        <w:rPr>
          <w:rFonts w:asciiTheme="minorEastAsia" w:hAnsiTheme="minorEastAsia" w:hint="eastAsia"/>
          <w:b/>
          <w:bCs/>
          <w:sz w:val="24"/>
        </w:rPr>
        <w:t>国际注册认证的项目经理；</w:t>
      </w:r>
    </w:p>
    <w:p w:rsidR="00F86AAF" w:rsidRPr="00714B72" w:rsidRDefault="00F86AAF" w:rsidP="00F86AAF">
      <w:pPr>
        <w:spacing w:line="360" w:lineRule="auto"/>
        <w:ind w:firstLineChars="200" w:firstLine="482"/>
        <w:contextualSpacing/>
        <w:rPr>
          <w:rFonts w:asciiTheme="minorEastAsia" w:hAnsiTheme="minorEastAsia"/>
          <w:b/>
          <w:bCs/>
          <w:sz w:val="24"/>
        </w:rPr>
      </w:pPr>
      <w:r w:rsidRPr="00714B72">
        <w:rPr>
          <w:rFonts w:asciiTheme="minorEastAsia" w:hAnsiTheme="minorEastAsia" w:hint="eastAsia"/>
          <w:b/>
          <w:bCs/>
          <w:sz w:val="24"/>
        </w:rPr>
        <w:t>工程行业项目管理资深咨询顾问；</w:t>
      </w:r>
    </w:p>
    <w:p w:rsidR="00F86AAF" w:rsidRPr="00714B72" w:rsidRDefault="00F86AAF" w:rsidP="00F86AAF">
      <w:pPr>
        <w:spacing w:line="360" w:lineRule="auto"/>
        <w:ind w:firstLineChars="200" w:firstLine="482"/>
        <w:contextualSpacing/>
        <w:rPr>
          <w:rFonts w:asciiTheme="minorEastAsia" w:hAnsiTheme="minorEastAsia"/>
          <w:b/>
          <w:bCs/>
          <w:sz w:val="24"/>
        </w:rPr>
      </w:pPr>
      <w:r w:rsidRPr="00714B72">
        <w:rPr>
          <w:rFonts w:asciiTheme="minorEastAsia" w:hAnsiTheme="minorEastAsia" w:hint="eastAsia"/>
          <w:b/>
          <w:bCs/>
          <w:sz w:val="24"/>
        </w:rPr>
        <w:t>工程总承包、项目管理高级培训讲师；</w:t>
      </w:r>
    </w:p>
    <w:p w:rsidR="00F86AAF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714B72">
        <w:rPr>
          <w:rFonts w:asciiTheme="minorEastAsia" w:hAnsiTheme="minorEastAsia" w:hint="eastAsia"/>
          <w:sz w:val="24"/>
        </w:rPr>
        <w:t>曾就职政府工程主管部门</w:t>
      </w:r>
      <w:r>
        <w:rPr>
          <w:rFonts w:asciiTheme="minorEastAsia" w:hAnsiTheme="minorEastAsia" w:hint="eastAsia"/>
          <w:sz w:val="24"/>
        </w:rPr>
        <w:t>、施工集团和管理咨询公司，先后从事工程管理、项目招投标管理、市场经营、</w:t>
      </w:r>
      <w:r w:rsidRPr="00714B72">
        <w:rPr>
          <w:rFonts w:asciiTheme="minorEastAsia" w:hAnsiTheme="minorEastAsia" w:hint="eastAsia"/>
          <w:sz w:val="24"/>
        </w:rPr>
        <w:t>质量、安全、造价管理和人力资源管理工作。熟悉工程项目招投标流程、工程项目报价体系、工程总承包项目管理体系建设，具有丰富的实践经验。</w:t>
      </w:r>
    </w:p>
    <w:p w:rsidR="00F86AAF" w:rsidRPr="00E46BB6" w:rsidRDefault="00F86AAF" w:rsidP="00F86AAF">
      <w:pPr>
        <w:spacing w:line="360" w:lineRule="auto"/>
        <w:ind w:firstLineChars="200" w:firstLine="482"/>
        <w:contextualSpacing/>
        <w:rPr>
          <w:rFonts w:asciiTheme="minorEastAsia" w:hAnsiTheme="minorEastAsia"/>
          <w:color w:val="FF0000"/>
          <w:sz w:val="24"/>
        </w:rPr>
      </w:pPr>
      <w:r w:rsidRPr="00E46BB6">
        <w:rPr>
          <w:rFonts w:asciiTheme="minorEastAsia" w:hAnsiTheme="minorEastAsia" w:hint="eastAsia"/>
          <w:b/>
          <w:bCs/>
          <w:color w:val="FF0000"/>
          <w:sz w:val="24"/>
        </w:rPr>
        <w:t>主导的大型投标咨询项目：</w:t>
      </w:r>
    </w:p>
    <w:p w:rsidR="00F86AAF" w:rsidRPr="00E46BB6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E46BB6">
        <w:rPr>
          <w:rFonts w:asciiTheme="minorEastAsia" w:hAnsiTheme="minorEastAsia" w:hint="eastAsia"/>
          <w:sz w:val="24"/>
        </w:rPr>
        <w:t>黄河勘测规划设计有限公司兰州水源地EPC项目投标策划咨询（63亿）；</w:t>
      </w:r>
    </w:p>
    <w:p w:rsidR="00F86AAF" w:rsidRPr="00E46BB6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E46BB6">
        <w:rPr>
          <w:rFonts w:asciiTheme="minorEastAsia" w:hAnsiTheme="minorEastAsia" w:hint="eastAsia"/>
          <w:sz w:val="24"/>
        </w:rPr>
        <w:t>江西省第一建筑有限责任公司东莞</w:t>
      </w:r>
      <w:proofErr w:type="gramStart"/>
      <w:r w:rsidRPr="00E46BB6">
        <w:rPr>
          <w:rFonts w:asciiTheme="minorEastAsia" w:hAnsiTheme="minorEastAsia" w:hint="eastAsia"/>
          <w:sz w:val="24"/>
        </w:rPr>
        <w:t>新能德新能源</w:t>
      </w:r>
      <w:proofErr w:type="gramEnd"/>
      <w:r w:rsidRPr="00E46BB6">
        <w:rPr>
          <w:rFonts w:asciiTheme="minorEastAsia" w:hAnsiTheme="minorEastAsia" w:hint="eastAsia"/>
          <w:sz w:val="24"/>
        </w:rPr>
        <w:t>锂电池封装项目（A区）施工总承包项目投标咨询（10亿）；</w:t>
      </w:r>
    </w:p>
    <w:p w:rsidR="00F86AAF" w:rsidRPr="00E46BB6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E46BB6">
        <w:rPr>
          <w:rFonts w:asciiTheme="minorEastAsia" w:hAnsiTheme="minorEastAsia" w:hint="eastAsia"/>
          <w:sz w:val="24"/>
        </w:rPr>
        <w:t>中建</w:t>
      </w:r>
      <w:r>
        <w:rPr>
          <w:rFonts w:asciiTheme="minorEastAsia" w:hAnsiTheme="minorEastAsia" w:hint="eastAsia"/>
          <w:sz w:val="24"/>
        </w:rPr>
        <w:t>某局</w:t>
      </w:r>
      <w:r w:rsidRPr="00E46BB6">
        <w:rPr>
          <w:rFonts w:asciiTheme="minorEastAsia" w:hAnsiTheme="minorEastAsia" w:hint="eastAsia"/>
          <w:sz w:val="24"/>
        </w:rPr>
        <w:t>局南京阿里总部城市综合体项目投标咨询（85亿）；</w:t>
      </w:r>
    </w:p>
    <w:p w:rsidR="00F86AAF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E46BB6">
        <w:rPr>
          <w:rFonts w:asciiTheme="minorEastAsia" w:hAnsiTheme="minorEastAsia" w:hint="eastAsia"/>
          <w:sz w:val="24"/>
        </w:rPr>
        <w:t>江西省建工集团有限责任公司新能源湖东数字化精益工厂一期（E21、E26、L50）施工总承包工程施工总承包项目投标咨询（12亿）；</w:t>
      </w:r>
    </w:p>
    <w:p w:rsidR="00F86AAF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  <w:r w:rsidRPr="00DC1890">
        <w:rPr>
          <w:rFonts w:asciiTheme="minorEastAsia" w:hAnsiTheme="minorEastAsia"/>
          <w:sz w:val="24"/>
        </w:rPr>
        <w:t>……</w:t>
      </w:r>
    </w:p>
    <w:p w:rsidR="00F86AAF" w:rsidRPr="00DC1890" w:rsidRDefault="00F86AAF" w:rsidP="00F86AAF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【课程时间】</w:t>
      </w:r>
    </w:p>
    <w:p w:rsidR="00F86AAF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9D273D">
        <w:rPr>
          <w:rFonts w:asciiTheme="minorEastAsia" w:hAnsiTheme="minorEastAsia"/>
          <w:sz w:val="24"/>
          <w:szCs w:val="24"/>
        </w:rPr>
        <w:t>1-2</w:t>
      </w:r>
      <w:r w:rsidRPr="009D273D">
        <w:rPr>
          <w:rFonts w:asciiTheme="minorEastAsia" w:hAnsiTheme="minorEastAsia" w:hint="eastAsia"/>
          <w:sz w:val="24"/>
          <w:szCs w:val="24"/>
        </w:rPr>
        <w:t>天。</w:t>
      </w: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</w:p>
    <w:p w:rsidR="00F86AAF" w:rsidRPr="009D273D" w:rsidRDefault="00F86AAF" w:rsidP="00F86AAF">
      <w:pPr>
        <w:spacing w:line="360" w:lineRule="auto"/>
        <w:contextualSpacing/>
        <w:rPr>
          <w:rFonts w:asciiTheme="minorEastAsia" w:hAnsiTheme="minorEastAsia"/>
          <w:b/>
          <w:color w:val="C00000"/>
          <w:sz w:val="24"/>
          <w:szCs w:val="24"/>
        </w:rPr>
      </w:pPr>
      <w:r w:rsidRPr="009D273D">
        <w:rPr>
          <w:rFonts w:asciiTheme="minorEastAsia" w:hAnsiTheme="minorEastAsia" w:hint="eastAsia"/>
          <w:b/>
          <w:color w:val="C00000"/>
          <w:sz w:val="24"/>
          <w:szCs w:val="24"/>
        </w:rPr>
        <w:t>【课程大纲】</w:t>
      </w:r>
    </w:p>
    <w:p w:rsidR="009A6D60" w:rsidRPr="004B1C10" w:rsidRDefault="009A6D60" w:rsidP="00216936">
      <w:pPr>
        <w:spacing w:line="360" w:lineRule="auto"/>
        <w:contextualSpacing/>
        <w:rPr>
          <w:b/>
          <w:bCs/>
          <w:sz w:val="24"/>
          <w:szCs w:val="24"/>
        </w:rPr>
      </w:pPr>
      <w:r w:rsidRPr="004B1C10">
        <w:rPr>
          <w:rFonts w:hint="eastAsia"/>
          <w:b/>
          <w:bCs/>
          <w:sz w:val="24"/>
          <w:szCs w:val="24"/>
        </w:rPr>
        <w:t>一、招标概述</w:t>
      </w:r>
    </w:p>
    <w:p w:rsidR="009A6D60" w:rsidRPr="004B1C10" w:rsidRDefault="009A6D60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1、为什么工程建设项目要进行招标投标？</w:t>
      </w:r>
    </w:p>
    <w:p w:rsidR="009A6D60" w:rsidRPr="004B1C10" w:rsidRDefault="009A6D60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2、工程项目招标投标的法律法规</w:t>
      </w:r>
    </w:p>
    <w:p w:rsidR="009A6D60" w:rsidRPr="004B1C10" w:rsidRDefault="009A6D60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3、哪些工程建设项目需要进行招标投标？</w:t>
      </w:r>
    </w:p>
    <w:p w:rsidR="009A6D60" w:rsidRPr="004B1C10" w:rsidRDefault="009A6D60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4、招标的形式？</w:t>
      </w:r>
    </w:p>
    <w:p w:rsidR="009A6D60" w:rsidRPr="004B1C10" w:rsidRDefault="009A6D60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5、邀请招标适用的范围</w:t>
      </w:r>
    </w:p>
    <w:p w:rsidR="00B02CB7" w:rsidRPr="004B1C10" w:rsidRDefault="00B02CB7" w:rsidP="00216936">
      <w:pPr>
        <w:spacing w:line="360" w:lineRule="auto"/>
        <w:contextualSpacing/>
        <w:rPr>
          <w:b/>
          <w:bCs/>
          <w:sz w:val="24"/>
          <w:szCs w:val="24"/>
        </w:rPr>
      </w:pPr>
      <w:r w:rsidRPr="004B1C10">
        <w:rPr>
          <w:rFonts w:hint="eastAsia"/>
          <w:b/>
          <w:bCs/>
          <w:sz w:val="24"/>
          <w:szCs w:val="24"/>
        </w:rPr>
        <w:lastRenderedPageBreak/>
        <w:t>二、最新《招标投标法》修订草案解读</w:t>
      </w:r>
    </w:p>
    <w:p w:rsidR="00B02CB7" w:rsidRPr="004B1C10" w:rsidRDefault="00B02CB7" w:rsidP="00216936">
      <w:pPr>
        <w:spacing w:line="360" w:lineRule="auto"/>
        <w:contextualSpacing/>
        <w:rPr>
          <w:b/>
          <w:bCs/>
          <w:sz w:val="24"/>
          <w:szCs w:val="24"/>
        </w:rPr>
      </w:pPr>
      <w:r w:rsidRPr="004B1C10">
        <w:rPr>
          <w:rFonts w:hint="eastAsia"/>
          <w:b/>
          <w:bCs/>
          <w:sz w:val="24"/>
          <w:szCs w:val="24"/>
        </w:rPr>
        <w:t>三、规范的工程项目招标流程说明</w:t>
      </w:r>
    </w:p>
    <w:p w:rsidR="00B02CB7" w:rsidRPr="004B1C10" w:rsidRDefault="00B02CB7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1、招标的基本流程</w:t>
      </w:r>
    </w:p>
    <w:p w:rsidR="00B02CB7" w:rsidRPr="004B1C10" w:rsidRDefault="00B02CB7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2、招标程序完成的时间限制</w:t>
      </w:r>
    </w:p>
    <w:p w:rsidR="00B02CB7" w:rsidRPr="004B1C10" w:rsidRDefault="00B02CB7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3、招标程序主要工作阶段</w:t>
      </w:r>
    </w:p>
    <w:p w:rsidR="009A6D60" w:rsidRPr="004B1C10" w:rsidRDefault="00B02CB7" w:rsidP="0021693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4、各阶段主要工作内容及提交的资料</w:t>
      </w:r>
    </w:p>
    <w:p w:rsidR="005A1B4D" w:rsidRPr="007851FA" w:rsidRDefault="005A1B4D" w:rsidP="005A1B4D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7851FA">
        <w:rPr>
          <w:rFonts w:ascii="宋体" w:eastAsia="宋体" w:hAnsi="宋体" w:hint="eastAsia"/>
          <w:b/>
          <w:sz w:val="24"/>
          <w:szCs w:val="24"/>
        </w:rPr>
        <w:t>四、EPC工程总承包项目设备、材料采购管理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1、设备、材料采购的基本程序和原则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2、设备、材料采购计划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3、设备、材料采买过程管理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4、采购的催交、检验、运输与交付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5、仓库管理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6、采购与其它专项管理的接口关系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7、采购的现场控制与服务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8、采购的质量控制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9、采购的HSE控制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10、采购的费用控制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11、采购的备品、备件管理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12、采购风险控制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13、项目采购剩余物资处理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14、采购文档管理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15、采购完工报告</w:t>
      </w:r>
    </w:p>
    <w:p w:rsidR="005A1B4D" w:rsidRPr="00C404EE" w:rsidRDefault="005A1B4D" w:rsidP="005A1B4D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C404EE">
        <w:rPr>
          <w:rFonts w:ascii="宋体" w:eastAsia="宋体" w:hAnsi="宋体" w:hint="eastAsia"/>
          <w:b/>
          <w:sz w:val="24"/>
          <w:szCs w:val="24"/>
        </w:rPr>
        <w:t>五、EPC工程总承包项目工程分包采购管理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1、工程分包的法律法规依据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2、工程分包策划管理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3、合格工程</w:t>
      </w:r>
      <w:proofErr w:type="gramStart"/>
      <w:r w:rsidRPr="00C404EE">
        <w:rPr>
          <w:rFonts w:ascii="宋体" w:eastAsia="宋体" w:hAnsi="宋体" w:hint="eastAsia"/>
          <w:sz w:val="24"/>
          <w:szCs w:val="24"/>
        </w:rPr>
        <w:t>分包商库管理</w:t>
      </w:r>
      <w:proofErr w:type="gramEnd"/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4、工程分包招标管理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5、工程分包管理存在的问题</w:t>
      </w:r>
    </w:p>
    <w:p w:rsidR="005A1B4D" w:rsidRPr="004E21A6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t>6、工程分包管控的重要环节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C404EE">
        <w:rPr>
          <w:rFonts w:ascii="宋体" w:eastAsia="宋体" w:hAnsi="宋体" w:hint="eastAsia"/>
          <w:sz w:val="24"/>
          <w:szCs w:val="24"/>
        </w:rPr>
        <w:lastRenderedPageBreak/>
        <w:t>7、对下验工计价和结算支付</w:t>
      </w:r>
    </w:p>
    <w:p w:rsidR="005A1B4D" w:rsidRPr="00216936" w:rsidRDefault="005A1B4D" w:rsidP="005A1B4D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六</w:t>
      </w:r>
      <w:r w:rsidRPr="00216936">
        <w:rPr>
          <w:rFonts w:ascii="宋体" w:eastAsia="宋体" w:hAnsi="宋体" w:hint="eastAsia"/>
          <w:b/>
          <w:sz w:val="24"/>
          <w:szCs w:val="24"/>
        </w:rPr>
        <w:t>、招标阶段的主要法律风险防控</w:t>
      </w:r>
    </w:p>
    <w:p w:rsidR="005A1B4D" w:rsidRPr="00216936" w:rsidRDefault="005A1B4D" w:rsidP="005A1B4D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七</w:t>
      </w:r>
      <w:r w:rsidRPr="00216936">
        <w:rPr>
          <w:rFonts w:ascii="宋体" w:eastAsia="宋体" w:hAnsi="宋体" w:hint="eastAsia"/>
          <w:b/>
          <w:sz w:val="24"/>
          <w:szCs w:val="24"/>
        </w:rPr>
        <w:t>、分包采购管理审计注意事项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B207E">
        <w:rPr>
          <w:rFonts w:ascii="宋体" w:eastAsia="宋体" w:hAnsi="宋体" w:hint="eastAsia"/>
          <w:sz w:val="24"/>
          <w:szCs w:val="24"/>
        </w:rPr>
        <w:t>1、审计必备的资料及表单说明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B207E">
        <w:rPr>
          <w:rFonts w:ascii="宋体" w:eastAsia="宋体" w:hAnsi="宋体" w:hint="eastAsia"/>
          <w:sz w:val="24"/>
          <w:szCs w:val="24"/>
        </w:rPr>
        <w:t>2、审计最关心招标中的那些问题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BB207E">
        <w:rPr>
          <w:rFonts w:ascii="宋体" w:eastAsia="宋体" w:hAnsi="宋体" w:hint="eastAsia"/>
          <w:sz w:val="24"/>
          <w:szCs w:val="24"/>
        </w:rPr>
        <w:t>3、纪委和反贪局关心的那些问题</w:t>
      </w:r>
    </w:p>
    <w:p w:rsidR="005A1B4D" w:rsidRPr="004B1C10" w:rsidRDefault="005A1B4D" w:rsidP="005A1B4D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八</w:t>
      </w:r>
      <w:r w:rsidRPr="004B1C10">
        <w:rPr>
          <w:rFonts w:ascii="宋体" w:eastAsia="宋体" w:hAnsi="宋体" w:hint="eastAsia"/>
          <w:b/>
          <w:sz w:val="24"/>
          <w:szCs w:val="24"/>
        </w:rPr>
        <w:t>、分包采购管理的基础工作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1、为什么要建立合格供应商库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2、合格</w:t>
      </w:r>
      <w:proofErr w:type="gramStart"/>
      <w:r w:rsidRPr="004B1C10">
        <w:rPr>
          <w:rFonts w:ascii="宋体" w:eastAsia="宋体" w:hAnsi="宋体" w:hint="eastAsia"/>
          <w:sz w:val="24"/>
          <w:szCs w:val="24"/>
        </w:rPr>
        <w:t>供应商库的</w:t>
      </w:r>
      <w:proofErr w:type="gramEnd"/>
      <w:r w:rsidRPr="004B1C10">
        <w:rPr>
          <w:rFonts w:ascii="宋体" w:eastAsia="宋体" w:hAnsi="宋体" w:hint="eastAsia"/>
          <w:sz w:val="24"/>
          <w:szCs w:val="24"/>
        </w:rPr>
        <w:t>分类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3、如何建立合格供应商库</w:t>
      </w:r>
    </w:p>
    <w:p w:rsidR="005A1B4D" w:rsidRPr="004B1C10" w:rsidRDefault="005A1B4D" w:rsidP="005A1B4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4、合格</w:t>
      </w:r>
      <w:proofErr w:type="gramStart"/>
      <w:r w:rsidRPr="004B1C10">
        <w:rPr>
          <w:rFonts w:ascii="宋体" w:eastAsia="宋体" w:hAnsi="宋体" w:hint="eastAsia"/>
          <w:sz w:val="24"/>
          <w:szCs w:val="24"/>
        </w:rPr>
        <w:t>供应商库的</w:t>
      </w:r>
      <w:proofErr w:type="gramEnd"/>
      <w:r w:rsidRPr="004B1C10">
        <w:rPr>
          <w:rFonts w:ascii="宋体" w:eastAsia="宋体" w:hAnsi="宋体" w:hint="eastAsia"/>
          <w:sz w:val="24"/>
          <w:szCs w:val="24"/>
        </w:rPr>
        <w:t>管理</w:t>
      </w:r>
    </w:p>
    <w:p w:rsidR="002C4F2F" w:rsidRPr="005A1B4D" w:rsidRDefault="005A1B4D" w:rsidP="0077227B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4B1C10">
        <w:rPr>
          <w:rFonts w:ascii="宋体" w:eastAsia="宋体" w:hAnsi="宋体" w:hint="eastAsia"/>
          <w:sz w:val="24"/>
          <w:szCs w:val="24"/>
        </w:rPr>
        <w:t>5、合格</w:t>
      </w:r>
      <w:proofErr w:type="gramStart"/>
      <w:r w:rsidRPr="004B1C10">
        <w:rPr>
          <w:rFonts w:ascii="宋体" w:eastAsia="宋体" w:hAnsi="宋体" w:hint="eastAsia"/>
          <w:sz w:val="24"/>
          <w:szCs w:val="24"/>
        </w:rPr>
        <w:t>供应商库的</w:t>
      </w:r>
      <w:proofErr w:type="gramEnd"/>
      <w:r w:rsidRPr="004B1C10">
        <w:rPr>
          <w:rFonts w:ascii="宋体" w:eastAsia="宋体" w:hAnsi="宋体" w:hint="eastAsia"/>
          <w:sz w:val="24"/>
          <w:szCs w:val="24"/>
        </w:rPr>
        <w:t>使用</w:t>
      </w:r>
      <w:bookmarkStart w:id="0" w:name="_GoBack"/>
      <w:bookmarkEnd w:id="0"/>
    </w:p>
    <w:sectPr w:rsidR="002C4F2F" w:rsidRPr="005A1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7D0"/>
    <w:rsid w:val="00015D99"/>
    <w:rsid w:val="000A5EF5"/>
    <w:rsid w:val="000D37BB"/>
    <w:rsid w:val="000D58DF"/>
    <w:rsid w:val="001A2362"/>
    <w:rsid w:val="00216936"/>
    <w:rsid w:val="00261548"/>
    <w:rsid w:val="00271DEC"/>
    <w:rsid w:val="002C3DF0"/>
    <w:rsid w:val="002C4F2F"/>
    <w:rsid w:val="002D2C58"/>
    <w:rsid w:val="002D77DA"/>
    <w:rsid w:val="004179EE"/>
    <w:rsid w:val="00494B23"/>
    <w:rsid w:val="004B1C10"/>
    <w:rsid w:val="004C385B"/>
    <w:rsid w:val="00526662"/>
    <w:rsid w:val="00573A2C"/>
    <w:rsid w:val="00575012"/>
    <w:rsid w:val="005A1B4D"/>
    <w:rsid w:val="00685537"/>
    <w:rsid w:val="006A095F"/>
    <w:rsid w:val="006D6CBF"/>
    <w:rsid w:val="00720879"/>
    <w:rsid w:val="007310F7"/>
    <w:rsid w:val="00770348"/>
    <w:rsid w:val="0077163D"/>
    <w:rsid w:val="00771818"/>
    <w:rsid w:val="0077227B"/>
    <w:rsid w:val="00795BB7"/>
    <w:rsid w:val="007A6019"/>
    <w:rsid w:val="008556E9"/>
    <w:rsid w:val="00892657"/>
    <w:rsid w:val="00902C79"/>
    <w:rsid w:val="0092282D"/>
    <w:rsid w:val="009358B2"/>
    <w:rsid w:val="009870C4"/>
    <w:rsid w:val="009A6D60"/>
    <w:rsid w:val="009F174B"/>
    <w:rsid w:val="00A43D3D"/>
    <w:rsid w:val="00A5649B"/>
    <w:rsid w:val="00AB3ECF"/>
    <w:rsid w:val="00B02CB7"/>
    <w:rsid w:val="00B4497C"/>
    <w:rsid w:val="00BB207E"/>
    <w:rsid w:val="00C0085C"/>
    <w:rsid w:val="00C3292E"/>
    <w:rsid w:val="00C72FFB"/>
    <w:rsid w:val="00C839B2"/>
    <w:rsid w:val="00CF4974"/>
    <w:rsid w:val="00D11C90"/>
    <w:rsid w:val="00D12CF4"/>
    <w:rsid w:val="00DE1EE4"/>
    <w:rsid w:val="00E91934"/>
    <w:rsid w:val="00ED6B73"/>
    <w:rsid w:val="00EE5269"/>
    <w:rsid w:val="00EE6D2D"/>
    <w:rsid w:val="00EF0611"/>
    <w:rsid w:val="00F24E30"/>
    <w:rsid w:val="00F86AAF"/>
    <w:rsid w:val="00F917D0"/>
    <w:rsid w:val="00FE12BD"/>
    <w:rsid w:val="00FF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6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6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237</Words>
  <Characters>1356</Characters>
  <Application>Microsoft Office Word</Application>
  <DocSecurity>0</DocSecurity>
  <Lines>11</Lines>
  <Paragraphs>3</Paragraphs>
  <ScaleCrop>false</ScaleCrop>
  <Company>HP Inc.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70</cp:revision>
  <dcterms:created xsi:type="dcterms:W3CDTF">2021-11-25T08:43:00Z</dcterms:created>
  <dcterms:modified xsi:type="dcterms:W3CDTF">2022-03-09T02:46:00Z</dcterms:modified>
</cp:coreProperties>
</file>