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EEB610" w14:textId="6355A0FA" w:rsidR="003D2A97" w:rsidRDefault="00B41B55" w:rsidP="00B70B9A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r w:rsidRPr="003D2A97">
        <w:rPr>
          <w:rFonts w:ascii="宋体" w:eastAsia="宋体" w:hAnsi="宋体" w:hint="eastAsia"/>
          <w:b/>
          <w:bCs/>
          <w:sz w:val="28"/>
          <w:szCs w:val="28"/>
        </w:rPr>
        <w:t>工程项目前期投标管理、商务管理、风险识别及合同管控</w:t>
      </w:r>
    </w:p>
    <w:p w14:paraId="670D81BE" w14:textId="77777777" w:rsidR="00C52DD1" w:rsidRPr="00C52DD1" w:rsidRDefault="00C52DD1" w:rsidP="00B70B9A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4A464C26" w14:textId="7ADB987C" w:rsidR="00C421DD" w:rsidRPr="0008554D" w:rsidRDefault="003D2A97" w:rsidP="00B70B9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08554D">
        <w:rPr>
          <w:rFonts w:ascii="宋体" w:eastAsia="宋体" w:hAnsi="宋体" w:hint="eastAsia"/>
          <w:b/>
          <w:bCs/>
          <w:sz w:val="24"/>
          <w:szCs w:val="24"/>
        </w:rPr>
        <w:t>一、</w:t>
      </w:r>
      <w:r w:rsidR="00C421DD" w:rsidRPr="0008554D">
        <w:rPr>
          <w:rFonts w:ascii="宋体" w:eastAsia="宋体" w:hAnsi="宋体" w:hint="eastAsia"/>
          <w:b/>
          <w:bCs/>
          <w:sz w:val="24"/>
          <w:szCs w:val="24"/>
        </w:rPr>
        <w:t>项目选择</w:t>
      </w:r>
    </w:p>
    <w:p w14:paraId="4CF3544C" w14:textId="77777777" w:rsidR="009E3281" w:rsidRPr="001F4C9E" w:rsidRDefault="009E3281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</w:rPr>
      </w:pPr>
      <w:r w:rsidRPr="001F4C9E">
        <w:rPr>
          <w:rFonts w:ascii="宋体" w:eastAsia="宋体" w:hAnsi="宋体"/>
          <w:sz w:val="24"/>
        </w:rPr>
        <w:t>1、慎重选择项目，降低经营风险</w:t>
      </w:r>
    </w:p>
    <w:p w14:paraId="2DF5C040" w14:textId="77777777" w:rsidR="009E3281" w:rsidRPr="001F4C9E" w:rsidRDefault="009E3281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</w:rPr>
      </w:pPr>
      <w:r w:rsidRPr="001F4C9E">
        <w:rPr>
          <w:rFonts w:ascii="宋体" w:eastAsia="宋体" w:hAnsi="宋体"/>
          <w:sz w:val="24"/>
        </w:rPr>
        <w:t>2、市场多项目筛选的步骤和指标</w:t>
      </w:r>
    </w:p>
    <w:p w14:paraId="5304A6F5" w14:textId="6F6864BF" w:rsidR="003D2A97" w:rsidRPr="0008554D" w:rsidRDefault="00C421DD" w:rsidP="00B70B9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08554D">
        <w:rPr>
          <w:rFonts w:ascii="宋体" w:eastAsia="宋体" w:hAnsi="宋体" w:hint="eastAsia"/>
          <w:b/>
          <w:bCs/>
          <w:sz w:val="24"/>
          <w:szCs w:val="24"/>
        </w:rPr>
        <w:t>二、</w:t>
      </w:r>
      <w:r w:rsidR="0033088D" w:rsidRPr="0008554D">
        <w:rPr>
          <w:rFonts w:ascii="宋体" w:eastAsia="宋体" w:hAnsi="宋体" w:hint="eastAsia"/>
          <w:b/>
          <w:bCs/>
          <w:sz w:val="24"/>
          <w:szCs w:val="24"/>
        </w:rPr>
        <w:t>投标策划</w:t>
      </w:r>
    </w:p>
    <w:p w14:paraId="53986892" w14:textId="35DF2127" w:rsidR="00636607" w:rsidRPr="005E195F" w:rsidRDefault="006607CB" w:rsidP="00B70B9A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5E195F">
        <w:rPr>
          <w:rFonts w:ascii="宋体" w:eastAsia="宋体" w:hAnsi="宋体" w:cs="Times New Roman" w:hint="eastAsia"/>
          <w:b/>
          <w:sz w:val="24"/>
          <w:szCs w:val="24"/>
        </w:rPr>
        <w:t>（一）</w:t>
      </w:r>
      <w:r w:rsidR="00636607" w:rsidRPr="005E195F">
        <w:rPr>
          <w:rFonts w:ascii="宋体" w:eastAsia="宋体" w:hAnsi="宋体" w:cs="Times New Roman" w:hint="eastAsia"/>
          <w:b/>
          <w:sz w:val="24"/>
          <w:szCs w:val="24"/>
        </w:rPr>
        <w:t>为什么工程建设项目要进行招投标？</w:t>
      </w:r>
    </w:p>
    <w:p w14:paraId="18F0983C" w14:textId="7101AB48" w:rsidR="00636607" w:rsidRPr="005E195F" w:rsidRDefault="006607CB" w:rsidP="00B70B9A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5E195F">
        <w:rPr>
          <w:rFonts w:ascii="宋体" w:eastAsia="宋体" w:hAnsi="宋体" w:cs="Times New Roman" w:hint="eastAsia"/>
          <w:b/>
          <w:sz w:val="24"/>
          <w:szCs w:val="24"/>
        </w:rPr>
        <w:t>（二）</w:t>
      </w:r>
      <w:r w:rsidR="00636607" w:rsidRPr="005E195F">
        <w:rPr>
          <w:rFonts w:ascii="宋体" w:eastAsia="宋体" w:hAnsi="宋体" w:cs="Times New Roman" w:hint="eastAsia"/>
          <w:b/>
          <w:sz w:val="24"/>
          <w:szCs w:val="24"/>
        </w:rPr>
        <w:t>工程项目招投标的法律法规</w:t>
      </w:r>
    </w:p>
    <w:p w14:paraId="610CFE8D" w14:textId="4B6BBCC4" w:rsidR="00636607" w:rsidRPr="005E195F" w:rsidRDefault="006607CB" w:rsidP="00B70B9A">
      <w:pPr>
        <w:spacing w:line="360" w:lineRule="auto"/>
        <w:ind w:firstLineChars="200" w:firstLine="482"/>
        <w:contextualSpacing/>
        <w:rPr>
          <w:rFonts w:ascii="宋体" w:eastAsia="宋体" w:hAnsi="宋体" w:cs="Times New Roman"/>
          <w:b/>
          <w:sz w:val="24"/>
          <w:szCs w:val="24"/>
        </w:rPr>
      </w:pPr>
      <w:r w:rsidRPr="005E195F">
        <w:rPr>
          <w:rFonts w:ascii="宋体" w:eastAsia="宋体" w:hAnsi="宋体" w:cs="Times New Roman" w:hint="eastAsia"/>
          <w:b/>
          <w:sz w:val="24"/>
          <w:szCs w:val="24"/>
        </w:rPr>
        <w:t>（三）</w:t>
      </w:r>
      <w:r w:rsidR="00636607" w:rsidRPr="005E195F">
        <w:rPr>
          <w:rFonts w:ascii="宋体" w:eastAsia="宋体" w:hAnsi="宋体" w:cs="Times New Roman" w:hint="eastAsia"/>
          <w:b/>
          <w:sz w:val="24"/>
          <w:szCs w:val="24"/>
        </w:rPr>
        <w:t>哪些工程建设项目需要进行招投标？</w:t>
      </w:r>
    </w:p>
    <w:p w14:paraId="73ACB044" w14:textId="77777777" w:rsidR="005E195F" w:rsidRPr="005E195F" w:rsidRDefault="005E195F" w:rsidP="005E195F">
      <w:pPr>
        <w:spacing w:line="360" w:lineRule="auto"/>
        <w:ind w:firstLineChars="200" w:firstLine="482"/>
        <w:contextualSpacing/>
        <w:rPr>
          <w:rFonts w:ascii="宋体" w:eastAsia="宋体" w:hAnsi="宋体"/>
          <w:b/>
          <w:sz w:val="24"/>
        </w:rPr>
      </w:pPr>
      <w:r w:rsidRPr="005E195F">
        <w:rPr>
          <w:rFonts w:ascii="宋体" w:eastAsia="宋体" w:hAnsi="宋体" w:hint="eastAsia"/>
          <w:b/>
          <w:sz w:val="24"/>
        </w:rPr>
        <w:t>（四）投标实施（投标实施七步法）</w:t>
      </w:r>
    </w:p>
    <w:p w14:paraId="42F317C4" w14:textId="77777777" w:rsidR="005E195F" w:rsidRPr="005E195F" w:rsidRDefault="005E195F" w:rsidP="005E195F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</w:rPr>
      </w:pPr>
      <w:r w:rsidRPr="005E195F">
        <w:rPr>
          <w:rFonts w:ascii="宋体" w:eastAsia="宋体" w:hAnsi="宋体" w:hint="eastAsia"/>
          <w:sz w:val="24"/>
        </w:rPr>
        <w:t>*如何研读招标文件</w:t>
      </w:r>
    </w:p>
    <w:p w14:paraId="02E385CF" w14:textId="77777777" w:rsidR="005E195F" w:rsidRPr="005E195F" w:rsidRDefault="005E195F" w:rsidP="005E195F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</w:rPr>
      </w:pPr>
      <w:r w:rsidRPr="005E195F">
        <w:rPr>
          <w:rFonts w:ascii="宋体" w:eastAsia="宋体" w:hAnsi="宋体" w:hint="eastAsia"/>
          <w:sz w:val="24"/>
        </w:rPr>
        <w:t>*如何收集投标资料</w:t>
      </w:r>
    </w:p>
    <w:p w14:paraId="6D91143D" w14:textId="77777777" w:rsidR="005E195F" w:rsidRPr="005E195F" w:rsidRDefault="005E195F" w:rsidP="005E195F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</w:rPr>
      </w:pPr>
      <w:r w:rsidRPr="005E195F">
        <w:rPr>
          <w:rFonts w:ascii="宋体" w:eastAsia="宋体" w:hAnsi="宋体" w:hint="eastAsia"/>
          <w:sz w:val="24"/>
        </w:rPr>
        <w:t>*如何组建高效的投标团队</w:t>
      </w:r>
    </w:p>
    <w:p w14:paraId="71C25149" w14:textId="77777777" w:rsidR="005E195F" w:rsidRPr="005E195F" w:rsidRDefault="005E195F" w:rsidP="005E195F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</w:rPr>
      </w:pPr>
      <w:r w:rsidRPr="005E195F">
        <w:rPr>
          <w:rFonts w:ascii="宋体" w:eastAsia="宋体" w:hAnsi="宋体" w:hint="eastAsia"/>
          <w:sz w:val="24"/>
        </w:rPr>
        <w:t>*如何编制有针对性的投标文件（技术标、商务标编制技巧等）</w:t>
      </w:r>
    </w:p>
    <w:p w14:paraId="1E6F94A0" w14:textId="77777777" w:rsidR="00C71658" w:rsidRDefault="00C71658" w:rsidP="00C71658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*如何确保最终投标文件的质量（标书审查）</w:t>
      </w:r>
    </w:p>
    <w:p w14:paraId="39A58B14" w14:textId="77777777" w:rsidR="00C71658" w:rsidRDefault="00C71658" w:rsidP="00C71658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*如何对应评分表凸</w:t>
      </w:r>
      <w:bookmarkStart w:id="0" w:name="_GoBack"/>
      <w:bookmarkEnd w:id="0"/>
      <w:r>
        <w:rPr>
          <w:rFonts w:ascii="宋体" w:eastAsia="宋体" w:hAnsi="宋体" w:hint="eastAsia"/>
          <w:sz w:val="24"/>
        </w:rPr>
        <w:t>显自身的优势</w:t>
      </w:r>
    </w:p>
    <w:p w14:paraId="1ED546A6" w14:textId="77777777" w:rsidR="00C71658" w:rsidRDefault="00C71658" w:rsidP="00C71658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*开标注意事项</w:t>
      </w:r>
    </w:p>
    <w:p w14:paraId="7704139C" w14:textId="77777777" w:rsidR="00C71658" w:rsidRDefault="00C71658" w:rsidP="00C71658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……</w:t>
      </w:r>
    </w:p>
    <w:p w14:paraId="7271488C" w14:textId="77777777" w:rsidR="00C71658" w:rsidRDefault="00C71658" w:rsidP="00C71658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（五）投标风险管理</w:t>
      </w:r>
    </w:p>
    <w:p w14:paraId="7EF90CE1" w14:textId="77777777" w:rsidR="00C71658" w:rsidRDefault="00C71658" w:rsidP="00C71658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（六）审计、纪委和反贪局最关心招标中的那些问题</w:t>
      </w:r>
    </w:p>
    <w:p w14:paraId="337014D7" w14:textId="77777777" w:rsidR="00C71658" w:rsidRDefault="00C71658" w:rsidP="00C71658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（七）开标注意事项</w:t>
      </w:r>
    </w:p>
    <w:p w14:paraId="6DDC54BE" w14:textId="77777777" w:rsidR="00C71658" w:rsidRDefault="00C71658" w:rsidP="00C71658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（八）其它</w:t>
      </w:r>
    </w:p>
    <w:p w14:paraId="02F860A5" w14:textId="301F9D4B" w:rsidR="0033088D" w:rsidRPr="005E195F" w:rsidRDefault="00B35083" w:rsidP="00B70B9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5E195F">
        <w:rPr>
          <w:rFonts w:ascii="宋体" w:eastAsia="宋体" w:hAnsi="宋体" w:hint="eastAsia"/>
          <w:b/>
          <w:bCs/>
          <w:sz w:val="24"/>
          <w:szCs w:val="24"/>
        </w:rPr>
        <w:t>四、</w:t>
      </w:r>
      <w:r w:rsidR="0033088D" w:rsidRPr="005E195F">
        <w:rPr>
          <w:rFonts w:ascii="宋体" w:eastAsia="宋体" w:hAnsi="宋体" w:hint="eastAsia"/>
          <w:b/>
          <w:bCs/>
          <w:sz w:val="24"/>
          <w:szCs w:val="24"/>
        </w:rPr>
        <w:t>商务管理</w:t>
      </w:r>
    </w:p>
    <w:p w14:paraId="097A148E" w14:textId="77777777" w:rsidR="00693E72" w:rsidRPr="005E195F" w:rsidRDefault="00693E72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5E195F">
        <w:rPr>
          <w:rFonts w:ascii="宋体" w:eastAsia="宋体" w:hAnsi="宋体" w:hint="eastAsia"/>
          <w:sz w:val="24"/>
          <w:szCs w:val="24"/>
        </w:rPr>
        <w:t>1、商务管理的重要性</w:t>
      </w:r>
    </w:p>
    <w:p w14:paraId="2B733180" w14:textId="77777777" w:rsidR="00693E72" w:rsidRPr="005E195F" w:rsidRDefault="00693E72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5E195F">
        <w:rPr>
          <w:rFonts w:ascii="宋体" w:eastAsia="宋体" w:hAnsi="宋体" w:hint="eastAsia"/>
          <w:sz w:val="24"/>
          <w:szCs w:val="24"/>
        </w:rPr>
        <w:t>2、项目前期商务管理的主要内容</w:t>
      </w:r>
    </w:p>
    <w:p w14:paraId="708AA455" w14:textId="3211479E" w:rsidR="00565189" w:rsidRPr="00606CF6" w:rsidRDefault="00693E72" w:rsidP="00606CF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606CF6">
        <w:rPr>
          <w:rFonts w:ascii="宋体" w:eastAsia="宋体" w:hAnsi="宋体" w:hint="eastAsia"/>
          <w:sz w:val="24"/>
          <w:szCs w:val="24"/>
        </w:rPr>
        <w:t>3</w:t>
      </w:r>
      <w:r w:rsidR="00565189" w:rsidRPr="00606CF6">
        <w:rPr>
          <w:rFonts w:ascii="宋体" w:eastAsia="宋体" w:hAnsi="宋体" w:hint="eastAsia"/>
          <w:sz w:val="24"/>
          <w:szCs w:val="24"/>
        </w:rPr>
        <w:t>、</w:t>
      </w:r>
      <w:r w:rsidR="00565189" w:rsidRPr="00606CF6">
        <w:rPr>
          <w:rFonts w:ascii="宋体" w:eastAsia="宋体" w:hAnsi="宋体" w:hint="eastAsia"/>
          <w:sz w:val="24"/>
        </w:rPr>
        <w:t>商务标的编制</w:t>
      </w:r>
    </w:p>
    <w:p w14:paraId="11CF3942" w14:textId="6DD3BAA8" w:rsidR="00565189" w:rsidRPr="008F6FD2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3.1 </w:t>
      </w:r>
      <w:r w:rsidRPr="008F6FD2">
        <w:rPr>
          <w:rFonts w:ascii="宋体" w:eastAsia="宋体" w:hAnsi="宋体" w:cs="Times New Roman" w:hint="eastAsia"/>
          <w:sz w:val="24"/>
          <w:szCs w:val="24"/>
        </w:rPr>
        <w:t>商务标的内容</w:t>
      </w:r>
    </w:p>
    <w:p w14:paraId="55D44D80" w14:textId="726B06F9" w:rsidR="00565189" w:rsidRPr="008F6FD2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8F6FD2">
        <w:rPr>
          <w:rFonts w:ascii="宋体" w:eastAsia="宋体" w:hAnsi="宋体" w:cs="Times New Roman" w:hint="eastAsia"/>
          <w:sz w:val="24"/>
          <w:szCs w:val="24"/>
        </w:rPr>
        <w:t>.2 商务标的编制要求</w:t>
      </w:r>
    </w:p>
    <w:p w14:paraId="4CAE0E00" w14:textId="4897A192" w:rsidR="00565189" w:rsidRPr="008F6FD2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3.3 </w:t>
      </w:r>
      <w:r w:rsidRPr="008F6FD2">
        <w:rPr>
          <w:rFonts w:ascii="宋体" w:eastAsia="宋体" w:hAnsi="宋体" w:cs="Times New Roman" w:hint="eastAsia"/>
          <w:sz w:val="24"/>
          <w:szCs w:val="24"/>
        </w:rPr>
        <w:t>标</w:t>
      </w:r>
      <w:proofErr w:type="gramStart"/>
      <w:r w:rsidRPr="008F6FD2">
        <w:rPr>
          <w:rFonts w:ascii="宋体" w:eastAsia="宋体" w:hAnsi="宋体" w:cs="Times New Roman" w:hint="eastAsia"/>
          <w:sz w:val="24"/>
          <w:szCs w:val="24"/>
        </w:rPr>
        <w:t>前成本</w:t>
      </w:r>
      <w:proofErr w:type="gramEnd"/>
      <w:r w:rsidRPr="008F6FD2">
        <w:rPr>
          <w:rFonts w:ascii="宋体" w:eastAsia="宋体" w:hAnsi="宋体" w:cs="Times New Roman" w:hint="eastAsia"/>
          <w:sz w:val="24"/>
          <w:szCs w:val="24"/>
        </w:rPr>
        <w:t>项目测算</w:t>
      </w:r>
    </w:p>
    <w:p w14:paraId="4C5C026C" w14:textId="2F9755CC" w:rsidR="00565189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lastRenderedPageBreak/>
        <w:t>3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 xml:space="preserve">4 </w:t>
      </w:r>
      <w:r w:rsidRPr="008F6FD2">
        <w:rPr>
          <w:rFonts w:ascii="宋体" w:eastAsia="宋体" w:hAnsi="宋体" w:cs="Times New Roman" w:hint="eastAsia"/>
          <w:sz w:val="24"/>
          <w:szCs w:val="24"/>
        </w:rPr>
        <w:t>投标报价的编制</w:t>
      </w:r>
    </w:p>
    <w:p w14:paraId="00D5BCB5" w14:textId="77777777" w:rsidR="00565189" w:rsidRPr="00066187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hint="eastAsia"/>
          <w:sz w:val="24"/>
        </w:rPr>
        <w:t>认真研读招标文件</w:t>
      </w:r>
    </w:p>
    <w:p w14:paraId="22B52C92" w14:textId="77777777" w:rsidR="00565189" w:rsidRPr="00066187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仔细阅读图纸</w:t>
      </w:r>
    </w:p>
    <w:p w14:paraId="1B7B9517" w14:textId="77777777" w:rsidR="00565189" w:rsidRPr="00066187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做好现场踏勘和调研</w:t>
      </w:r>
    </w:p>
    <w:p w14:paraId="6F134D3C" w14:textId="77777777" w:rsidR="00565189" w:rsidRPr="00066187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做好科学报价</w:t>
      </w:r>
    </w:p>
    <w:p w14:paraId="5286EFFE" w14:textId="77777777" w:rsidR="00565189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四种报价策略</w:t>
      </w:r>
    </w:p>
    <w:p w14:paraId="1DB1C8CE" w14:textId="77777777" w:rsidR="00565189" w:rsidRPr="00066187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——</w:t>
      </w:r>
      <w:r w:rsidRPr="00066187">
        <w:rPr>
          <w:rFonts w:ascii="宋体" w:eastAsia="宋体" w:hAnsi="宋体" w:cs="Times New Roman" w:hint="eastAsia"/>
          <w:sz w:val="24"/>
          <w:szCs w:val="24"/>
        </w:rPr>
        <w:t>多种报价技巧的合理应用</w:t>
      </w:r>
    </w:p>
    <w:p w14:paraId="48713F08" w14:textId="6D9161C7" w:rsidR="00565189" w:rsidRPr="008F6FD2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5</w:t>
      </w:r>
      <w:r w:rsidRPr="008F6FD2">
        <w:rPr>
          <w:rFonts w:ascii="宋体" w:eastAsia="宋体" w:hAnsi="宋体" w:cs="Times New Roman" w:hint="eastAsia"/>
          <w:sz w:val="24"/>
          <w:szCs w:val="24"/>
        </w:rPr>
        <w:t xml:space="preserve"> 投标环节的费用控制</w:t>
      </w:r>
    </w:p>
    <w:p w14:paraId="3B8BF896" w14:textId="0ABCC504" w:rsidR="00565189" w:rsidRPr="008F6FD2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6</w:t>
      </w:r>
      <w:r w:rsidRPr="008F6FD2">
        <w:rPr>
          <w:rFonts w:ascii="宋体" w:eastAsia="宋体" w:hAnsi="宋体" w:cs="Times New Roman" w:hint="eastAsia"/>
          <w:sz w:val="24"/>
          <w:szCs w:val="24"/>
        </w:rPr>
        <w:t xml:space="preserve"> 投标报价的评审和评估</w:t>
      </w:r>
    </w:p>
    <w:p w14:paraId="03CC74CD" w14:textId="2DC412D8" w:rsidR="00565189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8F6FD2">
        <w:rPr>
          <w:rFonts w:ascii="宋体" w:eastAsia="宋体" w:hAnsi="宋体" w:cs="Times New Roman" w:hint="eastAsia"/>
          <w:sz w:val="24"/>
          <w:szCs w:val="24"/>
        </w:rPr>
        <w:t>.</w:t>
      </w:r>
      <w:r>
        <w:rPr>
          <w:rFonts w:ascii="宋体" w:eastAsia="宋体" w:hAnsi="宋体" w:cs="Times New Roman" w:hint="eastAsia"/>
          <w:sz w:val="24"/>
          <w:szCs w:val="24"/>
        </w:rPr>
        <w:t>7</w:t>
      </w:r>
      <w:r w:rsidRPr="008F6FD2">
        <w:rPr>
          <w:rFonts w:ascii="宋体" w:eastAsia="宋体" w:hAnsi="宋体" w:cs="Times New Roman" w:hint="eastAsia"/>
          <w:sz w:val="24"/>
          <w:szCs w:val="24"/>
        </w:rPr>
        <w:t xml:space="preserve"> 分包询价</w:t>
      </w:r>
    </w:p>
    <w:p w14:paraId="55A99BF0" w14:textId="4B7A4BC1" w:rsidR="00565189" w:rsidRPr="00CC7208" w:rsidRDefault="00565189" w:rsidP="00565189">
      <w:pPr>
        <w:spacing w:line="360" w:lineRule="auto"/>
        <w:ind w:firstLineChars="400" w:firstLine="9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CC7208">
        <w:rPr>
          <w:rFonts w:ascii="宋体" w:eastAsia="宋体" w:hAnsi="宋体" w:cs="Times New Roman" w:hint="eastAsia"/>
          <w:sz w:val="24"/>
          <w:szCs w:val="24"/>
        </w:rPr>
        <w:t>.8 商务标常见的错误</w:t>
      </w:r>
    </w:p>
    <w:p w14:paraId="336BFA37" w14:textId="7233F542" w:rsidR="0033088D" w:rsidRPr="0008554D" w:rsidRDefault="00A02578" w:rsidP="00B70B9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08554D">
        <w:rPr>
          <w:rFonts w:ascii="宋体" w:eastAsia="宋体" w:hAnsi="宋体" w:hint="eastAsia"/>
          <w:b/>
          <w:bCs/>
          <w:sz w:val="24"/>
          <w:szCs w:val="24"/>
        </w:rPr>
        <w:t>四</w:t>
      </w:r>
      <w:r w:rsidR="00975ACA" w:rsidRPr="0008554D">
        <w:rPr>
          <w:rFonts w:ascii="宋体" w:eastAsia="宋体" w:hAnsi="宋体" w:hint="eastAsia"/>
          <w:b/>
          <w:bCs/>
          <w:sz w:val="24"/>
          <w:szCs w:val="24"/>
        </w:rPr>
        <w:t>、</w:t>
      </w:r>
      <w:r w:rsidR="0033088D" w:rsidRPr="0008554D">
        <w:rPr>
          <w:rFonts w:ascii="宋体" w:eastAsia="宋体" w:hAnsi="宋体" w:hint="eastAsia"/>
          <w:b/>
          <w:bCs/>
          <w:sz w:val="24"/>
          <w:szCs w:val="24"/>
        </w:rPr>
        <w:t>项目前期的风险管理</w:t>
      </w:r>
    </w:p>
    <w:p w14:paraId="2023FBEB" w14:textId="77777777" w:rsidR="00693E72" w:rsidRPr="0008554D" w:rsidRDefault="00693E72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1、项目立项评估</w:t>
      </w:r>
    </w:p>
    <w:p w14:paraId="0992E7AE" w14:textId="1ECE93D8" w:rsidR="0033088D" w:rsidRPr="0008554D" w:rsidRDefault="00693E72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2、工程总承包项目的合同类型及风险对比</w:t>
      </w:r>
    </w:p>
    <w:p w14:paraId="4B100EB7" w14:textId="50ADED23" w:rsidR="0033088D" w:rsidRPr="0008554D" w:rsidRDefault="00FA5C31" w:rsidP="00B70B9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08554D">
        <w:rPr>
          <w:rFonts w:ascii="宋体" w:eastAsia="宋体" w:hAnsi="宋体" w:hint="eastAsia"/>
          <w:b/>
          <w:bCs/>
          <w:sz w:val="24"/>
          <w:szCs w:val="24"/>
        </w:rPr>
        <w:t>五、</w:t>
      </w:r>
      <w:r w:rsidR="0033088D" w:rsidRPr="0008554D">
        <w:rPr>
          <w:rFonts w:ascii="宋体" w:eastAsia="宋体" w:hAnsi="宋体" w:hint="eastAsia"/>
          <w:b/>
          <w:bCs/>
          <w:sz w:val="24"/>
          <w:szCs w:val="24"/>
        </w:rPr>
        <w:t>合同管理</w:t>
      </w:r>
    </w:p>
    <w:p w14:paraId="45BF0D37" w14:textId="77777777" w:rsidR="003D2A97" w:rsidRPr="0008554D" w:rsidRDefault="003D2A97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1、合同管理概述</w:t>
      </w:r>
    </w:p>
    <w:p w14:paraId="5CA4BB8E" w14:textId="77777777" w:rsidR="003D2A97" w:rsidRPr="0008554D" w:rsidRDefault="003D2A97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2、施工合同文件解析</w:t>
      </w:r>
    </w:p>
    <w:p w14:paraId="3E115FE8" w14:textId="77777777" w:rsidR="003D2A97" w:rsidRPr="0008554D" w:rsidRDefault="003D2A97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3、工程结算价款确定的5种方式</w:t>
      </w:r>
    </w:p>
    <w:p w14:paraId="7C036DCF" w14:textId="77777777" w:rsidR="003D2A97" w:rsidRPr="0008554D" w:rsidRDefault="003D2A97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4、合同谈判与签约策略</w:t>
      </w:r>
    </w:p>
    <w:p w14:paraId="04BA2646" w14:textId="77777777" w:rsidR="003D2A97" w:rsidRPr="0008554D" w:rsidRDefault="003D2A97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5、合同评审</w:t>
      </w:r>
    </w:p>
    <w:p w14:paraId="13B48524" w14:textId="7AFAC649" w:rsidR="0033088D" w:rsidRPr="0008554D" w:rsidRDefault="003D2A97" w:rsidP="00B70B9A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8554D">
        <w:rPr>
          <w:rFonts w:ascii="宋体" w:eastAsia="宋体" w:hAnsi="宋体" w:hint="eastAsia"/>
          <w:sz w:val="24"/>
          <w:szCs w:val="24"/>
        </w:rPr>
        <w:t>6、合同管理实务</w:t>
      </w:r>
    </w:p>
    <w:sectPr w:rsidR="0033088D" w:rsidRPr="000855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95831C" w14:textId="77777777" w:rsidR="007A79F3" w:rsidRDefault="007A79F3" w:rsidP="00B41B55">
      <w:r>
        <w:separator/>
      </w:r>
    </w:p>
  </w:endnote>
  <w:endnote w:type="continuationSeparator" w:id="0">
    <w:p w14:paraId="276B41CD" w14:textId="77777777" w:rsidR="007A79F3" w:rsidRDefault="007A79F3" w:rsidP="00B41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4494BD" w14:textId="77777777" w:rsidR="007A79F3" w:rsidRDefault="007A79F3" w:rsidP="00B41B55">
      <w:r>
        <w:separator/>
      </w:r>
    </w:p>
  </w:footnote>
  <w:footnote w:type="continuationSeparator" w:id="0">
    <w:p w14:paraId="6157CB96" w14:textId="77777777" w:rsidR="007A79F3" w:rsidRDefault="007A79F3" w:rsidP="00B41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B83"/>
    <w:rsid w:val="0008554D"/>
    <w:rsid w:val="000B631B"/>
    <w:rsid w:val="000F61C3"/>
    <w:rsid w:val="00103285"/>
    <w:rsid w:val="00121FDB"/>
    <w:rsid w:val="001F4C9E"/>
    <w:rsid w:val="002161F3"/>
    <w:rsid w:val="0033008C"/>
    <w:rsid w:val="0033088D"/>
    <w:rsid w:val="0036086A"/>
    <w:rsid w:val="003D2A97"/>
    <w:rsid w:val="00565189"/>
    <w:rsid w:val="005E195F"/>
    <w:rsid w:val="005E2A04"/>
    <w:rsid w:val="00606CF6"/>
    <w:rsid w:val="00636607"/>
    <w:rsid w:val="006607CB"/>
    <w:rsid w:val="00693E72"/>
    <w:rsid w:val="007A79F3"/>
    <w:rsid w:val="00815B83"/>
    <w:rsid w:val="00975ACA"/>
    <w:rsid w:val="009C5285"/>
    <w:rsid w:val="009E3281"/>
    <w:rsid w:val="00A02578"/>
    <w:rsid w:val="00A40AC5"/>
    <w:rsid w:val="00AF55F1"/>
    <w:rsid w:val="00B24EF6"/>
    <w:rsid w:val="00B35083"/>
    <w:rsid w:val="00B41B55"/>
    <w:rsid w:val="00B70B9A"/>
    <w:rsid w:val="00BB457D"/>
    <w:rsid w:val="00C421DD"/>
    <w:rsid w:val="00C52DD1"/>
    <w:rsid w:val="00C71658"/>
    <w:rsid w:val="00E740DA"/>
    <w:rsid w:val="00FA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98792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1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1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1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1B5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308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1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1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1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1B5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308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45</cp:revision>
  <dcterms:created xsi:type="dcterms:W3CDTF">2020-12-18T03:09:00Z</dcterms:created>
  <dcterms:modified xsi:type="dcterms:W3CDTF">2022-03-14T04:52:00Z</dcterms:modified>
</cp:coreProperties>
</file>