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2ED40" w14:textId="1CD2FA89" w:rsidR="00BB627D" w:rsidRPr="00235CE8" w:rsidRDefault="00BB627D" w:rsidP="00EE49AB">
      <w:pPr>
        <w:spacing w:line="360" w:lineRule="auto"/>
        <w:jc w:val="center"/>
        <w:rPr>
          <w:rFonts w:ascii="微软雅黑" w:eastAsia="微软雅黑" w:hAnsi="微软雅黑"/>
          <w:b/>
          <w:bCs/>
          <w:sz w:val="32"/>
          <w:szCs w:val="36"/>
        </w:rPr>
      </w:pPr>
      <w:r w:rsidRPr="00235CE8">
        <w:rPr>
          <w:rFonts w:ascii="微软雅黑" w:eastAsia="微软雅黑" w:hAnsi="微软雅黑" w:hint="eastAsia"/>
          <w:b/>
          <w:bCs/>
          <w:sz w:val="32"/>
          <w:szCs w:val="36"/>
        </w:rPr>
        <w:t>《</w:t>
      </w:r>
      <w:r w:rsidR="00AD6C6F" w:rsidRPr="00235CE8">
        <w:rPr>
          <w:rFonts w:ascii="微软雅黑" w:eastAsia="微软雅黑" w:hAnsi="微软雅黑" w:hint="eastAsia"/>
          <w:b/>
          <w:bCs/>
          <w:sz w:val="32"/>
          <w:szCs w:val="36"/>
        </w:rPr>
        <w:t>如虎添翼（</w:t>
      </w:r>
      <w:r w:rsidR="00045052">
        <w:rPr>
          <w:rFonts w:ascii="微软雅黑" w:eastAsia="微软雅黑" w:hAnsi="微软雅黑" w:hint="eastAsia"/>
          <w:b/>
          <w:bCs/>
          <w:sz w:val="32"/>
          <w:szCs w:val="36"/>
        </w:rPr>
        <w:t>艺</w:t>
      </w:r>
      <w:r w:rsidR="00AD6C6F" w:rsidRPr="00235CE8">
        <w:rPr>
          <w:rFonts w:ascii="微软雅黑" w:eastAsia="微软雅黑" w:hAnsi="微软雅黑" w:hint="eastAsia"/>
          <w:b/>
          <w:bCs/>
          <w:sz w:val="32"/>
          <w:szCs w:val="36"/>
        </w:rPr>
        <w:t>）-</w:t>
      </w:r>
      <w:r w:rsidR="00045052">
        <w:rPr>
          <w:rFonts w:ascii="微软雅黑" w:eastAsia="微软雅黑" w:hAnsi="微软雅黑" w:hint="eastAsia"/>
          <w:b/>
          <w:bCs/>
          <w:sz w:val="32"/>
          <w:szCs w:val="36"/>
        </w:rPr>
        <w:t>结构化</w:t>
      </w:r>
      <w:r w:rsidR="006340E4">
        <w:rPr>
          <w:rFonts w:ascii="微软雅黑" w:eastAsia="微软雅黑" w:hAnsi="微软雅黑" w:hint="eastAsia"/>
          <w:b/>
          <w:bCs/>
          <w:sz w:val="32"/>
          <w:szCs w:val="36"/>
        </w:rPr>
        <w:t>思维与有效</w:t>
      </w:r>
      <w:r w:rsidR="00045052">
        <w:rPr>
          <w:rFonts w:ascii="微软雅黑" w:eastAsia="微软雅黑" w:hAnsi="微软雅黑" w:hint="eastAsia"/>
          <w:b/>
          <w:bCs/>
          <w:sz w:val="32"/>
          <w:szCs w:val="36"/>
        </w:rPr>
        <w:t>表达</w:t>
      </w:r>
      <w:r w:rsidRPr="00235CE8">
        <w:rPr>
          <w:rFonts w:ascii="微软雅黑" w:eastAsia="微软雅黑" w:hAnsi="微软雅黑" w:hint="eastAsia"/>
          <w:b/>
          <w:bCs/>
          <w:sz w:val="32"/>
          <w:szCs w:val="36"/>
        </w:rPr>
        <w:t>》</w:t>
      </w:r>
    </w:p>
    <w:p w14:paraId="09BDDA54" w14:textId="7BB8F71B" w:rsidR="009A301B" w:rsidRPr="00235CE8" w:rsidRDefault="009A301B" w:rsidP="00EE49AB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【课程名称】</w:t>
      </w:r>
    </w:p>
    <w:p w14:paraId="01ECC2AB" w14:textId="668DEFE2" w:rsidR="009A301B" w:rsidRPr="00235CE8" w:rsidRDefault="009A301B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235CE8">
        <w:rPr>
          <w:rFonts w:ascii="微软雅黑" w:eastAsia="微软雅黑" w:hAnsi="微软雅黑" w:hint="eastAsia"/>
          <w:sz w:val="24"/>
          <w:szCs w:val="24"/>
        </w:rPr>
        <w:t>《如虎添翼（</w:t>
      </w:r>
      <w:r w:rsidR="00045052">
        <w:rPr>
          <w:rFonts w:ascii="微软雅黑" w:eastAsia="微软雅黑" w:hAnsi="微软雅黑" w:hint="eastAsia"/>
          <w:sz w:val="24"/>
          <w:szCs w:val="24"/>
        </w:rPr>
        <w:t>艺</w:t>
      </w:r>
      <w:r w:rsidRPr="00235CE8">
        <w:rPr>
          <w:rFonts w:ascii="微软雅黑" w:eastAsia="微软雅黑" w:hAnsi="微软雅黑" w:hint="eastAsia"/>
          <w:sz w:val="24"/>
          <w:szCs w:val="24"/>
        </w:rPr>
        <w:t>）—</w:t>
      </w:r>
      <w:r w:rsidR="00045052">
        <w:rPr>
          <w:rFonts w:ascii="微软雅黑" w:eastAsia="微软雅黑" w:hAnsi="微软雅黑" w:hint="eastAsia"/>
          <w:sz w:val="24"/>
          <w:szCs w:val="24"/>
        </w:rPr>
        <w:t>结构化</w:t>
      </w:r>
      <w:r w:rsidR="006340E4">
        <w:rPr>
          <w:rFonts w:ascii="微软雅黑" w:eastAsia="微软雅黑" w:hAnsi="微软雅黑" w:hint="eastAsia"/>
          <w:sz w:val="24"/>
          <w:szCs w:val="24"/>
        </w:rPr>
        <w:t>思维与有效</w:t>
      </w:r>
      <w:r w:rsidR="00045052">
        <w:rPr>
          <w:rFonts w:ascii="微软雅黑" w:eastAsia="微软雅黑" w:hAnsi="微软雅黑" w:hint="eastAsia"/>
          <w:sz w:val="24"/>
          <w:szCs w:val="24"/>
        </w:rPr>
        <w:t>表达</w:t>
      </w:r>
      <w:r w:rsidRPr="00235CE8">
        <w:rPr>
          <w:rFonts w:ascii="微软雅黑" w:eastAsia="微软雅黑" w:hAnsi="微软雅黑" w:hint="eastAsia"/>
          <w:sz w:val="24"/>
          <w:szCs w:val="24"/>
        </w:rPr>
        <w:t>》</w:t>
      </w:r>
    </w:p>
    <w:p w14:paraId="77932FF2" w14:textId="44C3376B" w:rsidR="00BB627D" w:rsidRDefault="00BD3611" w:rsidP="00EE49AB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BB627D"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课程背景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61A0BCFB" w14:textId="77777777" w:rsidR="006340E4" w:rsidRDefault="006340E4" w:rsidP="006340E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你是否有如下感受？</w:t>
      </w:r>
    </w:p>
    <w:p w14:paraId="6E7ED29B" w14:textId="77777777" w:rsidR="006340E4" w:rsidRDefault="006340E4" w:rsidP="006340E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执行力很强，一到汇报时就茶壶煮饺子，肚子有货倒不出，说了半天都不是领导想听的。</w:t>
      </w:r>
    </w:p>
    <w:p w14:paraId="126273F4" w14:textId="72861BF5" w:rsidR="006340E4" w:rsidRDefault="006340E4" w:rsidP="006340E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你说的都对，本是为着组织想对着对方想怎奈换来的是对方不想听不愿听，听不明白而敷衍而过。</w:t>
      </w:r>
    </w:p>
    <w:p w14:paraId="1DEB82C3" w14:textId="4CD37078" w:rsidR="006340E4" w:rsidRPr="006340E4" w:rsidRDefault="006340E4" w:rsidP="006340E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你也明白教会下属解放自己，怎奈会做不会说，干着急。</w:t>
      </w:r>
    </w:p>
    <w:p w14:paraId="04234AB1" w14:textId="77777777" w:rsidR="006340E4" w:rsidRDefault="006340E4" w:rsidP="006340E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光说不干事事落空，又说又干马到成功。</w:t>
      </w:r>
    </w:p>
    <w:p w14:paraId="660723FE" w14:textId="668E8222" w:rsidR="006340E4" w:rsidRDefault="006340E4" w:rsidP="006340E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可见会做也要会表达，表达可以将自己做的经验传承给更多人，提升团队效能；表达可以把自己的工作结果汇报给领导方便指导；表达可以把思想分享给他人统一思想协同共进。</w:t>
      </w:r>
    </w:p>
    <w:p w14:paraId="1031CD61" w14:textId="290AB175" w:rsidR="006340E4" w:rsidRPr="006340E4" w:rsidRDefault="006340E4" w:rsidP="006340E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讲得出也要保证对方听得进，那么就需要表达内容有逻辑，表达方式关注到对方的情绪。</w:t>
      </w:r>
    </w:p>
    <w:p w14:paraId="14459B55" w14:textId="69299026" w:rsidR="00E75459" w:rsidRDefault="00E75459" w:rsidP="00E75459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</w:t>
      </w:r>
      <w:r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收益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1B42394B" w14:textId="220E6506" w:rsidR="006340E4" w:rsidRPr="00A95070" w:rsidRDefault="006340E4" w:rsidP="006340E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（一）</w:t>
      </w:r>
      <w:r w:rsidRPr="00A95070">
        <w:rPr>
          <w:rFonts w:ascii="微软雅黑" w:eastAsia="微软雅黑" w:hAnsi="微软雅黑" w:hint="eastAsia"/>
          <w:bCs/>
          <w:sz w:val="24"/>
          <w:szCs w:val="24"/>
        </w:rPr>
        <w:t>认识思维</w:t>
      </w:r>
      <w:r>
        <w:rPr>
          <w:rFonts w:ascii="微软雅黑" w:eastAsia="微软雅黑" w:hAnsi="微软雅黑" w:hint="eastAsia"/>
          <w:bCs/>
          <w:sz w:val="24"/>
          <w:szCs w:val="24"/>
        </w:rPr>
        <w:t>形态</w:t>
      </w:r>
      <w:r w:rsidRPr="00A95070">
        <w:rPr>
          <w:rFonts w:ascii="微软雅黑" w:eastAsia="微软雅黑" w:hAnsi="微软雅黑" w:hint="eastAsia"/>
          <w:bCs/>
          <w:sz w:val="24"/>
          <w:szCs w:val="24"/>
        </w:rPr>
        <w:t>，</w:t>
      </w:r>
      <w:r>
        <w:rPr>
          <w:rFonts w:ascii="微软雅黑" w:eastAsia="微软雅黑" w:hAnsi="微软雅黑" w:hint="eastAsia"/>
          <w:bCs/>
          <w:sz w:val="24"/>
          <w:szCs w:val="24"/>
        </w:rPr>
        <w:t>掌握并运用结构化思维助力清晰表达</w:t>
      </w:r>
    </w:p>
    <w:p w14:paraId="569CA7E5" w14:textId="77777777" w:rsidR="006340E4" w:rsidRPr="00A95070" w:rsidRDefault="006340E4" w:rsidP="006340E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（二）多场景的结构化思维运用（表达、汇报、客户沟通、演讲、写作）</w:t>
      </w:r>
    </w:p>
    <w:p w14:paraId="52E1D821" w14:textId="77777777" w:rsidR="006340E4" w:rsidRDefault="006340E4" w:rsidP="006340E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（三）掌握</w:t>
      </w:r>
      <w:r w:rsidRPr="00A95070">
        <w:rPr>
          <w:rFonts w:ascii="微软雅黑" w:eastAsia="微软雅黑" w:hAnsi="微软雅黑" w:hint="eastAsia"/>
          <w:bCs/>
          <w:sz w:val="24"/>
          <w:szCs w:val="24"/>
        </w:rPr>
        <w:t>有效表达</w:t>
      </w:r>
      <w:r>
        <w:rPr>
          <w:rFonts w:ascii="微软雅黑" w:eastAsia="微软雅黑" w:hAnsi="微软雅黑" w:hint="eastAsia"/>
          <w:bCs/>
          <w:sz w:val="24"/>
          <w:szCs w:val="24"/>
        </w:rPr>
        <w:t>方法</w:t>
      </w:r>
      <w:r w:rsidRPr="00A95070">
        <w:rPr>
          <w:rFonts w:ascii="微软雅黑" w:eastAsia="微软雅黑" w:hAnsi="微软雅黑" w:hint="eastAsia"/>
          <w:bCs/>
          <w:sz w:val="24"/>
          <w:szCs w:val="24"/>
        </w:rPr>
        <w:t>，做有料倒得出的管理者</w:t>
      </w:r>
    </w:p>
    <w:p w14:paraId="3D2D3EF5" w14:textId="77777777" w:rsidR="006340E4" w:rsidRPr="00A95070" w:rsidRDefault="006340E4" w:rsidP="006340E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（四）结构化表达的呈现工具（P</w:t>
      </w:r>
      <w:r>
        <w:rPr>
          <w:rFonts w:ascii="微软雅黑" w:eastAsia="微软雅黑" w:hAnsi="微软雅黑"/>
          <w:bCs/>
          <w:sz w:val="24"/>
          <w:szCs w:val="24"/>
        </w:rPr>
        <w:t>PT</w:t>
      </w:r>
      <w:r>
        <w:rPr>
          <w:rFonts w:ascii="微软雅黑" w:eastAsia="微软雅黑" w:hAnsi="微软雅黑" w:hint="eastAsia"/>
          <w:bCs/>
          <w:sz w:val="24"/>
          <w:szCs w:val="24"/>
        </w:rPr>
        <w:t>及思维导图）</w:t>
      </w:r>
    </w:p>
    <w:p w14:paraId="4D64D9CE" w14:textId="71E9504B" w:rsidR="00E75459" w:rsidRDefault="00E75459" w:rsidP="00E75459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</w:t>
      </w:r>
      <w:r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对象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0C2B51BA" w14:textId="77777777" w:rsidR="006340E4" w:rsidRPr="00CC60C9" w:rsidRDefault="006340E4" w:rsidP="006340E4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CC60C9">
        <w:rPr>
          <w:rFonts w:ascii="微软雅黑" w:eastAsia="微软雅黑" w:hAnsi="微软雅黑" w:hint="eastAsia"/>
          <w:sz w:val="24"/>
          <w:szCs w:val="24"/>
        </w:rPr>
        <w:t>中层职业经理人、部门负责人、职场人士</w:t>
      </w:r>
    </w:p>
    <w:p w14:paraId="0B62C007" w14:textId="23DF4C2E" w:rsidR="00E75459" w:rsidRPr="00235CE8" w:rsidRDefault="00E75459" w:rsidP="00E75459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</w:t>
      </w:r>
      <w:r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时长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79C16593" w14:textId="4FA47A40" w:rsidR="00E75459" w:rsidRDefault="00604268" w:rsidP="00E75459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12</w:t>
      </w:r>
      <w:r>
        <w:rPr>
          <w:rFonts w:ascii="微软雅黑" w:eastAsia="微软雅黑" w:hAnsi="微软雅黑" w:hint="eastAsia"/>
          <w:sz w:val="24"/>
          <w:szCs w:val="24"/>
        </w:rPr>
        <w:t>小时（</w:t>
      </w:r>
      <w:r w:rsidR="00FF1144">
        <w:rPr>
          <w:rFonts w:ascii="微软雅黑" w:eastAsia="微软雅黑" w:hAnsi="微软雅黑" w:hint="eastAsia"/>
          <w:sz w:val="24"/>
          <w:szCs w:val="24"/>
        </w:rPr>
        <w:t>接受定制</w:t>
      </w:r>
      <w:r w:rsidR="00F508DF">
        <w:rPr>
          <w:rFonts w:ascii="微软雅黑" w:eastAsia="微软雅黑" w:hAnsi="微软雅黑"/>
          <w:sz w:val="24"/>
          <w:szCs w:val="24"/>
        </w:rPr>
        <w:t>）</w:t>
      </w:r>
    </w:p>
    <w:p w14:paraId="237D8E64" w14:textId="17CDBC89" w:rsidR="00647074" w:rsidRPr="00235CE8" w:rsidRDefault="00647074" w:rsidP="00647074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lastRenderedPageBreak/>
        <w:t>【课程</w:t>
      </w:r>
      <w:r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特色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77860934" w14:textId="77777777" w:rsidR="00FF1144" w:rsidRDefault="00FF1144" w:rsidP="00FF114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 w:rsidRPr="004E6E89">
        <w:rPr>
          <w:rFonts w:ascii="微软雅黑" w:eastAsia="微软雅黑" w:hAnsi="微软雅黑" w:hint="eastAsia"/>
          <w:bCs/>
          <w:sz w:val="24"/>
          <w:szCs w:val="24"/>
        </w:rPr>
        <w:t>（一）</w:t>
      </w:r>
      <w:r>
        <w:rPr>
          <w:rFonts w:ascii="微软雅黑" w:eastAsia="微软雅黑" w:hAnsi="微软雅黑" w:hint="eastAsia"/>
          <w:bCs/>
          <w:sz w:val="24"/>
          <w:szCs w:val="24"/>
        </w:rPr>
        <w:t>清晰流程，明确方法，循序渐进学习</w:t>
      </w:r>
    </w:p>
    <w:p w14:paraId="6C1BF5DE" w14:textId="77777777" w:rsidR="00FF1144" w:rsidRDefault="00FF1144" w:rsidP="00FF114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（二）知行合一，学练结合，避免课后遗忘</w:t>
      </w:r>
    </w:p>
    <w:p w14:paraId="6174090E" w14:textId="77777777" w:rsidR="00FF1144" w:rsidRDefault="00FF1144" w:rsidP="00FF114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（三）小组分享，讲师点评，解决实际问题</w:t>
      </w:r>
    </w:p>
    <w:p w14:paraId="2596298B" w14:textId="71A30A04" w:rsidR="00FF1144" w:rsidRPr="00FF1144" w:rsidRDefault="00FF1144" w:rsidP="00FF1144">
      <w:pPr>
        <w:spacing w:line="360" w:lineRule="auto"/>
        <w:ind w:firstLine="5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（四）具体授课融入</w:t>
      </w:r>
      <w:r>
        <w:rPr>
          <w:rFonts w:ascii="微软雅黑" w:eastAsia="微软雅黑" w:hAnsi="微软雅黑" w:hint="eastAsia"/>
          <w:sz w:val="24"/>
          <w:szCs w:val="24"/>
        </w:rPr>
        <w:t>讲授式、</w:t>
      </w:r>
      <w:r w:rsidRPr="00235CE8">
        <w:rPr>
          <w:rFonts w:ascii="微软雅黑" w:eastAsia="微软雅黑" w:hAnsi="微软雅黑" w:hint="eastAsia"/>
          <w:sz w:val="24"/>
          <w:szCs w:val="24"/>
        </w:rPr>
        <w:t>体验式、角色扮演、工具练习、案例讨论、</w:t>
      </w:r>
      <w:r>
        <w:rPr>
          <w:rFonts w:ascii="微软雅黑" w:eastAsia="微软雅黑" w:hAnsi="微软雅黑" w:hint="eastAsia"/>
          <w:sz w:val="24"/>
          <w:szCs w:val="24"/>
        </w:rPr>
        <w:t>测</w:t>
      </w:r>
      <w:r w:rsidRPr="00235CE8">
        <w:rPr>
          <w:rFonts w:ascii="微软雅黑" w:eastAsia="微软雅黑" w:hAnsi="微软雅黑" w:hint="eastAsia"/>
          <w:sz w:val="24"/>
          <w:szCs w:val="24"/>
        </w:rPr>
        <w:t>评</w:t>
      </w:r>
      <w:r>
        <w:rPr>
          <w:rFonts w:ascii="微软雅黑" w:eastAsia="微软雅黑" w:hAnsi="微软雅黑" w:hint="eastAsia"/>
          <w:sz w:val="24"/>
          <w:szCs w:val="24"/>
        </w:rPr>
        <w:t>等</w:t>
      </w:r>
    </w:p>
    <w:p w14:paraId="7EE83BDF" w14:textId="3D8F542C" w:rsidR="00647074" w:rsidRPr="00235CE8" w:rsidRDefault="00FF1144" w:rsidP="00647074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BF89F34" wp14:editId="24A4A59B">
            <wp:simplePos x="0" y="0"/>
            <wp:positionH relativeFrom="column">
              <wp:posOffset>140838</wp:posOffset>
            </wp:positionH>
            <wp:positionV relativeFrom="paragraph">
              <wp:posOffset>556324</wp:posOffset>
            </wp:positionV>
            <wp:extent cx="5274310" cy="3157220"/>
            <wp:effectExtent l="19050" t="19050" r="21590" b="2413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722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 w:rsidR="00647074"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</w:t>
      </w:r>
      <w:r w:rsidR="0064707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大纲</w:t>
      </w:r>
      <w:r w:rsidR="00647074"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7FF83D43" w14:textId="77777777" w:rsidR="00FF1144" w:rsidRDefault="00FF1144" w:rsidP="00FF1144">
      <w:pPr>
        <w:spacing w:line="360" w:lineRule="auto"/>
        <w:jc w:val="center"/>
        <w:rPr>
          <w:rFonts w:ascii="微软雅黑" w:eastAsia="微软雅黑" w:hAnsi="微软雅黑"/>
          <w:b/>
          <w:bCs/>
          <w:sz w:val="24"/>
          <w:szCs w:val="24"/>
        </w:rPr>
      </w:pPr>
    </w:p>
    <w:p w14:paraId="6013459E" w14:textId="5F3499AC" w:rsidR="006340E4" w:rsidRPr="00FF1144" w:rsidRDefault="006340E4" w:rsidP="00FF1144">
      <w:pPr>
        <w:spacing w:line="360" w:lineRule="auto"/>
        <w:jc w:val="center"/>
        <w:rPr>
          <w:rFonts w:ascii="微软雅黑" w:eastAsia="微软雅黑" w:hAnsi="微软雅黑"/>
          <w:b/>
          <w:bCs/>
          <w:sz w:val="24"/>
          <w:szCs w:val="24"/>
        </w:rPr>
      </w:pPr>
      <w:r w:rsidRPr="00FF1144">
        <w:rPr>
          <w:rFonts w:ascii="微软雅黑" w:eastAsia="微软雅黑" w:hAnsi="微软雅黑" w:hint="eastAsia"/>
          <w:b/>
          <w:bCs/>
          <w:sz w:val="24"/>
          <w:szCs w:val="24"/>
        </w:rPr>
        <w:t>第一章 基础篇</w:t>
      </w:r>
    </w:p>
    <w:p w14:paraId="5E62ADAA" w14:textId="77777777" w:rsidR="006340E4" w:rsidRPr="00FA0300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FA0300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一、黄金圈法则看结构化表达</w:t>
      </w:r>
    </w:p>
    <w:p w14:paraId="0AAD48D9" w14:textId="77777777" w:rsidR="006340E4" w:rsidRPr="00D34E2B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D34E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（一）职场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表达有哪些困扰？（场景再现，案例分享）</w:t>
      </w:r>
    </w:p>
    <w:p w14:paraId="34D06A80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D34E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为什么要</w:t>
      </w:r>
      <w:r w:rsidRPr="00D34E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结构化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表达？</w:t>
      </w:r>
    </w:p>
    <w:p w14:paraId="3A9276C9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（三）什么是结构化表达？</w:t>
      </w:r>
    </w:p>
    <w:p w14:paraId="1FE3BF09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（四）如何进行结构化表达？</w:t>
      </w:r>
    </w:p>
    <w:p w14:paraId="7F2470B7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了解常见的信息加工处理方式</w:t>
      </w:r>
    </w:p>
    <w:p w14:paraId="34052261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lastRenderedPageBreak/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呈现结果常见表达方式</w:t>
      </w:r>
    </w:p>
    <w:p w14:paraId="4404AD7E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3.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事实与情绪分离</w:t>
      </w:r>
    </w:p>
    <w:p w14:paraId="028094D7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1F31DB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二、金字塔</w:t>
      </w: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4个原则</w:t>
      </w:r>
    </w:p>
    <w:p w14:paraId="19DABC52" w14:textId="77777777" w:rsidR="006340E4" w:rsidRPr="009D51B2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8B4D6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（一）结论先行</w:t>
      </w:r>
    </w:p>
    <w:p w14:paraId="777762D1" w14:textId="77777777" w:rsidR="006340E4" w:rsidRPr="008B4D6A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B4D6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Pr="008B4D6A"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大脑对信息的处理</w:t>
      </w:r>
    </w:p>
    <w:p w14:paraId="3A16D247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B4D6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Pr="008B4D6A"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结论先行的意义</w:t>
      </w:r>
    </w:p>
    <w:p w14:paraId="188DCC6E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3.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结论先行的原则</w:t>
      </w:r>
    </w:p>
    <w:p w14:paraId="54DC4F92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（二）归类分组M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ECE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原则</w:t>
      </w:r>
    </w:p>
    <w:p w14:paraId="22E577FF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1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.二分法介绍及应用举例</w:t>
      </w:r>
    </w:p>
    <w:p w14:paraId="583930F3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矩阵法介绍及应用举例</w:t>
      </w:r>
    </w:p>
    <w:p w14:paraId="2517C6C7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流程法介绍及应用举例</w:t>
      </w:r>
    </w:p>
    <w:p w14:paraId="1C31745F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结构法介绍及应用举例</w:t>
      </w:r>
    </w:p>
    <w:p w14:paraId="304A1D34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5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公式法介绍及应用举例</w:t>
      </w:r>
    </w:p>
    <w:p w14:paraId="264F32AD" w14:textId="7153351D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（三）以上统下</w:t>
      </w:r>
    </w:p>
    <w:p w14:paraId="4757E812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（四）逻辑递进</w:t>
      </w:r>
    </w:p>
    <w:p w14:paraId="126ED07C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时间顺序</w:t>
      </w:r>
    </w:p>
    <w:p w14:paraId="4040E5A3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空间顺序</w:t>
      </w:r>
    </w:p>
    <w:p w14:paraId="14B667B9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3.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重要性顺序</w:t>
      </w:r>
    </w:p>
    <w:p w14:paraId="34B5DEF4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4.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演绎顺序</w:t>
      </w:r>
    </w:p>
    <w:p w14:paraId="4036F9B4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9D51B2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三、金字塔</w:t>
      </w: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3种</w:t>
      </w:r>
      <w:r w:rsidRPr="009D51B2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结构</w:t>
      </w: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的</w:t>
      </w:r>
      <w:r w:rsidRPr="009D51B2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搭建</w:t>
      </w:r>
    </w:p>
    <w:p w14:paraId="181637AC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（一）自上而下—提出主题做分解</w:t>
      </w:r>
    </w:p>
    <w:p w14:paraId="27628DB0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（二）自下而上—概括总结做聚合</w:t>
      </w:r>
    </w:p>
    <w:p w14:paraId="0AE2685D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lastRenderedPageBreak/>
        <w:t>（三）检查结构</w:t>
      </w:r>
    </w:p>
    <w:p w14:paraId="2ACA7FF1" w14:textId="77777777" w:rsidR="006340E4" w:rsidRPr="009D51B2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9D51B2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四、</w:t>
      </w: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金字塔结构的</w:t>
      </w:r>
      <w:r w:rsidRPr="009D51B2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运用</w:t>
      </w:r>
    </w:p>
    <w:p w14:paraId="359B1752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（一）适用场景</w:t>
      </w:r>
    </w:p>
    <w:p w14:paraId="19DA654E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（二）注意事项</w:t>
      </w:r>
    </w:p>
    <w:p w14:paraId="6A6D23DF" w14:textId="77777777" w:rsidR="006340E4" w:rsidRPr="00FF1144" w:rsidRDefault="006340E4" w:rsidP="006340E4">
      <w:pPr>
        <w:widowControl/>
        <w:spacing w:line="360" w:lineRule="auto"/>
        <w:jc w:val="center"/>
        <w:rPr>
          <w:rFonts w:ascii="微软雅黑" w:eastAsia="微软雅黑" w:hAnsi="微软雅黑"/>
          <w:b/>
          <w:sz w:val="24"/>
          <w:szCs w:val="32"/>
        </w:rPr>
      </w:pPr>
      <w:r w:rsidRPr="00FF1144">
        <w:rPr>
          <w:rFonts w:ascii="微软雅黑" w:eastAsia="微软雅黑" w:hAnsi="微软雅黑" w:hint="eastAsia"/>
          <w:b/>
          <w:sz w:val="24"/>
          <w:szCs w:val="32"/>
        </w:rPr>
        <w:t>第二章 工具篇</w:t>
      </w:r>
    </w:p>
    <w:p w14:paraId="7806073D" w14:textId="77777777" w:rsidR="006340E4" w:rsidRPr="005024CE" w:rsidRDefault="006340E4" w:rsidP="006340E4">
      <w:pPr>
        <w:widowControl/>
        <w:spacing w:line="360" w:lineRule="auto"/>
        <w:rPr>
          <w:rFonts w:ascii="微软雅黑" w:eastAsia="微软雅黑" w:hAnsi="微软雅黑"/>
          <w:b/>
          <w:sz w:val="24"/>
          <w:szCs w:val="32"/>
        </w:rPr>
      </w:pPr>
      <w:r w:rsidRPr="005024CE">
        <w:rPr>
          <w:rFonts w:ascii="微软雅黑" w:eastAsia="微软雅黑" w:hAnsi="微软雅黑" w:hint="eastAsia"/>
          <w:b/>
          <w:sz w:val="24"/>
          <w:szCs w:val="32"/>
        </w:rPr>
        <w:t>一、一张思维导图成竹在胸</w:t>
      </w:r>
    </w:p>
    <w:p w14:paraId="1A509836" w14:textId="77777777" w:rsidR="006340E4" w:rsidRDefault="006340E4" w:rsidP="006340E4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（一）思维导图的演讲用途与作用</w:t>
      </w:r>
    </w:p>
    <w:p w14:paraId="20EC1C92" w14:textId="77777777" w:rsidR="006340E4" w:rsidRDefault="006340E4" w:rsidP="006340E4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（二）思维导图的绘制（案例：用思维导图克服上台发言恐惧症）</w:t>
      </w:r>
    </w:p>
    <w:p w14:paraId="1D10D56C" w14:textId="77777777" w:rsidR="006340E4" w:rsidRDefault="006340E4" w:rsidP="006340E4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（三）思维导图注意事项</w:t>
      </w:r>
    </w:p>
    <w:p w14:paraId="29D8558B" w14:textId="77777777" w:rsidR="006340E4" w:rsidRPr="005024CE" w:rsidRDefault="006340E4" w:rsidP="006340E4">
      <w:pPr>
        <w:widowControl/>
        <w:spacing w:line="360" w:lineRule="auto"/>
        <w:rPr>
          <w:rFonts w:ascii="微软雅黑" w:eastAsia="微软雅黑" w:hAnsi="微软雅黑"/>
          <w:b/>
          <w:sz w:val="24"/>
          <w:szCs w:val="32"/>
        </w:rPr>
      </w:pPr>
      <w:r w:rsidRPr="005024CE">
        <w:rPr>
          <w:rFonts w:ascii="微软雅黑" w:eastAsia="微软雅黑" w:hAnsi="微软雅黑" w:hint="eastAsia"/>
          <w:b/>
          <w:sz w:val="24"/>
          <w:szCs w:val="32"/>
        </w:rPr>
        <w:t>二、P</w:t>
      </w:r>
      <w:r w:rsidRPr="005024CE">
        <w:rPr>
          <w:rFonts w:ascii="微软雅黑" w:eastAsia="微软雅黑" w:hAnsi="微软雅黑"/>
          <w:b/>
          <w:sz w:val="24"/>
          <w:szCs w:val="32"/>
        </w:rPr>
        <w:t>PT</w:t>
      </w:r>
      <w:r w:rsidRPr="005024CE">
        <w:rPr>
          <w:rFonts w:ascii="微软雅黑" w:eastAsia="微软雅黑" w:hAnsi="微软雅黑" w:hint="eastAsia"/>
          <w:b/>
          <w:sz w:val="24"/>
          <w:szCs w:val="32"/>
        </w:rPr>
        <w:t>设计</w:t>
      </w:r>
    </w:p>
    <w:p w14:paraId="6B569002" w14:textId="77777777" w:rsidR="006340E4" w:rsidRDefault="006340E4" w:rsidP="006340E4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（一）P</w:t>
      </w:r>
      <w:r>
        <w:rPr>
          <w:rFonts w:ascii="微软雅黑" w:eastAsia="微软雅黑" w:hAnsi="微软雅黑"/>
          <w:bCs/>
          <w:sz w:val="24"/>
          <w:szCs w:val="32"/>
        </w:rPr>
        <w:t>PT</w:t>
      </w:r>
      <w:r>
        <w:rPr>
          <w:rFonts w:ascii="微软雅黑" w:eastAsia="微软雅黑" w:hAnsi="微软雅黑" w:hint="eastAsia"/>
          <w:bCs/>
          <w:sz w:val="24"/>
          <w:szCs w:val="32"/>
        </w:rPr>
        <w:t>与W</w:t>
      </w:r>
      <w:r>
        <w:rPr>
          <w:rFonts w:ascii="微软雅黑" w:eastAsia="微软雅黑" w:hAnsi="微软雅黑"/>
          <w:bCs/>
          <w:sz w:val="24"/>
          <w:szCs w:val="32"/>
        </w:rPr>
        <w:t>ORD</w:t>
      </w:r>
      <w:r>
        <w:rPr>
          <w:rFonts w:ascii="微软雅黑" w:eastAsia="微软雅黑" w:hAnsi="微软雅黑" w:hint="eastAsia"/>
          <w:bCs/>
          <w:sz w:val="24"/>
          <w:szCs w:val="32"/>
        </w:rPr>
        <w:t>区别</w:t>
      </w:r>
    </w:p>
    <w:p w14:paraId="72DF86BF" w14:textId="77777777" w:rsidR="006340E4" w:rsidRDefault="006340E4" w:rsidP="006340E4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（二）使用P</w:t>
      </w:r>
      <w:r>
        <w:rPr>
          <w:rFonts w:ascii="微软雅黑" w:eastAsia="微软雅黑" w:hAnsi="微软雅黑"/>
          <w:bCs/>
          <w:sz w:val="24"/>
          <w:szCs w:val="32"/>
        </w:rPr>
        <w:t>PT</w:t>
      </w:r>
      <w:r>
        <w:rPr>
          <w:rFonts w:ascii="微软雅黑" w:eastAsia="微软雅黑" w:hAnsi="微软雅黑" w:hint="eastAsia"/>
          <w:bCs/>
          <w:sz w:val="24"/>
          <w:szCs w:val="32"/>
        </w:rPr>
        <w:t>常见错误</w:t>
      </w:r>
    </w:p>
    <w:p w14:paraId="04414E7E" w14:textId="77777777" w:rsidR="006340E4" w:rsidRDefault="006340E4" w:rsidP="006340E4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（三）</w:t>
      </w:r>
      <w:r>
        <w:rPr>
          <w:rFonts w:ascii="微软雅黑" w:eastAsia="微软雅黑" w:hAnsi="微软雅黑"/>
          <w:bCs/>
          <w:sz w:val="24"/>
          <w:szCs w:val="32"/>
        </w:rPr>
        <w:t>PA</w:t>
      </w:r>
      <w:r>
        <w:rPr>
          <w:rFonts w:ascii="微软雅黑" w:eastAsia="微软雅黑" w:hAnsi="微软雅黑" w:hint="eastAsia"/>
          <w:bCs/>
          <w:sz w:val="24"/>
          <w:szCs w:val="32"/>
        </w:rPr>
        <w:t>S</w:t>
      </w:r>
      <w:r>
        <w:rPr>
          <w:rFonts w:ascii="微软雅黑" w:eastAsia="微软雅黑" w:hAnsi="微软雅黑"/>
          <w:bCs/>
          <w:sz w:val="24"/>
          <w:szCs w:val="32"/>
        </w:rPr>
        <w:t xml:space="preserve">SFIUVAL  </w:t>
      </w:r>
    </w:p>
    <w:p w14:paraId="586CEA0D" w14:textId="77777777" w:rsidR="006340E4" w:rsidRDefault="006340E4" w:rsidP="006340E4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（四）设计专业化的P</w:t>
      </w:r>
      <w:r>
        <w:rPr>
          <w:rFonts w:ascii="微软雅黑" w:eastAsia="微软雅黑" w:hAnsi="微软雅黑"/>
          <w:bCs/>
          <w:sz w:val="24"/>
          <w:szCs w:val="32"/>
        </w:rPr>
        <w:t>PT</w:t>
      </w:r>
      <w:r>
        <w:rPr>
          <w:rFonts w:ascii="微软雅黑" w:eastAsia="微软雅黑" w:hAnsi="微软雅黑" w:hint="eastAsia"/>
          <w:bCs/>
          <w:sz w:val="24"/>
          <w:szCs w:val="32"/>
        </w:rPr>
        <w:t>三步</w:t>
      </w:r>
    </w:p>
    <w:p w14:paraId="655BC9FD" w14:textId="77777777" w:rsidR="006340E4" w:rsidRDefault="006340E4" w:rsidP="006340E4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/>
          <w:bCs/>
          <w:sz w:val="24"/>
          <w:szCs w:val="32"/>
        </w:rPr>
        <w:t xml:space="preserve"> 1.</w:t>
      </w:r>
      <w:r>
        <w:rPr>
          <w:rFonts w:ascii="微软雅黑" w:eastAsia="微软雅黑" w:hAnsi="微软雅黑" w:hint="eastAsia"/>
          <w:bCs/>
          <w:sz w:val="24"/>
          <w:szCs w:val="32"/>
        </w:rPr>
        <w:t>不同场合P</w:t>
      </w:r>
      <w:r>
        <w:rPr>
          <w:rFonts w:ascii="微软雅黑" w:eastAsia="微软雅黑" w:hAnsi="微软雅黑"/>
          <w:bCs/>
          <w:sz w:val="24"/>
          <w:szCs w:val="32"/>
        </w:rPr>
        <w:t>PT</w:t>
      </w:r>
      <w:r>
        <w:rPr>
          <w:rFonts w:ascii="微软雅黑" w:eastAsia="微软雅黑" w:hAnsi="微软雅黑" w:hint="eastAsia"/>
          <w:bCs/>
          <w:sz w:val="24"/>
          <w:szCs w:val="32"/>
        </w:rPr>
        <w:t>的制作要求</w:t>
      </w:r>
    </w:p>
    <w:p w14:paraId="0D60E3E0" w14:textId="77777777" w:rsidR="006340E4" w:rsidRDefault="006340E4" w:rsidP="006340E4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>2.PPT</w:t>
      </w:r>
      <w:r>
        <w:rPr>
          <w:rFonts w:ascii="微软雅黑" w:eastAsia="微软雅黑" w:hAnsi="微软雅黑" w:hint="eastAsia"/>
          <w:bCs/>
          <w:sz w:val="24"/>
          <w:szCs w:val="32"/>
        </w:rPr>
        <w:t>结构设计</w:t>
      </w:r>
    </w:p>
    <w:p w14:paraId="5912D09B" w14:textId="77777777" w:rsidR="006340E4" w:rsidRPr="005024CE" w:rsidRDefault="006340E4" w:rsidP="006340E4">
      <w:pPr>
        <w:widowControl/>
        <w:spacing w:line="360" w:lineRule="auto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案例分析</w:t>
      </w:r>
    </w:p>
    <w:p w14:paraId="41D9A80B" w14:textId="77777777" w:rsidR="006340E4" w:rsidRPr="00FF1144" w:rsidRDefault="006340E4" w:rsidP="006340E4">
      <w:pPr>
        <w:widowControl/>
        <w:spacing w:line="360" w:lineRule="auto"/>
        <w:jc w:val="center"/>
        <w:rPr>
          <w:rFonts w:ascii="微软雅黑" w:eastAsia="微软雅黑" w:hAnsi="微软雅黑"/>
          <w:b/>
          <w:sz w:val="24"/>
          <w:szCs w:val="24"/>
        </w:rPr>
      </w:pPr>
      <w:r w:rsidRPr="00FF1144">
        <w:rPr>
          <w:rFonts w:ascii="微软雅黑" w:eastAsia="微软雅黑" w:hAnsi="微软雅黑" w:hint="eastAsia"/>
          <w:b/>
          <w:sz w:val="24"/>
          <w:szCs w:val="24"/>
        </w:rPr>
        <w:t>第三章 场景应用篇</w:t>
      </w:r>
    </w:p>
    <w:p w14:paraId="561090C0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3273D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一、用结构化表达进行工作汇报</w:t>
      </w:r>
    </w:p>
    <w:p w14:paraId="548DFF06" w14:textId="77777777" w:rsidR="006340E4" w:rsidRPr="00BB2447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（一）场景练习一：如何避免汇报变成聊天</w:t>
      </w:r>
    </w:p>
    <w:p w14:paraId="667D6AE2" w14:textId="77777777" w:rsidR="006340E4" w:rsidRPr="003273DE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/>
          <w:kern w:val="0"/>
          <w:sz w:val="24"/>
          <w:szCs w:val="24"/>
        </w:rPr>
        <w:t xml:space="preserve"> </w:t>
      </w:r>
      <w:r w:rsidRPr="003273DE"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 w:rsidRPr="003273DE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明确汇报目的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（案例：好心报告风险却遭批评）</w:t>
      </w:r>
    </w:p>
    <w:p w14:paraId="747A5AE8" w14:textId="77777777" w:rsidR="006340E4" w:rsidRPr="003273DE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3273DE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Pr="003273DE"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2.</w:t>
      </w:r>
      <w:r w:rsidRPr="003273DE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不断检查自己的汇报目标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（案例：汇报新产品的进展情况）</w:t>
      </w:r>
    </w:p>
    <w:p w14:paraId="14FE6B52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3273DE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lastRenderedPageBreak/>
        <w:t xml:space="preserve"> </w:t>
      </w:r>
      <w:r w:rsidRPr="003273DE"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3.</w:t>
      </w:r>
      <w:r w:rsidRPr="003273DE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汇报后结合目标评估</w:t>
      </w:r>
    </w:p>
    <w:p w14:paraId="7F67F822" w14:textId="77777777" w:rsidR="006340E4" w:rsidRPr="00BB2447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（二）场景练习二：领导要求汇报又表现出没耐心</w:t>
      </w:r>
    </w:p>
    <w:p w14:paraId="52A73E44" w14:textId="77777777" w:rsidR="006340E4" w:rsidRPr="006167EA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 xml:space="preserve"> </w:t>
      </w:r>
      <w:r w:rsidRPr="006167EA"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1.</w:t>
      </w:r>
      <w:r w:rsidRPr="006167E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结论先行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（案例：为什么这个汇报无果而终）</w:t>
      </w:r>
    </w:p>
    <w:p w14:paraId="750C91BD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167E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Pr="006167EA"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2.</w:t>
      </w:r>
      <w:r w:rsidRPr="006167E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练习“结论先行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（案例：销售额为什么减少）</w:t>
      </w:r>
    </w:p>
    <w:p w14:paraId="7E3FF418" w14:textId="77777777" w:rsidR="006340E4" w:rsidRPr="00BB2447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（三）场景练习三：汇报内容混乱，到底想说啥</w:t>
      </w:r>
    </w:p>
    <w:p w14:paraId="76844768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两种结构：纵向、横向（案例：如何汇报关于公司拓展方向的结论？）</w:t>
      </w:r>
    </w:p>
    <w:p w14:paraId="4BB46960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经典框架：P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REP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、S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TAR</w:t>
      </w:r>
    </w:p>
    <w:p w14:paraId="633B66CF" w14:textId="77777777" w:rsidR="006340E4" w:rsidRPr="00BB2447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(四)场景练习四：千头万绪无重点</w:t>
      </w:r>
    </w:p>
    <w:p w14:paraId="78E3F25B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受众分析</w:t>
      </w:r>
    </w:p>
    <w:p w14:paraId="5BD5811F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收集信息</w:t>
      </w:r>
    </w:p>
    <w:p w14:paraId="28C76A0A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3.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构建大纲</w:t>
      </w:r>
    </w:p>
    <w:p w14:paraId="053BCB11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4.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绘制结构图</w:t>
      </w:r>
    </w:p>
    <w:p w14:paraId="61E9FEF3" w14:textId="77777777" w:rsidR="006340E4" w:rsidRPr="00BB2447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BB244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（五）场景练习五：层次太多如何“讲三点”</w:t>
      </w:r>
    </w:p>
    <w:p w14:paraId="68E69DD2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累计框架（案例：小白在会议上如何回答领导提问？）</w:t>
      </w:r>
    </w:p>
    <w:p w14:paraId="7241708E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演绎+归纳;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MECE</w:t>
      </w:r>
    </w:p>
    <w:p w14:paraId="5387EDAC" w14:textId="77777777" w:rsidR="006340E4" w:rsidRPr="003B6E70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3B6E70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二、用结构化表达与客户沟通</w:t>
      </w:r>
    </w:p>
    <w:p w14:paraId="20B5C384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（一）说服客户三要素（案例：买李子的老太太）</w:t>
      </w:r>
    </w:p>
    <w:p w14:paraId="781A653C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（二）利益呈现三层次（案例：方案谈判三层利益）</w:t>
      </w:r>
    </w:p>
    <w:p w14:paraId="27AA972C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（三）客户沟通五步骤（案例：“老顽固”是如何被说服的？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）</w:t>
      </w:r>
    </w:p>
    <w:p w14:paraId="56764DDF" w14:textId="77777777" w:rsidR="006340E4" w:rsidRPr="00DE3A91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DE3A91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三、用结构化表达讲故事</w:t>
      </w:r>
    </w:p>
    <w:p w14:paraId="13964A84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（一）故事的管理意义</w:t>
      </w:r>
    </w:p>
    <w:p w14:paraId="07B57004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（二）设计故事六元素</w:t>
      </w:r>
    </w:p>
    <w:p w14:paraId="5696F68F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lastRenderedPageBreak/>
        <w:t>（三）故事框架（案例：英雄之旅）</w:t>
      </w:r>
    </w:p>
    <w:p w14:paraId="787DB31F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（四）故事呈现（5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5387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）</w:t>
      </w:r>
    </w:p>
    <w:p w14:paraId="094DB10A" w14:textId="77777777" w:rsidR="006340E4" w:rsidRPr="005024CE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5024C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四、用结构化破解演讲</w:t>
      </w:r>
    </w:p>
    <w:p w14:paraId="048D7B04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（一）成功演讲的3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V</w:t>
      </w:r>
    </w:p>
    <w:p w14:paraId="42B50CA3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1.3V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Verbal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言语的、听觉的Vo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cal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、视觉的Vi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sual）</w:t>
      </w:r>
    </w:p>
    <w:p w14:paraId="36B2AE4B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>2.V1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之凤头猪肚豹尾</w:t>
      </w:r>
    </w:p>
    <w:p w14:paraId="7FD54E5B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(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1)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设计凤头式4种的开头</w:t>
      </w:r>
    </w:p>
    <w:p w14:paraId="352BF477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案例：关于什么是“共识”的小故事</w:t>
      </w:r>
    </w:p>
    <w:p w14:paraId="724E595C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(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2)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设计3种猪肚式的演讲主体</w:t>
      </w:r>
    </w:p>
    <w:p w14:paraId="42C72059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案例：S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UCCESS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串起演讲主体内容</w:t>
      </w:r>
    </w:p>
    <w:p w14:paraId="6C30CEF8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(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3)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设计4种豹尾式的结尾</w:t>
      </w:r>
    </w:p>
    <w:p w14:paraId="2780FBBA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案例：《我是一个小点点》；《西部，我的家园》;《做好时间管理，实现高效工作》</w:t>
      </w:r>
    </w:p>
    <w:p w14:paraId="1A45DD53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3.V2+V3</w:t>
      </w:r>
    </w:p>
    <w:p w14:paraId="054868F6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（1）留白的艺术4种作用3种类型</w:t>
      </w:r>
    </w:p>
    <w:p w14:paraId="45EF547F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（2）四矩阵打造有变化的声音</w:t>
      </w:r>
    </w:p>
    <w:p w14:paraId="09896FA5" w14:textId="77777777" w:rsidR="006340E4" w:rsidRDefault="006340E4" w:rsidP="006340E4">
      <w:pPr>
        <w:widowControl/>
        <w:spacing w:line="360" w:lineRule="auto"/>
        <w:ind w:firstLineChars="100" w:firstLine="24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（3）肢体语言面面观（儒林外史严贡生）</w:t>
      </w:r>
    </w:p>
    <w:p w14:paraId="788CC8CE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（二）即兴演讲（案例:用S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UCCESS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串起演讲主体内容）</w:t>
      </w:r>
    </w:p>
    <w:p w14:paraId="4C008C0F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即兴演讲的框架</w:t>
      </w:r>
    </w:p>
    <w:p w14:paraId="4C09F3CA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 2.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即兴演讲框架的3要点（案例：1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0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个字说明我们要选择你的理由）</w:t>
      </w:r>
    </w:p>
    <w:p w14:paraId="34DA6C24" w14:textId="77777777" w:rsidR="006340E4" w:rsidRPr="00F65CE7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五</w:t>
      </w:r>
      <w:r w:rsidRPr="00F65CE7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、用结构化表达助力写作</w:t>
      </w:r>
    </w:p>
    <w:p w14:paraId="3A73802A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（一）吸睛标题</w:t>
      </w:r>
    </w:p>
    <w:p w14:paraId="7C0891FD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（二）标题设计六要点</w:t>
      </w:r>
    </w:p>
    <w:p w14:paraId="6FD582BB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lastRenderedPageBreak/>
        <w:t>（三）序言就是预告片</w:t>
      </w:r>
    </w:p>
    <w:p w14:paraId="6D052875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（四）S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CQA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框架</w:t>
      </w:r>
    </w:p>
    <w:p w14:paraId="79EDF953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（五）商务文书中的2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W1H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框架</w:t>
      </w:r>
    </w:p>
    <w:p w14:paraId="3982E9DA" w14:textId="77777777" w:rsidR="006340E4" w:rsidRPr="00922166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六</w:t>
      </w:r>
      <w:r w:rsidRPr="00922166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、善用结构，四步搞定工作总结</w:t>
      </w:r>
    </w:p>
    <w:p w14:paraId="6E521E0B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（一）罗列关键工作成果</w:t>
      </w:r>
    </w:p>
    <w:p w14:paraId="5F5781A2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（二）成果分类</w:t>
      </w:r>
    </w:p>
    <w:p w14:paraId="3B150496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（三）排序整理</w:t>
      </w:r>
    </w:p>
    <w:p w14:paraId="305DB513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（四）概括总结，思想拔高</w:t>
      </w:r>
    </w:p>
    <w:p w14:paraId="15F877CA" w14:textId="77777777" w:rsidR="006340E4" w:rsidRPr="006D6655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七</w:t>
      </w:r>
      <w:r w:rsidRPr="006D665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、报告信手拈来</w:t>
      </w:r>
    </w:p>
    <w:p w14:paraId="78184AB5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（一）问题导向型商务文书类型</w:t>
      </w:r>
    </w:p>
    <w:p w14:paraId="56F70926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（二）一个角度三个结构三个注意写序言</w:t>
      </w:r>
    </w:p>
    <w:p w14:paraId="5E26D955" w14:textId="77777777" w:rsidR="006340E4" w:rsidRDefault="006340E4" w:rsidP="006340E4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（三）设计结构四步曲</w:t>
      </w:r>
    </w:p>
    <w:sectPr w:rsidR="006340E4" w:rsidSect="00CC0A91">
      <w:headerReference w:type="default" r:id="rId8"/>
      <w:footerReference w:type="default" r:id="rId9"/>
      <w:pgSz w:w="11906" w:h="16838"/>
      <w:pgMar w:top="1440" w:right="1080" w:bottom="1440" w:left="1080" w:header="851" w:footer="7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1057D" w14:textId="77777777" w:rsidR="00660CFE" w:rsidRDefault="00660CFE" w:rsidP="00BB627D">
      <w:r>
        <w:separator/>
      </w:r>
    </w:p>
  </w:endnote>
  <w:endnote w:type="continuationSeparator" w:id="0">
    <w:p w14:paraId="4947115C" w14:textId="77777777" w:rsidR="00660CFE" w:rsidRDefault="00660CFE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63851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3C7F51B2" w14:textId="45E3D95C" w:rsidR="00CC0A91" w:rsidRDefault="00CC0A91" w:rsidP="00CC0A91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C430E66" w14:textId="77777777" w:rsidR="00CC0A91" w:rsidRDefault="00CC0A9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4B27A" w14:textId="77777777" w:rsidR="00660CFE" w:rsidRDefault="00660CFE" w:rsidP="00BB627D">
      <w:r>
        <w:separator/>
      </w:r>
    </w:p>
  </w:footnote>
  <w:footnote w:type="continuationSeparator" w:id="0">
    <w:p w14:paraId="779D36B8" w14:textId="77777777" w:rsidR="00660CFE" w:rsidRDefault="00660CFE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F23D2" w14:textId="67CA8C6C" w:rsidR="00BB627D" w:rsidRDefault="00E75459">
    <w:pPr>
      <w:spacing w:line="264" w:lineRule="auto"/>
    </w:pPr>
    <w:r>
      <w:rPr>
        <w:rFonts w:hint="eastAsia"/>
      </w:rPr>
      <w:t>王吉凤老师《如虎添翼（</w:t>
    </w:r>
    <w:r w:rsidR="00045052">
      <w:rPr>
        <w:rFonts w:hint="eastAsia"/>
      </w:rPr>
      <w:t>艺</w:t>
    </w:r>
    <w:r>
      <w:rPr>
        <w:rFonts w:hint="eastAsia"/>
      </w:rPr>
      <w:t>）</w:t>
    </w:r>
    <w:r w:rsidR="00BB627D"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ADE396" wp14:editId="7F00E973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矩形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685BD5E7" id="矩形 222" o:spid="_x0000_s1026" style="position:absolute;left:0;text-align:left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" filled="f" strokecolor="#747070 [1614]" strokeweight="1.25pt">
              <w10:wrap anchorx="page" anchory="page"/>
            </v:rect>
          </w:pict>
        </mc:Fallback>
      </mc:AlternateContent>
    </w:r>
    <w:r>
      <w:rPr>
        <w:rFonts w:hint="eastAsia"/>
      </w:rPr>
      <w:t>—</w:t>
    </w:r>
    <w:r w:rsidR="00045052">
      <w:rPr>
        <w:rFonts w:hint="eastAsia"/>
      </w:rPr>
      <w:t>结构化</w:t>
    </w:r>
    <w:r w:rsidR="006340E4">
      <w:rPr>
        <w:rFonts w:hint="eastAsia"/>
      </w:rPr>
      <w:t>思维与有效</w:t>
    </w:r>
    <w:r w:rsidR="00045052">
      <w:rPr>
        <w:rFonts w:hint="eastAsia"/>
      </w:rPr>
      <w:t>表达</w:t>
    </w:r>
    <w:r>
      <w:rPr>
        <w:rFonts w:hint="eastAsia"/>
      </w:rPr>
      <w:t>》</w:t>
    </w:r>
  </w:p>
  <w:p w14:paraId="1C4D83BD" w14:textId="77777777" w:rsidR="00BB627D" w:rsidRDefault="00BB627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C81DF2"/>
    <w:multiLevelType w:val="hybridMultilevel"/>
    <w:tmpl w:val="D54E90F8"/>
    <w:lvl w:ilvl="0" w:tplc="0409000B">
      <w:start w:val="1"/>
      <w:numFmt w:val="bullet"/>
      <w:lvlText w:val=""/>
      <w:lvlJc w:val="left"/>
      <w:pPr>
        <w:ind w:left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17363"/>
    <w:rsid w:val="00045052"/>
    <w:rsid w:val="00067FE8"/>
    <w:rsid w:val="00087B38"/>
    <w:rsid w:val="00116014"/>
    <w:rsid w:val="00121965"/>
    <w:rsid w:val="00124200"/>
    <w:rsid w:val="00157240"/>
    <w:rsid w:val="001919B3"/>
    <w:rsid w:val="001A227D"/>
    <w:rsid w:val="00214588"/>
    <w:rsid w:val="00225171"/>
    <w:rsid w:val="00235CE8"/>
    <w:rsid w:val="002F64C3"/>
    <w:rsid w:val="004A4CD9"/>
    <w:rsid w:val="004B130A"/>
    <w:rsid w:val="005377F2"/>
    <w:rsid w:val="005F50D9"/>
    <w:rsid w:val="00604268"/>
    <w:rsid w:val="00605960"/>
    <w:rsid w:val="00614304"/>
    <w:rsid w:val="00616D5C"/>
    <w:rsid w:val="00623CD7"/>
    <w:rsid w:val="00625D5B"/>
    <w:rsid w:val="006340E4"/>
    <w:rsid w:val="00647074"/>
    <w:rsid w:val="00660CFE"/>
    <w:rsid w:val="00662829"/>
    <w:rsid w:val="006C48F7"/>
    <w:rsid w:val="006E6CBF"/>
    <w:rsid w:val="00766593"/>
    <w:rsid w:val="007F3A1C"/>
    <w:rsid w:val="00893ABF"/>
    <w:rsid w:val="008D7D4A"/>
    <w:rsid w:val="009A301B"/>
    <w:rsid w:val="009A305D"/>
    <w:rsid w:val="00A02F67"/>
    <w:rsid w:val="00A831CE"/>
    <w:rsid w:val="00AD6C6F"/>
    <w:rsid w:val="00B11DA5"/>
    <w:rsid w:val="00B474FC"/>
    <w:rsid w:val="00B731DC"/>
    <w:rsid w:val="00B81D97"/>
    <w:rsid w:val="00BB627D"/>
    <w:rsid w:val="00BD0126"/>
    <w:rsid w:val="00BD3611"/>
    <w:rsid w:val="00BE00E7"/>
    <w:rsid w:val="00C04EBC"/>
    <w:rsid w:val="00C95F58"/>
    <w:rsid w:val="00CA54B7"/>
    <w:rsid w:val="00CC0A91"/>
    <w:rsid w:val="00CC7313"/>
    <w:rsid w:val="00D166A5"/>
    <w:rsid w:val="00D253A8"/>
    <w:rsid w:val="00D46E5B"/>
    <w:rsid w:val="00E75459"/>
    <w:rsid w:val="00E841B9"/>
    <w:rsid w:val="00EA2340"/>
    <w:rsid w:val="00EE1CEC"/>
    <w:rsid w:val="00EE49AB"/>
    <w:rsid w:val="00EF5941"/>
    <w:rsid w:val="00F031D4"/>
    <w:rsid w:val="00F508DF"/>
    <w:rsid w:val="00FF1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235CE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331</Words>
  <Characters>1888</Characters>
  <Application>Microsoft Office Word</Application>
  <DocSecurity>0</DocSecurity>
  <Lines>15</Lines>
  <Paragraphs>4</Paragraphs>
  <ScaleCrop>false</ScaleCrop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王 吉凤</cp:lastModifiedBy>
  <cp:revision>5</cp:revision>
  <cp:lastPrinted>2021-08-30T03:22:00Z</cp:lastPrinted>
  <dcterms:created xsi:type="dcterms:W3CDTF">2022-02-03T02:49:00Z</dcterms:created>
  <dcterms:modified xsi:type="dcterms:W3CDTF">2022-02-08T12:19:00Z</dcterms:modified>
</cp:coreProperties>
</file>