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95E" w:rsidRDefault="00C858AA">
      <w:pPr>
        <w:pStyle w:val="1"/>
        <w:rPr>
          <w:b w:val="0"/>
          <w:bCs w:val="0"/>
          <w:lang w:eastAsia="zh-CN"/>
        </w:rPr>
      </w:pPr>
      <w:r>
        <w:rPr>
          <w:color w:val="373737"/>
          <w:lang w:eastAsia="zh-CN"/>
        </w:rPr>
        <w:t>【课程特色】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4095E" w:rsidRDefault="00C858AA">
      <w:pPr>
        <w:pStyle w:val="2"/>
        <w:spacing w:line="412" w:lineRule="auto"/>
        <w:ind w:right="199" w:firstLine="420"/>
        <w:jc w:val="both"/>
        <w:rPr>
          <w:b w:val="0"/>
          <w:bCs w:val="0"/>
          <w:lang w:eastAsia="zh-CN"/>
        </w:rPr>
      </w:pPr>
      <w:r>
        <w:rPr>
          <w:color w:val="373737"/>
          <w:spacing w:val="-3"/>
          <w:lang w:eastAsia="zh-CN"/>
        </w:rPr>
        <w:t>本课程通过多种学与演、演与练相结合的现实情景模拟教学模式，使学员生动感受和领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spacing w:val="-2"/>
          <w:w w:val="95"/>
          <w:lang w:eastAsia="zh-CN"/>
        </w:rPr>
        <w:t>悟特定的营业厅</w:t>
      </w:r>
      <w:r>
        <w:rPr>
          <w:color w:val="373737"/>
          <w:spacing w:val="-2"/>
          <w:w w:val="95"/>
          <w:lang w:eastAsia="zh-CN"/>
        </w:rPr>
        <w:t>“</w:t>
      </w:r>
      <w:r>
        <w:rPr>
          <w:color w:val="373737"/>
          <w:spacing w:val="-2"/>
          <w:w w:val="95"/>
          <w:lang w:eastAsia="zh-CN"/>
        </w:rPr>
        <w:t>礼仪</w:t>
      </w:r>
      <w:r>
        <w:rPr>
          <w:color w:val="373737"/>
          <w:spacing w:val="-2"/>
          <w:w w:val="95"/>
          <w:lang w:eastAsia="zh-CN"/>
        </w:rPr>
        <w:t>”</w:t>
      </w:r>
      <w:r>
        <w:rPr>
          <w:color w:val="373737"/>
          <w:spacing w:val="-2"/>
          <w:w w:val="95"/>
          <w:lang w:eastAsia="zh-CN"/>
        </w:rPr>
        <w:t>的内涵和外延及对于职业成功的重要性；在学习、演练、研讨中学</w:t>
      </w:r>
      <w:r>
        <w:rPr>
          <w:color w:val="373737"/>
          <w:spacing w:val="28"/>
          <w:w w:val="95"/>
          <w:lang w:eastAsia="zh-CN"/>
        </w:rPr>
        <w:t xml:space="preserve"> </w:t>
      </w:r>
      <w:r>
        <w:rPr>
          <w:color w:val="373737"/>
          <w:lang w:eastAsia="zh-CN"/>
        </w:rPr>
        <w:t>会并恰当运用职场礼仪，促使行为与态度的改变，助推事业。</w:t>
      </w:r>
    </w:p>
    <w:p w:rsidR="0024095E" w:rsidRDefault="00C858AA">
      <w:pPr>
        <w:spacing w:before="27"/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【推荐参训对象】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4095E" w:rsidRDefault="00C858AA">
      <w:pPr>
        <w:pStyle w:val="a3"/>
        <w:ind w:left="120"/>
        <w:rPr>
          <w:lang w:eastAsia="zh-CN"/>
        </w:rPr>
      </w:pPr>
      <w:r>
        <w:rPr>
          <w:lang w:eastAsia="zh-CN"/>
        </w:rPr>
        <w:t>营业厅服务人员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24095E" w:rsidRDefault="00C858AA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【课程目标】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4095E" w:rsidRDefault="00C858AA">
      <w:pPr>
        <w:pStyle w:val="2"/>
        <w:tabs>
          <w:tab w:val="left" w:pos="455"/>
        </w:tabs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内强个人素质，外塑企业形象，达到个人、企业双嬴；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4095E" w:rsidRDefault="00C858AA">
      <w:pPr>
        <w:tabs>
          <w:tab w:val="left" w:pos="455"/>
        </w:tabs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◇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掌握并恰当地应用特定的营业厅服务人员礼仪，助推事业，成就人生；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4095E" w:rsidRDefault="00C858AA">
      <w:pPr>
        <w:tabs>
          <w:tab w:val="left" w:pos="455"/>
        </w:tabs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◇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规范营业厅服务人员在商务活动中的礼仪细节，提高服务活动成功率。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24095E" w:rsidRDefault="00C858AA">
      <w:pPr>
        <w:pStyle w:val="a3"/>
        <w:spacing w:line="396" w:lineRule="auto"/>
        <w:ind w:left="120"/>
        <w:rPr>
          <w:lang w:eastAsia="zh-CN"/>
        </w:rPr>
      </w:pPr>
      <w:r>
        <w:rPr>
          <w:rFonts w:cs="微软雅黑"/>
          <w:b/>
          <w:bCs/>
          <w:color w:val="333333"/>
          <w:sz w:val="24"/>
          <w:szCs w:val="24"/>
          <w:lang w:eastAsia="zh-CN"/>
        </w:rPr>
        <w:t>【授课方式】</w:t>
      </w:r>
      <w:r>
        <w:rPr>
          <w:rFonts w:cs="微软雅黑"/>
          <w:b/>
          <w:bCs/>
          <w:color w:val="333333"/>
          <w:sz w:val="24"/>
          <w:szCs w:val="24"/>
          <w:lang w:eastAsia="zh-CN"/>
        </w:rPr>
        <w:t xml:space="preserve"> </w:t>
      </w:r>
      <w:r>
        <w:rPr>
          <w:color w:val="333333"/>
          <w:w w:val="95"/>
          <w:lang w:eastAsia="zh-CN"/>
        </w:rPr>
        <w:t>讲与演，演与练，练与评，声与形，图与影相结合，多种教学手段的运用，实现全程互动、</w:t>
      </w:r>
      <w:r>
        <w:rPr>
          <w:color w:val="333333"/>
          <w:spacing w:val="44"/>
          <w:w w:val="95"/>
          <w:lang w:eastAsia="zh-CN"/>
        </w:rPr>
        <w:t xml:space="preserve"> </w:t>
      </w:r>
      <w:r>
        <w:rPr>
          <w:color w:val="333333"/>
          <w:lang w:eastAsia="zh-CN"/>
        </w:rPr>
        <w:t>寻求身临其境的体验，获得实实在在的提高和收益。</w:t>
      </w:r>
    </w:p>
    <w:p w:rsidR="0024095E" w:rsidRDefault="00C858AA">
      <w:pPr>
        <w:pStyle w:val="1"/>
        <w:spacing w:before="46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【授课时间】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4095E" w:rsidRDefault="00C858AA">
      <w:pPr>
        <w:pStyle w:val="a3"/>
        <w:ind w:left="120"/>
        <w:rPr>
          <w:lang w:eastAsia="zh-CN"/>
        </w:rPr>
      </w:pPr>
      <w:r>
        <w:rPr>
          <w:color w:val="333333"/>
          <w:lang w:eastAsia="zh-CN"/>
        </w:rPr>
        <w:t>1</w:t>
      </w:r>
      <w:r>
        <w:rPr>
          <w:color w:val="333333"/>
          <w:spacing w:val="-20"/>
          <w:lang w:eastAsia="zh-CN"/>
        </w:rPr>
        <w:t xml:space="preserve"> </w:t>
      </w:r>
      <w:r>
        <w:rPr>
          <w:color w:val="333333"/>
          <w:lang w:eastAsia="zh-CN"/>
        </w:rPr>
        <w:t>天标准版</w:t>
      </w:r>
      <w:r>
        <w:rPr>
          <w:color w:val="333333"/>
          <w:lang w:eastAsia="zh-CN"/>
        </w:rPr>
        <w:t>/</w:t>
      </w:r>
      <w:r>
        <w:rPr>
          <w:color w:val="333333"/>
          <w:lang w:eastAsia="zh-CN"/>
        </w:rPr>
        <w:t>可根据企业需求调整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24095E" w:rsidRDefault="00C858AA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【课程模块设置】</w:t>
      </w:r>
    </w:p>
    <w:p w:rsidR="0024095E" w:rsidRDefault="0024095E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24095E" w:rsidRDefault="0024095E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24095E" w:rsidRDefault="00C858AA">
      <w:pPr>
        <w:tabs>
          <w:tab w:val="left" w:pos="1319"/>
        </w:tabs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识礼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礼仪概述篇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4095E" w:rsidRDefault="00C858AA">
      <w:pPr>
        <w:pStyle w:val="2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职场礼仪形象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专属形象</w:t>
      </w:r>
      <w:r>
        <w:rPr>
          <w:color w:val="333333"/>
          <w:spacing w:val="31"/>
          <w:lang w:eastAsia="zh-CN"/>
        </w:rPr>
        <w:t xml:space="preserve"> </w:t>
      </w:r>
      <w:r>
        <w:rPr>
          <w:color w:val="333333"/>
          <w:lang w:eastAsia="zh-CN"/>
        </w:rPr>
        <w:t>构建品牌</w:t>
      </w:r>
    </w:p>
    <w:p w:rsidR="0024095E" w:rsidRDefault="0024095E">
      <w:pPr>
        <w:rPr>
          <w:lang w:eastAsia="zh-CN"/>
        </w:rPr>
        <w:sectPr w:rsidR="0024095E">
          <w:footerReference w:type="default" r:id="rId6"/>
          <w:type w:val="continuous"/>
          <w:pgSz w:w="11910" w:h="16840"/>
          <w:pgMar w:top="1520" w:right="1600" w:bottom="1160" w:left="1680" w:header="720" w:footer="978" w:gutter="0"/>
          <w:pgNumType w:start="1"/>
          <w:cols w:space="720"/>
        </w:sectPr>
      </w:pPr>
    </w:p>
    <w:p w:rsidR="0024095E" w:rsidRDefault="00C858AA">
      <w:pPr>
        <w:spacing w:line="294" w:lineRule="exact"/>
        <w:ind w:left="140" w:right="5172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lastRenderedPageBreak/>
        <w:t>一、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什么是礼仪</w:t>
      </w:r>
    </w:p>
    <w:p w:rsidR="0024095E" w:rsidRDefault="0024095E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4095E" w:rsidRDefault="00C858AA">
      <w:pPr>
        <w:ind w:left="140" w:right="5172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pacing w:val="16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pacing w:val="-35"/>
          <w:w w:val="95"/>
          <w:sz w:val="21"/>
          <w:szCs w:val="21"/>
          <w:lang w:eastAsia="zh-CN"/>
        </w:rPr>
        <w:t>礼仪概念认知</w:t>
      </w:r>
      <w:r>
        <w:rPr>
          <w:rFonts w:ascii="微软雅黑" w:eastAsia="微软雅黑" w:hAnsi="微软雅黑" w:cs="微软雅黑"/>
          <w:i/>
          <w:spacing w:val="-35"/>
          <w:w w:val="95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35"/>
          <w:w w:val="95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35"/>
          <w:w w:val="95"/>
          <w:lang w:eastAsia="zh-CN"/>
        </w:rPr>
        <w:t>】</w:t>
      </w:r>
    </w:p>
    <w:p w:rsidR="0024095E" w:rsidRDefault="0024095E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4095E" w:rsidRDefault="00C858AA">
      <w:pPr>
        <w:ind w:left="140" w:right="5172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、礼仪的作用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】</w:t>
      </w:r>
    </w:p>
    <w:p w:rsidR="0024095E" w:rsidRDefault="0024095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4095E" w:rsidRDefault="00C858AA">
      <w:pPr>
        <w:pStyle w:val="a3"/>
        <w:spacing w:line="412" w:lineRule="auto"/>
        <w:ind w:left="140" w:right="5172"/>
        <w:rPr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、礼仪的核心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二、营业厅服务礼仪</w:t>
      </w:r>
    </w:p>
    <w:p w:rsidR="0024095E" w:rsidRDefault="00C858AA">
      <w:pPr>
        <w:pStyle w:val="a3"/>
        <w:spacing w:before="61"/>
        <w:ind w:left="140" w:right="3964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、服务意识与理念：了解你的客户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ind w:left="140" w:right="5172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、服务元动力：定位你自己</w:t>
      </w:r>
    </w:p>
    <w:p w:rsidR="0024095E" w:rsidRDefault="0024095E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24095E" w:rsidRDefault="00C858AA">
      <w:pPr>
        <w:tabs>
          <w:tab w:val="left" w:pos="1339"/>
        </w:tabs>
        <w:spacing w:line="391" w:lineRule="auto"/>
        <w:ind w:left="140" w:right="3964" w:hanging="27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i/>
          <w:spacing w:val="-66"/>
          <w:lang w:eastAsia="zh-CN"/>
        </w:rPr>
        <w:t>【现实情景案例模拟演练、小组讨论】</w:t>
      </w:r>
      <w:r>
        <w:rPr>
          <w:rFonts w:ascii="微软雅黑" w:eastAsia="微软雅黑" w:hAnsi="微软雅黑" w:cs="微软雅黑"/>
          <w:i/>
          <w:w w:val="94"/>
          <w:lang w:eastAsia="zh-CN"/>
        </w:rPr>
        <w:t xml:space="preserve">                 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第二模块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懂礼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形象篇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营业厅服务人员形象管理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我之元素</w:t>
      </w:r>
      <w:r>
        <w:rPr>
          <w:rFonts w:ascii="微软雅黑" w:eastAsia="微软雅黑" w:hAnsi="微软雅黑" w:cs="微软雅黑"/>
          <w:b/>
          <w:bCs/>
          <w:spacing w:val="3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和谐唯美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16"/>
          <w:sz w:val="21"/>
          <w:szCs w:val="21"/>
          <w:lang w:eastAsia="zh-CN"/>
        </w:rPr>
        <w:t>一、服务全流程</w:t>
      </w:r>
      <w:r>
        <w:rPr>
          <w:rFonts w:ascii="微软雅黑" w:eastAsia="微软雅黑" w:hAnsi="微软雅黑" w:cs="微软雅黑"/>
          <w:b/>
          <w:bCs/>
          <w:spacing w:val="-16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spacing w:val="-16"/>
          <w:sz w:val="21"/>
          <w:szCs w:val="21"/>
          <w:lang w:eastAsia="zh-CN"/>
        </w:rPr>
        <w:t>展现专业形象</w:t>
      </w:r>
      <w:r>
        <w:rPr>
          <w:rFonts w:ascii="微软雅黑" w:eastAsia="微软雅黑" w:hAnsi="微软雅黑" w:cs="微软雅黑"/>
          <w:i/>
          <w:spacing w:val="-16"/>
          <w:lang w:eastAsia="zh-CN"/>
        </w:rPr>
        <w:t>（小组讨论）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4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职业服务形象与首轮效应</w:t>
      </w:r>
    </w:p>
    <w:p w:rsidR="0024095E" w:rsidRDefault="00C858AA">
      <w:pPr>
        <w:pStyle w:val="a3"/>
        <w:spacing w:before="86"/>
        <w:ind w:left="140" w:right="5172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</w:t>
      </w:r>
      <w:r>
        <w:rPr>
          <w:spacing w:val="-43"/>
          <w:lang w:eastAsia="zh-CN"/>
        </w:rPr>
        <w:t xml:space="preserve"> </w:t>
      </w:r>
      <w:r>
        <w:rPr>
          <w:lang w:eastAsia="zh-CN"/>
        </w:rPr>
        <w:t>职业服务意识与末轮效应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ind w:left="140" w:right="5172"/>
        <w:rPr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</w:t>
      </w:r>
      <w:r>
        <w:rPr>
          <w:spacing w:val="-44"/>
          <w:lang w:eastAsia="zh-CN"/>
        </w:rPr>
        <w:t xml:space="preserve"> </w:t>
      </w:r>
      <w:r>
        <w:rPr>
          <w:lang w:eastAsia="zh-CN"/>
        </w:rPr>
        <w:t>职业服务习惯与仪式感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2"/>
        <w:ind w:left="140" w:right="5172"/>
        <w:rPr>
          <w:b w:val="0"/>
          <w:bCs w:val="0"/>
          <w:lang w:eastAsia="zh-CN"/>
        </w:rPr>
      </w:pPr>
      <w:r>
        <w:rPr>
          <w:lang w:eastAsia="zh-CN"/>
        </w:rPr>
        <w:t>二、职场形象</w:t>
      </w:r>
      <w:r>
        <w:rPr>
          <w:lang w:eastAsia="zh-CN"/>
        </w:rPr>
        <w:t>----</w:t>
      </w:r>
      <w:r>
        <w:rPr>
          <w:lang w:eastAsia="zh-CN"/>
        </w:rPr>
        <w:t>体现专业风范</w:t>
      </w:r>
    </w:p>
    <w:p w:rsidR="0024095E" w:rsidRDefault="0024095E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4095E" w:rsidRDefault="00C858AA">
      <w:pPr>
        <w:tabs>
          <w:tab w:val="left" w:pos="2304"/>
        </w:tabs>
        <w:ind w:left="140" w:right="396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、仪容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清雅淡妆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40"/>
          <w:sz w:val="21"/>
          <w:szCs w:val="21"/>
          <w:lang w:eastAsia="zh-CN"/>
        </w:rPr>
        <w:t>尽显素养</w:t>
      </w:r>
      <w:r>
        <w:rPr>
          <w:rFonts w:ascii="微软雅黑" w:eastAsia="微软雅黑" w:hAnsi="微软雅黑" w:cs="微软雅黑"/>
          <w:i/>
          <w:spacing w:val="-40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40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40"/>
          <w:lang w:eastAsia="zh-CN"/>
        </w:rPr>
        <w:t>】</w:t>
      </w:r>
    </w:p>
    <w:p w:rsidR="0024095E" w:rsidRDefault="0024095E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4095E" w:rsidRDefault="00C858AA">
      <w:pPr>
        <w:tabs>
          <w:tab w:val="left" w:pos="2304"/>
        </w:tabs>
        <w:ind w:left="140" w:right="396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、仪表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得体靓装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43"/>
          <w:sz w:val="21"/>
          <w:szCs w:val="21"/>
          <w:lang w:eastAsia="zh-CN"/>
        </w:rPr>
        <w:t>彰显品位</w:t>
      </w:r>
      <w:r>
        <w:rPr>
          <w:rFonts w:ascii="微软雅黑" w:eastAsia="微软雅黑" w:hAnsi="微软雅黑" w:cs="微软雅黑"/>
          <w:i/>
          <w:spacing w:val="-43"/>
          <w:lang w:eastAsia="zh-CN"/>
        </w:rPr>
        <w:t>（现场抽样点评）</w:t>
      </w:r>
    </w:p>
    <w:p w:rsidR="0024095E" w:rsidRDefault="0024095E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4095E" w:rsidRDefault="00C858AA">
      <w:pPr>
        <w:tabs>
          <w:tab w:val="left" w:pos="2304"/>
        </w:tabs>
        <w:ind w:left="140" w:right="396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、仪态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优雅仪态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43"/>
          <w:sz w:val="21"/>
          <w:szCs w:val="21"/>
          <w:lang w:eastAsia="zh-CN"/>
        </w:rPr>
        <w:t>显现气质</w:t>
      </w:r>
      <w:r>
        <w:rPr>
          <w:rFonts w:ascii="微软雅黑" w:eastAsia="微软雅黑" w:hAnsi="微软雅黑" w:cs="微软雅黑"/>
          <w:i/>
          <w:spacing w:val="-43"/>
          <w:lang w:eastAsia="zh-CN"/>
        </w:rPr>
        <w:t>（现场演练点评）</w:t>
      </w:r>
    </w:p>
    <w:p w:rsidR="0024095E" w:rsidRDefault="0024095E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4095E" w:rsidRDefault="00C858AA">
      <w:pPr>
        <w:tabs>
          <w:tab w:val="left" w:pos="475"/>
          <w:tab w:val="left" w:pos="1339"/>
        </w:tabs>
        <w:spacing w:line="391" w:lineRule="auto"/>
        <w:ind w:left="140" w:right="470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31"/>
          <w:sz w:val="21"/>
          <w:szCs w:val="21"/>
          <w:lang w:eastAsia="zh-CN"/>
        </w:rPr>
        <w:t>个人风范管理七法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】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第三模块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习礼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行为篇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商务沟通管理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感情纽带</w:t>
      </w:r>
      <w:r>
        <w:rPr>
          <w:rFonts w:ascii="微软雅黑" w:eastAsia="微软雅黑" w:hAnsi="微软雅黑" w:cs="微软雅黑"/>
          <w:b/>
          <w:bCs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成功基础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一、服务人员沟通技巧</w:t>
      </w:r>
    </w:p>
    <w:p w:rsidR="0024095E" w:rsidRDefault="0024095E">
      <w:pPr>
        <w:spacing w:line="391" w:lineRule="auto"/>
        <w:rPr>
          <w:rFonts w:ascii="微软雅黑" w:eastAsia="微软雅黑" w:hAnsi="微软雅黑" w:cs="微软雅黑"/>
          <w:sz w:val="21"/>
          <w:szCs w:val="21"/>
          <w:lang w:eastAsia="zh-CN"/>
        </w:rPr>
        <w:sectPr w:rsidR="0024095E">
          <w:pgSz w:w="11910" w:h="16840"/>
          <w:pgMar w:top="1580" w:right="1680" w:bottom="1160" w:left="1660" w:header="0" w:footer="978" w:gutter="0"/>
          <w:cols w:space="720"/>
        </w:sectPr>
      </w:pPr>
    </w:p>
    <w:p w:rsidR="0024095E" w:rsidRDefault="00C858AA">
      <w:pPr>
        <w:spacing w:line="297" w:lineRule="exact"/>
        <w:ind w:left="120" w:right="3793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31"/>
          <w:sz w:val="21"/>
          <w:szCs w:val="21"/>
          <w:lang w:eastAsia="zh-CN"/>
        </w:rPr>
        <w:lastRenderedPageBreak/>
        <w:t>1</w:t>
      </w:r>
      <w:r>
        <w:rPr>
          <w:rFonts w:ascii="微软雅黑" w:eastAsia="微软雅黑" w:hAnsi="微软雅黑" w:cs="微软雅黑"/>
          <w:spacing w:val="-31"/>
          <w:sz w:val="21"/>
          <w:szCs w:val="21"/>
          <w:lang w:eastAsia="zh-CN"/>
        </w:rPr>
        <w:t>、人际沟通准则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3-1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】</w:t>
      </w:r>
    </w:p>
    <w:p w:rsidR="0024095E" w:rsidRDefault="0024095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4095E" w:rsidRDefault="00C858AA">
      <w:pPr>
        <w:pStyle w:val="a3"/>
        <w:ind w:right="3793"/>
        <w:rPr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黄金与白金法则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spacing w:line="403" w:lineRule="auto"/>
        <w:ind w:left="120" w:right="3793" w:firstLine="3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用客户喜欢的方式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1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41"/>
          <w:sz w:val="21"/>
          <w:szCs w:val="21"/>
          <w:lang w:eastAsia="zh-CN"/>
        </w:rPr>
        <w:t>、沟通的语言技巧</w:t>
      </w:r>
      <w:r>
        <w:rPr>
          <w:rFonts w:ascii="微软雅黑" w:eastAsia="微软雅黑" w:hAnsi="微软雅黑" w:cs="微软雅黑"/>
          <w:i/>
          <w:spacing w:val="-41"/>
          <w:lang w:eastAsia="zh-CN"/>
        </w:rPr>
        <w:t>（实际情景案例现场演练点评）</w:t>
      </w:r>
    </w:p>
    <w:p w:rsidR="0024095E" w:rsidRDefault="00C858AA">
      <w:pPr>
        <w:pStyle w:val="a3"/>
        <w:spacing w:before="61"/>
        <w:ind w:right="3793"/>
        <w:rPr>
          <w:lang w:eastAsia="zh-CN"/>
        </w:rPr>
      </w:pPr>
      <w:r>
        <w:rPr>
          <w:lang w:eastAsia="zh-CN"/>
        </w:rPr>
        <w:t>◆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待客之声与服务禁语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ind w:right="3793"/>
        <w:rPr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恰到好处的赞美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ind w:right="3793"/>
        <w:rPr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适时提问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spacing w:line="403" w:lineRule="auto"/>
        <w:ind w:left="120" w:right="3793" w:firstLine="3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妙用闲聊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8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pacing w:val="-28"/>
          <w:sz w:val="21"/>
          <w:szCs w:val="21"/>
          <w:lang w:eastAsia="zh-CN"/>
        </w:rPr>
        <w:t>、沟通的非语言技巧</w:t>
      </w:r>
      <w:r>
        <w:rPr>
          <w:rFonts w:ascii="微软雅黑" w:eastAsia="微软雅黑" w:hAnsi="微软雅黑" w:cs="微软雅黑"/>
          <w:i/>
          <w:spacing w:val="-28"/>
          <w:lang w:eastAsia="zh-CN"/>
        </w:rPr>
        <w:t>（现场演练点评）</w:t>
      </w:r>
    </w:p>
    <w:p w:rsidR="0024095E" w:rsidRDefault="00C858AA">
      <w:pPr>
        <w:pStyle w:val="a3"/>
        <w:spacing w:before="61"/>
        <w:ind w:right="3793"/>
        <w:rPr>
          <w:lang w:eastAsia="zh-CN"/>
        </w:rPr>
      </w:pPr>
      <w:bookmarkStart w:id="0" w:name="_GoBack"/>
      <w:bookmarkEnd w:id="0"/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表情训练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ind w:right="3793"/>
        <w:rPr>
          <w:lang w:eastAsia="zh-CN"/>
        </w:rPr>
      </w:pPr>
      <w:r>
        <w:rPr>
          <w:lang w:eastAsia="zh-CN"/>
        </w:rPr>
        <w:t>◆</w:t>
      </w:r>
      <w:r>
        <w:rPr>
          <w:spacing w:val="34"/>
          <w:lang w:eastAsia="zh-CN"/>
        </w:rPr>
        <w:t xml:space="preserve"> </w:t>
      </w:r>
      <w:r>
        <w:rPr>
          <w:lang w:eastAsia="zh-CN"/>
        </w:rPr>
        <w:t>语音语速语气音量训练</w:t>
      </w:r>
    </w:p>
    <w:p w:rsidR="0024095E" w:rsidRPr="008E53C9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ind w:right="3793"/>
        <w:rPr>
          <w:lang w:eastAsia="zh-CN"/>
        </w:rPr>
      </w:pPr>
      <w:r>
        <w:rPr>
          <w:lang w:eastAsia="zh-CN"/>
        </w:rPr>
        <w:t>◆</w:t>
      </w:r>
      <w:r>
        <w:rPr>
          <w:spacing w:val="38"/>
          <w:lang w:eastAsia="zh-CN"/>
        </w:rPr>
        <w:t xml:space="preserve"> </w:t>
      </w:r>
      <w:r>
        <w:rPr>
          <w:lang w:eastAsia="zh-CN"/>
        </w:rPr>
        <w:t>用耳朵说服</w:t>
      </w:r>
    </w:p>
    <w:p w:rsidR="0024095E" w:rsidRDefault="0024095E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24095E" w:rsidRDefault="00C858AA">
      <w:pPr>
        <w:spacing w:line="403" w:lineRule="auto"/>
        <w:ind w:left="120" w:right="117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二、用礼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营业厅服务礼仪场景应用篇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（现场角色扮演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+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演练点评）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、营业前的准备</w:t>
      </w:r>
    </w:p>
    <w:p w:rsidR="0024095E" w:rsidRDefault="00C858AA">
      <w:pPr>
        <w:pStyle w:val="a3"/>
        <w:tabs>
          <w:tab w:val="left" w:pos="561"/>
        </w:tabs>
        <w:spacing w:before="73"/>
        <w:ind w:left="225" w:right="3793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班前准备及礼仪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tabs>
          <w:tab w:val="left" w:pos="561"/>
        </w:tabs>
        <w:ind w:left="225" w:right="3793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班前早会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2"/>
        <w:ind w:right="379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、营业中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4095E" w:rsidRDefault="00C858AA">
      <w:pPr>
        <w:pStyle w:val="a3"/>
        <w:tabs>
          <w:tab w:val="left" w:pos="561"/>
        </w:tabs>
        <w:ind w:left="225" w:right="1174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流动服务人员服务礼仪：鞠躬、陪同、引领、礼让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tabs>
          <w:tab w:val="left" w:pos="561"/>
        </w:tabs>
        <w:ind w:left="225" w:right="1174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spacing w:val="-5"/>
          <w:lang w:eastAsia="zh-CN"/>
        </w:rPr>
        <w:t>非流动人员服务礼仪：服务</w:t>
      </w:r>
      <w:r>
        <w:rPr>
          <w:spacing w:val="-5"/>
          <w:lang w:eastAsia="zh-CN"/>
        </w:rPr>
        <w:t>“</w:t>
      </w:r>
      <w:r>
        <w:rPr>
          <w:spacing w:val="-5"/>
          <w:lang w:eastAsia="zh-CN"/>
        </w:rPr>
        <w:t>三先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、接递物品、柜面</w:t>
      </w:r>
      <w:r>
        <w:rPr>
          <w:spacing w:val="-14"/>
          <w:lang w:eastAsia="zh-CN"/>
        </w:rPr>
        <w:t xml:space="preserve"> </w:t>
      </w:r>
      <w:r>
        <w:rPr>
          <w:lang w:eastAsia="zh-CN"/>
        </w:rPr>
        <w:t>5S</w:t>
      </w:r>
      <w:r>
        <w:rPr>
          <w:lang w:eastAsia="zh-CN"/>
        </w:rPr>
        <w:t>、礼毕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2"/>
        <w:ind w:right="379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、营业后</w:t>
      </w:r>
    </w:p>
    <w:p w:rsidR="0024095E" w:rsidRDefault="0024095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4095E" w:rsidRDefault="00C858AA">
      <w:pPr>
        <w:pStyle w:val="a3"/>
        <w:tabs>
          <w:tab w:val="left" w:pos="561"/>
        </w:tabs>
        <w:ind w:left="225" w:right="3793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送客礼仪</w:t>
      </w:r>
    </w:p>
    <w:p w:rsidR="0024095E" w:rsidRDefault="0024095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4095E" w:rsidRDefault="00C858AA">
      <w:pPr>
        <w:pStyle w:val="a3"/>
        <w:tabs>
          <w:tab w:val="left" w:pos="561"/>
        </w:tabs>
        <w:ind w:left="225" w:right="3793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下班礼仪</w:t>
      </w:r>
    </w:p>
    <w:sectPr w:rsidR="0024095E">
      <w:pgSz w:w="11910" w:h="16840"/>
      <w:pgMar w:top="1580" w:right="1680" w:bottom="1160" w:left="16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8AA" w:rsidRDefault="00C858AA">
      <w:r>
        <w:separator/>
      </w:r>
    </w:p>
  </w:endnote>
  <w:endnote w:type="continuationSeparator" w:id="0">
    <w:p w:rsidR="00C858AA" w:rsidRDefault="00C85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95E" w:rsidRDefault="00C858A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45pt;margin-top:782pt;width:8.5pt;height:11pt;z-index:-251658752;mso-position-horizontal-relative:page;mso-position-vertical-relative:page" filled="f" stroked="f">
          <v:textbox inset="0,0,0,0">
            <w:txbxContent>
              <w:p w:rsidR="0024095E" w:rsidRDefault="00C858AA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8E53C9">
                  <w:rPr>
                    <w:rFonts w:ascii="Times New Roman"/>
                    <w:noProof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8AA" w:rsidRDefault="00C858AA">
      <w:r>
        <w:separator/>
      </w:r>
    </w:p>
  </w:footnote>
  <w:footnote w:type="continuationSeparator" w:id="0">
    <w:p w:rsidR="00C858AA" w:rsidRDefault="00C85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4095E"/>
    <w:rsid w:val="0024095E"/>
    <w:rsid w:val="008E53C9"/>
    <w:rsid w:val="00C8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08792AEC-1000-47DC-8522-8444BC2A6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4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2023-12-21T14:09:00Z</dcterms:created>
  <dcterms:modified xsi:type="dcterms:W3CDTF">2023-12-21T06:10:00Z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